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C83610" w14:textId="77777777" w:rsidR="001A6F64" w:rsidRPr="0073144B" w:rsidRDefault="001A6F64" w:rsidP="000B6269">
      <w:pPr>
        <w:spacing w:after="360" w:line="320" w:lineRule="exact"/>
        <w:ind w:left="-426"/>
        <w:rPr>
          <w:color w:val="FFFFFF" w:themeColor="background1"/>
          <w:sz w:val="24"/>
          <w:szCs w:val="24"/>
        </w:rPr>
      </w:pPr>
    </w:p>
    <w:p w14:paraId="02CEB6C5" w14:textId="77777777" w:rsidR="001A6F64" w:rsidRPr="0073144B" w:rsidRDefault="001A6F64" w:rsidP="001A6F64">
      <w:pPr>
        <w:rPr>
          <w:sz w:val="24"/>
          <w:szCs w:val="24"/>
        </w:rPr>
      </w:pPr>
    </w:p>
    <w:p w14:paraId="4F465B76" w14:textId="77777777" w:rsidR="001A6F64" w:rsidRPr="0073144B" w:rsidRDefault="001A6F64" w:rsidP="001A6F64">
      <w:pPr>
        <w:rPr>
          <w:sz w:val="24"/>
          <w:szCs w:val="24"/>
        </w:rPr>
      </w:pPr>
    </w:p>
    <w:p w14:paraId="592FAB0A" w14:textId="77777777" w:rsidR="001A6F64" w:rsidRPr="0073144B" w:rsidRDefault="001A6F64" w:rsidP="001A6F64">
      <w:pPr>
        <w:rPr>
          <w:sz w:val="24"/>
          <w:szCs w:val="24"/>
        </w:rPr>
      </w:pPr>
    </w:p>
    <w:p w14:paraId="14C18211" w14:textId="77777777" w:rsidR="001A6F64" w:rsidRPr="0073144B" w:rsidRDefault="001A6F64" w:rsidP="001A6F64">
      <w:pPr>
        <w:rPr>
          <w:sz w:val="24"/>
          <w:szCs w:val="24"/>
        </w:rPr>
      </w:pPr>
    </w:p>
    <w:p w14:paraId="5EA77B13" w14:textId="77777777" w:rsidR="001A6F64" w:rsidRPr="0073144B" w:rsidRDefault="001A6F64" w:rsidP="001A6F64">
      <w:pPr>
        <w:rPr>
          <w:sz w:val="24"/>
          <w:szCs w:val="24"/>
        </w:rPr>
      </w:pPr>
    </w:p>
    <w:p w14:paraId="5A296AE2" w14:textId="77777777" w:rsidR="001A6F64" w:rsidRPr="0073144B" w:rsidRDefault="001A6F64" w:rsidP="001A6F64">
      <w:pPr>
        <w:rPr>
          <w:sz w:val="24"/>
          <w:szCs w:val="24"/>
        </w:rPr>
      </w:pPr>
    </w:p>
    <w:p w14:paraId="01F637EC" w14:textId="77777777" w:rsidR="001A6F64" w:rsidRPr="0073144B" w:rsidRDefault="006B1CFC" w:rsidP="001A6F64">
      <w:pPr>
        <w:rPr>
          <w:sz w:val="24"/>
          <w:szCs w:val="24"/>
        </w:rPr>
      </w:pPr>
      <w:r w:rsidRPr="0073144B">
        <w:rPr>
          <w:rFonts w:cs="Arial"/>
          <w:b/>
          <w:noProof/>
          <w:color w:val="FFFFFF" w:themeColor="background1"/>
          <w:sz w:val="24"/>
          <w:szCs w:val="24"/>
          <w:lang w:eastAsia="en-AU"/>
        </w:rPr>
        <mc:AlternateContent>
          <mc:Choice Requires="wps">
            <w:drawing>
              <wp:anchor distT="45720" distB="45720" distL="114300" distR="114300" simplePos="0" relativeHeight="251658242" behindDoc="0" locked="0" layoutInCell="1" allowOverlap="1" wp14:anchorId="0E2E6E07" wp14:editId="263FAE14">
                <wp:simplePos x="0" y="0"/>
                <wp:positionH relativeFrom="column">
                  <wp:posOffset>-209550</wp:posOffset>
                </wp:positionH>
                <wp:positionV relativeFrom="paragraph">
                  <wp:posOffset>100965</wp:posOffset>
                </wp:positionV>
                <wp:extent cx="4191000" cy="1746250"/>
                <wp:effectExtent l="0" t="0" r="0" b="63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1746250"/>
                        </a:xfrm>
                        <a:prstGeom prst="rect">
                          <a:avLst/>
                        </a:prstGeom>
                        <a:solidFill>
                          <a:schemeClr val="bg1"/>
                        </a:solidFill>
                        <a:ln>
                          <a:noFill/>
                        </a:ln>
                      </wps:spPr>
                      <wps:txbx>
                        <w:txbxContent>
                          <w:p w14:paraId="15CBA861" w14:textId="77777777" w:rsidR="00935E49" w:rsidRPr="00FE7652" w:rsidRDefault="00935E49" w:rsidP="006B1CFC">
                            <w:pPr>
                              <w:rPr>
                                <w:b/>
                                <w:color w:val="6CADDF"/>
                                <w:sz w:val="36"/>
                                <w:szCs w:val="36"/>
                              </w:rPr>
                            </w:pPr>
                            <w:bookmarkStart w:id="0" w:name="_Hlk1975816"/>
                            <w:bookmarkEnd w:id="0"/>
                            <w:r w:rsidRPr="00FE7652">
                              <w:rPr>
                                <w:b/>
                                <w:color w:val="6CADDF"/>
                                <w:sz w:val="24"/>
                                <w:szCs w:val="3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E2E6E07" id="_x0000_t202" coordsize="21600,21600" o:spt="202" path="m,l,21600r21600,l21600,xe">
                <v:stroke joinstyle="miter"/>
                <v:path gradientshapeok="t" o:connecttype="rect"/>
              </v:shapetype>
              <v:shape id="Text Box 4" o:spid="_x0000_s1026" type="#_x0000_t202" style="position:absolute;margin-left:-16.5pt;margin-top:7.95pt;width:330pt;height:137.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" fillcolor="white [3212]" stroked="f">
                <v:textbox>
                  <w:txbxContent>
                    <w:p w14:paraId="15CBA861" w14:textId="77777777" w:rsidR="00935E49" w:rsidRPr="00FE7652" w:rsidRDefault="00935E49" w:rsidP="006B1CFC">
                      <w:pPr>
                        <w:rPr>
                          <w:b/>
                          <w:color w:val="6CADDF"/>
                          <w:sz w:val="36"/>
                          <w:szCs w:val="36"/>
                        </w:rPr>
                      </w:pPr>
                      <w:bookmarkStart w:id="1" w:name="_Hlk1975816"/>
                      <w:bookmarkEnd w:id="1"/>
                      <w:r w:rsidRPr="00FE7652">
                        <w:rPr>
                          <w:b/>
                          <w:color w:val="6CADDF"/>
                          <w:sz w:val="24"/>
                          <w:szCs w:val="36"/>
                        </w:rPr>
                        <w:t xml:space="preserve"> </w:t>
                      </w:r>
                    </w:p>
                  </w:txbxContent>
                </v:textbox>
              </v:shape>
            </w:pict>
          </mc:Fallback>
        </mc:AlternateContent>
      </w:r>
    </w:p>
    <w:p w14:paraId="5DCC07B7" w14:textId="77777777" w:rsidR="001A6F64" w:rsidRPr="0073144B" w:rsidRDefault="001A6F64" w:rsidP="001A6F64">
      <w:pPr>
        <w:rPr>
          <w:sz w:val="24"/>
          <w:szCs w:val="24"/>
        </w:rPr>
      </w:pPr>
    </w:p>
    <w:p w14:paraId="7750CD0C" w14:textId="77777777" w:rsidR="001A6F64" w:rsidRPr="0073144B" w:rsidRDefault="001A6F64" w:rsidP="001A6F64">
      <w:pPr>
        <w:rPr>
          <w:sz w:val="24"/>
          <w:szCs w:val="24"/>
        </w:rPr>
      </w:pPr>
    </w:p>
    <w:p w14:paraId="71D746D5" w14:textId="77777777" w:rsidR="001A6F64" w:rsidRPr="0073144B" w:rsidRDefault="001A6F64" w:rsidP="001A6F64">
      <w:pPr>
        <w:rPr>
          <w:sz w:val="24"/>
          <w:szCs w:val="24"/>
        </w:rPr>
      </w:pPr>
    </w:p>
    <w:p w14:paraId="6AC554C9" w14:textId="77777777" w:rsidR="001A6F64" w:rsidRPr="0073144B" w:rsidRDefault="001A6F64" w:rsidP="001A6F64">
      <w:pPr>
        <w:rPr>
          <w:sz w:val="24"/>
          <w:szCs w:val="24"/>
        </w:rPr>
      </w:pPr>
    </w:p>
    <w:p w14:paraId="2F528327" w14:textId="77777777" w:rsidR="001A6F64" w:rsidRPr="0073144B" w:rsidRDefault="001A6F64" w:rsidP="001A6F64">
      <w:pPr>
        <w:rPr>
          <w:sz w:val="24"/>
          <w:szCs w:val="24"/>
        </w:rPr>
      </w:pPr>
    </w:p>
    <w:p w14:paraId="0B7E4ACF" w14:textId="77777777" w:rsidR="001A6F64" w:rsidRPr="0073144B" w:rsidRDefault="001A6F64" w:rsidP="001A6F64">
      <w:pPr>
        <w:rPr>
          <w:sz w:val="24"/>
          <w:szCs w:val="24"/>
        </w:rPr>
      </w:pPr>
    </w:p>
    <w:p w14:paraId="0708A04C" w14:textId="77777777" w:rsidR="001A6F64" w:rsidRPr="0073144B" w:rsidRDefault="006B1CFC" w:rsidP="001A6F64">
      <w:pPr>
        <w:jc w:val="right"/>
        <w:rPr>
          <w:sz w:val="24"/>
          <w:szCs w:val="24"/>
        </w:rPr>
      </w:pPr>
      <w:r w:rsidRPr="0073144B">
        <w:rPr>
          <w:rFonts w:cs="Arial"/>
          <w:b/>
          <w:noProof/>
          <w:color w:val="FFFFFF" w:themeColor="background1"/>
          <w:sz w:val="24"/>
          <w:szCs w:val="24"/>
          <w:lang w:eastAsia="en-AU"/>
        </w:rPr>
        <mc:AlternateContent>
          <mc:Choice Requires="wps">
            <w:drawing>
              <wp:anchor distT="45720" distB="45720" distL="114300" distR="114300" simplePos="0" relativeHeight="251658243" behindDoc="0" locked="0" layoutInCell="1" allowOverlap="1" wp14:anchorId="7405FD32" wp14:editId="24CF4F64">
                <wp:simplePos x="0" y="0"/>
                <wp:positionH relativeFrom="column">
                  <wp:posOffset>-247650</wp:posOffset>
                </wp:positionH>
                <wp:positionV relativeFrom="paragraph">
                  <wp:posOffset>149224</wp:posOffset>
                </wp:positionV>
                <wp:extent cx="6184900" cy="1435735"/>
                <wp:effectExtent l="0" t="0" r="0" b="1206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0" cy="1435735"/>
                        </a:xfrm>
                        <a:prstGeom prst="rect">
                          <a:avLst/>
                        </a:prstGeom>
                        <a:noFill/>
                        <a:ln>
                          <a:noFill/>
                        </a:ln>
                      </wps:spPr>
                      <wps:txbx>
                        <w:txbxContent>
                          <w:p w14:paraId="51DAD002" w14:textId="77777777" w:rsidR="00935E49" w:rsidRPr="00583C37" w:rsidRDefault="00935E49" w:rsidP="004E7524">
                            <w:pPr>
                              <w:rPr>
                                <w:b/>
                                <w:bCs/>
                                <w:color w:val="6CADDF"/>
                                <w:sz w:val="44"/>
                                <w:szCs w:val="44"/>
                                <w:lang w:val="en-US"/>
                              </w:rPr>
                            </w:pPr>
                            <w:r w:rsidRPr="00583C37">
                              <w:rPr>
                                <w:b/>
                                <w:bCs/>
                                <w:color w:val="6CADDF"/>
                                <w:sz w:val="44"/>
                                <w:szCs w:val="44"/>
                                <w:lang w:val="en-US"/>
                              </w:rPr>
                              <w:t>[Insert Practice Name]</w:t>
                            </w:r>
                          </w:p>
                          <w:p w14:paraId="526ACEB1" w14:textId="77777777" w:rsidR="00935E49" w:rsidRPr="0068031F" w:rsidRDefault="00935E49" w:rsidP="004E7524">
                            <w:pPr>
                              <w:rPr>
                                <w:b/>
                                <w:bCs/>
                                <w:color w:val="auto"/>
                                <w:sz w:val="44"/>
                                <w:szCs w:val="44"/>
                                <w:lang w:val="en-US"/>
                              </w:rPr>
                            </w:pPr>
                            <w:r w:rsidRPr="0068031F">
                              <w:rPr>
                                <w:b/>
                                <w:bCs/>
                                <w:color w:val="auto"/>
                                <w:sz w:val="44"/>
                                <w:szCs w:val="44"/>
                                <w:lang w:val="en-US"/>
                              </w:rPr>
                              <w:t xml:space="preserve">Infection Control Manual </w:t>
                            </w:r>
                          </w:p>
                          <w:p w14:paraId="668840B4" w14:textId="0405FFD7" w:rsidR="00935E49" w:rsidRPr="00FE7652" w:rsidRDefault="00935E49" w:rsidP="004E7524">
                            <w:pPr>
                              <w:rPr>
                                <w:b/>
                                <w:color w:val="6CADDF"/>
                                <w:sz w:val="36"/>
                                <w:szCs w:val="36"/>
                              </w:rPr>
                            </w:pPr>
                            <w:r>
                              <w:rPr>
                                <w:b/>
                                <w:color w:val="6CADDF"/>
                                <w:sz w:val="36"/>
                                <w:szCs w:val="36"/>
                              </w:rPr>
                              <w:t>[Insert date created or date of last review]</w:t>
                            </w:r>
                            <w:r w:rsidRPr="00FE7652">
                              <w:rPr>
                                <w:b/>
                                <w:color w:val="6CADDF"/>
                                <w:sz w:val="24"/>
                                <w:szCs w:val="3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05FD32" id="Text Box 14" o:spid="_x0000_s1027" type="#_x0000_t202" style="position:absolute;left:0;text-align:left;margin-left:-19.5pt;margin-top:11.75pt;width:487pt;height:113.0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" filled="f" stroked="f">
                <v:textbox>
                  <w:txbxContent>
                    <w:p w14:paraId="51DAD002" w14:textId="77777777" w:rsidR="00935E49" w:rsidRPr="00583C37" w:rsidRDefault="00935E49" w:rsidP="004E7524">
                      <w:pPr>
                        <w:rPr>
                          <w:b/>
                          <w:bCs/>
                          <w:color w:val="6CADDF"/>
                          <w:sz w:val="44"/>
                          <w:szCs w:val="44"/>
                          <w:lang w:val="en-US"/>
                        </w:rPr>
                      </w:pPr>
                      <w:r w:rsidRPr="00583C37">
                        <w:rPr>
                          <w:b/>
                          <w:bCs/>
                          <w:color w:val="6CADDF"/>
                          <w:sz w:val="44"/>
                          <w:szCs w:val="44"/>
                          <w:lang w:val="en-US"/>
                        </w:rPr>
                        <w:t>[Insert Practice Name]</w:t>
                      </w:r>
                    </w:p>
                    <w:p w14:paraId="526ACEB1" w14:textId="77777777" w:rsidR="00935E49" w:rsidRPr="0068031F" w:rsidRDefault="00935E49" w:rsidP="004E7524">
                      <w:pPr>
                        <w:rPr>
                          <w:b/>
                          <w:bCs/>
                          <w:color w:val="auto"/>
                          <w:sz w:val="44"/>
                          <w:szCs w:val="44"/>
                          <w:lang w:val="en-US"/>
                        </w:rPr>
                      </w:pPr>
                      <w:r w:rsidRPr="0068031F">
                        <w:rPr>
                          <w:b/>
                          <w:bCs/>
                          <w:color w:val="auto"/>
                          <w:sz w:val="44"/>
                          <w:szCs w:val="44"/>
                          <w:lang w:val="en-US"/>
                        </w:rPr>
                        <w:t xml:space="preserve">Infection Control Manual </w:t>
                      </w:r>
                    </w:p>
                    <w:p w14:paraId="668840B4" w14:textId="0405FFD7" w:rsidR="00935E49" w:rsidRPr="00FE7652" w:rsidRDefault="00935E49" w:rsidP="004E7524">
                      <w:pPr>
                        <w:rPr>
                          <w:b/>
                          <w:color w:val="6CADDF"/>
                          <w:sz w:val="36"/>
                          <w:szCs w:val="36"/>
                        </w:rPr>
                      </w:pPr>
                      <w:r>
                        <w:rPr>
                          <w:b/>
                          <w:color w:val="6CADDF"/>
                          <w:sz w:val="36"/>
                          <w:szCs w:val="36"/>
                        </w:rPr>
                        <w:t>[Insert date created or date of last review]</w:t>
                      </w:r>
                      <w:r w:rsidRPr="00FE7652">
                        <w:rPr>
                          <w:b/>
                          <w:color w:val="6CADDF"/>
                          <w:sz w:val="24"/>
                          <w:szCs w:val="36"/>
                        </w:rPr>
                        <w:t xml:space="preserve"> </w:t>
                      </w:r>
                    </w:p>
                  </w:txbxContent>
                </v:textbox>
              </v:shape>
            </w:pict>
          </mc:Fallback>
        </mc:AlternateContent>
      </w:r>
    </w:p>
    <w:p w14:paraId="70FA46D1" w14:textId="77777777" w:rsidR="001A6F64" w:rsidRPr="0073144B" w:rsidRDefault="001A6F64" w:rsidP="001A6F64">
      <w:pPr>
        <w:rPr>
          <w:sz w:val="24"/>
          <w:szCs w:val="24"/>
        </w:rPr>
      </w:pPr>
    </w:p>
    <w:p w14:paraId="4C7BBD81" w14:textId="77777777" w:rsidR="000D0D31" w:rsidRPr="0073144B" w:rsidRDefault="006B1CFC" w:rsidP="001A6F64">
      <w:pPr>
        <w:rPr>
          <w:sz w:val="24"/>
          <w:szCs w:val="24"/>
        </w:rPr>
        <w:sectPr w:rsidR="000D0D31" w:rsidRPr="0073144B" w:rsidSect="002C6B79">
          <w:headerReference w:type="default" r:id="rId11"/>
          <w:footerReference w:type="even" r:id="rId12"/>
          <w:footerReference w:type="default" r:id="rId13"/>
          <w:headerReference w:type="first" r:id="rId14"/>
          <w:footerReference w:type="first" r:id="rId15"/>
          <w:type w:val="continuous"/>
          <w:pgSz w:w="11910" w:h="16840"/>
          <w:pgMar w:top="1276" w:right="1134" w:bottom="1440" w:left="1134" w:header="720" w:footer="442" w:gutter="0"/>
          <w:pgNumType w:fmt="lowerRoman" w:start="1"/>
          <w:cols w:space="708"/>
          <w:noEndnote/>
          <w:titlePg/>
          <w:docGrid w:linePitch="326"/>
        </w:sectPr>
      </w:pPr>
      <w:r w:rsidRPr="0073144B">
        <w:rPr>
          <w:rFonts w:cs="Arial"/>
          <w:b/>
          <w:noProof/>
          <w:color w:val="FFFFFF" w:themeColor="background1"/>
          <w:sz w:val="24"/>
          <w:szCs w:val="24"/>
          <w:lang w:eastAsia="en-AU"/>
        </w:rPr>
        <mc:AlternateContent>
          <mc:Choice Requires="wps">
            <w:drawing>
              <wp:anchor distT="45720" distB="45720" distL="114300" distR="114300" simplePos="0" relativeHeight="251658240" behindDoc="0" locked="0" layoutInCell="1" allowOverlap="1" wp14:anchorId="40257C48" wp14:editId="791D9E89">
                <wp:simplePos x="0" y="0"/>
                <wp:positionH relativeFrom="column">
                  <wp:posOffset>-419100</wp:posOffset>
                </wp:positionH>
                <wp:positionV relativeFrom="paragraph">
                  <wp:posOffset>3591560</wp:posOffset>
                </wp:positionV>
                <wp:extent cx="5238750" cy="102171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1021715"/>
                        </a:xfrm>
                        <a:prstGeom prst="rect">
                          <a:avLst/>
                        </a:prstGeom>
                        <a:noFill/>
                        <a:ln>
                          <a:noFill/>
                        </a:ln>
                      </wps:spPr>
                      <wps:txbx>
                        <w:txbxContent>
                          <w:p w14:paraId="3C63F5B9" w14:textId="77777777" w:rsidR="00935E49" w:rsidRDefault="00935E49" w:rsidP="006B1CFC">
                            <w:pPr>
                              <w:jc w:val="both"/>
                              <w:rPr>
                                <w:szCs w:val="18"/>
                              </w:rPr>
                            </w:pPr>
                            <w:r w:rsidRPr="00667E4A">
                              <w:rPr>
                                <w:szCs w:val="18"/>
                              </w:rPr>
                              <w:t>Th</w:t>
                            </w:r>
                            <w:r>
                              <w:rPr>
                                <w:szCs w:val="18"/>
                              </w:rPr>
                              <w:t xml:space="preserve">is manual is designed to assist dental practices in implementing and maintaining high standards of infection control, in line with national infection control guidelines and the </w:t>
                            </w:r>
                            <w:r w:rsidRPr="00B40E11">
                              <w:rPr>
                                <w:szCs w:val="18"/>
                              </w:rPr>
                              <w:t>A</w:t>
                            </w:r>
                            <w:r>
                              <w:rPr>
                                <w:szCs w:val="18"/>
                              </w:rPr>
                              <w:t xml:space="preserve">ustralian </w:t>
                            </w:r>
                            <w:r w:rsidRPr="00B40E11">
                              <w:rPr>
                                <w:szCs w:val="18"/>
                              </w:rPr>
                              <w:t>S</w:t>
                            </w:r>
                            <w:r>
                              <w:rPr>
                                <w:szCs w:val="18"/>
                              </w:rPr>
                              <w:t xml:space="preserve">afety and Quality </w:t>
                            </w:r>
                            <w:r w:rsidRPr="00B40E11">
                              <w:rPr>
                                <w:szCs w:val="18"/>
                              </w:rPr>
                              <w:t>G</w:t>
                            </w:r>
                            <w:r>
                              <w:rPr>
                                <w:szCs w:val="18"/>
                              </w:rPr>
                              <w:t>oals for Health Care</w:t>
                            </w:r>
                            <w:r w:rsidRPr="00667E4A">
                              <w:rPr>
                                <w:szCs w:val="18"/>
                              </w:rPr>
                              <w:t xml:space="preserve">.  </w:t>
                            </w:r>
                          </w:p>
                          <w:p w14:paraId="61D696E4" w14:textId="77777777" w:rsidR="00935E49" w:rsidRDefault="00935E49" w:rsidP="006B1CFC">
                            <w:pPr>
                              <w:jc w:val="both"/>
                              <w:rPr>
                                <w:szCs w:val="18"/>
                              </w:rPr>
                            </w:pPr>
                            <w:r w:rsidRPr="00667E4A">
                              <w:rPr>
                                <w:szCs w:val="18"/>
                              </w:rPr>
                              <w:t>Practitioners should always use their judgement as to acceptable practices within the dental surgery for</w:t>
                            </w:r>
                            <w:r>
                              <w:rPr>
                                <w:szCs w:val="18"/>
                              </w:rPr>
                              <w:t xml:space="preserve"> each patient and staff member.</w:t>
                            </w:r>
                          </w:p>
                          <w:p w14:paraId="00679D1F" w14:textId="77777777" w:rsidR="00935E49" w:rsidRDefault="00935E49" w:rsidP="006B1CFC">
                            <w:pPr>
                              <w:jc w:val="both"/>
                              <w:rPr>
                                <w:szCs w:val="18"/>
                              </w:rPr>
                            </w:pPr>
                          </w:p>
                          <w:p w14:paraId="22035E25" w14:textId="77777777" w:rsidR="00935E49" w:rsidRDefault="00935E49" w:rsidP="006B1CFC">
                            <w:pPr>
                              <w:jc w:val="both"/>
                              <w:rPr>
                                <w:szCs w:val="18"/>
                              </w:rPr>
                            </w:pPr>
                            <w:r>
                              <w:rPr>
                                <w:szCs w:val="18"/>
                              </w:rPr>
                              <w:t xml:space="preserve">ADA Inc acknowledges the contributions of the Infection Control Committee of the </w:t>
                            </w:r>
                            <w:r w:rsidRPr="00667E4A">
                              <w:rPr>
                                <w:szCs w:val="18"/>
                              </w:rPr>
                              <w:t xml:space="preserve">Australian Dental Association Victorian Branch Inc. </w:t>
                            </w:r>
                            <w:r>
                              <w:rPr>
                                <w:szCs w:val="18"/>
                              </w:rPr>
                              <w:t>whose 2005 documents have been adapted to form the basis for this manual.</w:t>
                            </w:r>
                          </w:p>
                          <w:p w14:paraId="763F678A" w14:textId="77777777" w:rsidR="00935E49" w:rsidRPr="00FE7652" w:rsidRDefault="00935E49" w:rsidP="006B1CFC">
                            <w:pPr>
                              <w:rPr>
                                <w:b/>
                                <w:color w:val="6CADDF"/>
                                <w:sz w:val="36"/>
                                <w:szCs w:val="36"/>
                              </w:rPr>
                            </w:pPr>
                            <w:r w:rsidRPr="00FE7652">
                              <w:rPr>
                                <w:b/>
                                <w:color w:val="6CADDF"/>
                                <w:sz w:val="24"/>
                                <w:szCs w:val="3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257C48" id="Text Box 1" o:spid="_x0000_s1028" type="#_x0000_t202" style="position:absolute;margin-left:-33pt;margin-top:282.8pt;width:412.5pt;height:80.4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" filled="f" stroked="f">
                <v:textbox>
                  <w:txbxContent>
                    <w:p w14:paraId="3C63F5B9" w14:textId="77777777" w:rsidR="00935E49" w:rsidRDefault="00935E49" w:rsidP="006B1CFC">
                      <w:pPr>
                        <w:jc w:val="both"/>
                        <w:rPr>
                          <w:szCs w:val="18"/>
                        </w:rPr>
                      </w:pPr>
                      <w:r w:rsidRPr="00667E4A">
                        <w:rPr>
                          <w:szCs w:val="18"/>
                        </w:rPr>
                        <w:t>Th</w:t>
                      </w:r>
                      <w:r>
                        <w:rPr>
                          <w:szCs w:val="18"/>
                        </w:rPr>
                        <w:t xml:space="preserve">is manual is designed to assist dental practices in implementing and maintaining high standards of infection control, in line with national infection control guidelines and the </w:t>
                      </w:r>
                      <w:r w:rsidRPr="00B40E11">
                        <w:rPr>
                          <w:szCs w:val="18"/>
                        </w:rPr>
                        <w:t>A</w:t>
                      </w:r>
                      <w:r>
                        <w:rPr>
                          <w:szCs w:val="18"/>
                        </w:rPr>
                        <w:t xml:space="preserve">ustralian </w:t>
                      </w:r>
                      <w:r w:rsidRPr="00B40E11">
                        <w:rPr>
                          <w:szCs w:val="18"/>
                        </w:rPr>
                        <w:t>S</w:t>
                      </w:r>
                      <w:r>
                        <w:rPr>
                          <w:szCs w:val="18"/>
                        </w:rPr>
                        <w:t xml:space="preserve">afety and Quality </w:t>
                      </w:r>
                      <w:r w:rsidRPr="00B40E11">
                        <w:rPr>
                          <w:szCs w:val="18"/>
                        </w:rPr>
                        <w:t>G</w:t>
                      </w:r>
                      <w:r>
                        <w:rPr>
                          <w:szCs w:val="18"/>
                        </w:rPr>
                        <w:t>oals for Health Care</w:t>
                      </w:r>
                      <w:r w:rsidRPr="00667E4A">
                        <w:rPr>
                          <w:szCs w:val="18"/>
                        </w:rPr>
                        <w:t xml:space="preserve">.  </w:t>
                      </w:r>
                    </w:p>
                    <w:p w14:paraId="61D696E4" w14:textId="77777777" w:rsidR="00935E49" w:rsidRDefault="00935E49" w:rsidP="006B1CFC">
                      <w:pPr>
                        <w:jc w:val="both"/>
                        <w:rPr>
                          <w:szCs w:val="18"/>
                        </w:rPr>
                      </w:pPr>
                      <w:r w:rsidRPr="00667E4A">
                        <w:rPr>
                          <w:szCs w:val="18"/>
                        </w:rPr>
                        <w:t>Practitioners should always use their judgement as to acceptable practices within the dental surgery for</w:t>
                      </w:r>
                      <w:r>
                        <w:rPr>
                          <w:szCs w:val="18"/>
                        </w:rPr>
                        <w:t xml:space="preserve"> each patient and staff member.</w:t>
                      </w:r>
                    </w:p>
                    <w:p w14:paraId="00679D1F" w14:textId="77777777" w:rsidR="00935E49" w:rsidRDefault="00935E49" w:rsidP="006B1CFC">
                      <w:pPr>
                        <w:jc w:val="both"/>
                        <w:rPr>
                          <w:szCs w:val="18"/>
                        </w:rPr>
                      </w:pPr>
                    </w:p>
                    <w:p w14:paraId="22035E25" w14:textId="77777777" w:rsidR="00935E49" w:rsidRDefault="00935E49" w:rsidP="006B1CFC">
                      <w:pPr>
                        <w:jc w:val="both"/>
                        <w:rPr>
                          <w:szCs w:val="18"/>
                        </w:rPr>
                      </w:pPr>
                      <w:r>
                        <w:rPr>
                          <w:szCs w:val="18"/>
                        </w:rPr>
                        <w:t xml:space="preserve">ADA Inc acknowledges the contributions of the Infection Control Committee of the </w:t>
                      </w:r>
                      <w:r w:rsidRPr="00667E4A">
                        <w:rPr>
                          <w:szCs w:val="18"/>
                        </w:rPr>
                        <w:t xml:space="preserve">Australian Dental Association Victorian Branch Inc. </w:t>
                      </w:r>
                      <w:r>
                        <w:rPr>
                          <w:szCs w:val="18"/>
                        </w:rPr>
                        <w:t>whose 2005 documents have been adapted to form the basis for this manual.</w:t>
                      </w:r>
                    </w:p>
                    <w:p w14:paraId="763F678A" w14:textId="77777777" w:rsidR="00935E49" w:rsidRPr="00FE7652" w:rsidRDefault="00935E49" w:rsidP="006B1CFC">
                      <w:pPr>
                        <w:rPr>
                          <w:b/>
                          <w:color w:val="6CADDF"/>
                          <w:sz w:val="36"/>
                          <w:szCs w:val="36"/>
                        </w:rPr>
                      </w:pPr>
                      <w:r w:rsidRPr="00FE7652">
                        <w:rPr>
                          <w:b/>
                          <w:color w:val="6CADDF"/>
                          <w:sz w:val="24"/>
                          <w:szCs w:val="36"/>
                        </w:rPr>
                        <w:t xml:space="preserve"> </w:t>
                      </w:r>
                    </w:p>
                  </w:txbxContent>
                </v:textbox>
              </v:shape>
            </w:pict>
          </mc:Fallback>
        </mc:AlternateContent>
      </w:r>
      <w:r w:rsidRPr="0073144B">
        <w:rPr>
          <w:rFonts w:cs="Arial"/>
          <w:b/>
          <w:noProof/>
          <w:color w:val="FFFFFF" w:themeColor="background1"/>
          <w:sz w:val="24"/>
          <w:szCs w:val="24"/>
          <w:lang w:eastAsia="en-AU"/>
        </w:rPr>
        <mc:AlternateContent>
          <mc:Choice Requires="wps">
            <w:drawing>
              <wp:anchor distT="45720" distB="45720" distL="114300" distR="114300" simplePos="0" relativeHeight="251658241" behindDoc="0" locked="0" layoutInCell="1" allowOverlap="1" wp14:anchorId="0057D972" wp14:editId="453D9EA4">
                <wp:simplePos x="0" y="0"/>
                <wp:positionH relativeFrom="column">
                  <wp:posOffset>-209550</wp:posOffset>
                </wp:positionH>
                <wp:positionV relativeFrom="paragraph">
                  <wp:posOffset>486411</wp:posOffset>
                </wp:positionV>
                <wp:extent cx="6184900" cy="1746250"/>
                <wp:effectExtent l="0" t="0" r="12700" b="63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0" cy="1746250"/>
                        </a:xfrm>
                        <a:prstGeom prst="rect">
                          <a:avLst/>
                        </a:prstGeom>
                        <a:solidFill>
                          <a:schemeClr val="bg1"/>
                        </a:solidFill>
                        <a:ln>
                          <a:noFill/>
                        </a:ln>
                      </wps:spPr>
                      <wps:txbx>
                        <w:txbxContent>
                          <w:p w14:paraId="7339A9CD" w14:textId="77777777" w:rsidR="00935E49" w:rsidRPr="00FE7652" w:rsidRDefault="00935E49" w:rsidP="006B1CFC">
                            <w:pPr>
                              <w:rPr>
                                <w:b/>
                                <w:color w:val="6CADDF"/>
                                <w:sz w:val="36"/>
                                <w:szCs w:val="36"/>
                              </w:rPr>
                            </w:pPr>
                            <w:r w:rsidRPr="00FE7652">
                              <w:rPr>
                                <w:b/>
                                <w:color w:val="6CADDF"/>
                                <w:sz w:val="24"/>
                                <w:szCs w:val="3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57D972" id="Text Box 3" o:spid="_x0000_s1029" type="#_x0000_t202" style="position:absolute;margin-left:-16.5pt;margin-top:38.3pt;width:487pt;height:137.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" fillcolor="white [3212]" stroked="f">
                <v:textbox>
                  <w:txbxContent>
                    <w:p w14:paraId="7339A9CD" w14:textId="77777777" w:rsidR="00935E49" w:rsidRPr="00FE7652" w:rsidRDefault="00935E49" w:rsidP="006B1CFC">
                      <w:pPr>
                        <w:rPr>
                          <w:b/>
                          <w:color w:val="6CADDF"/>
                          <w:sz w:val="36"/>
                          <w:szCs w:val="36"/>
                        </w:rPr>
                      </w:pPr>
                      <w:r w:rsidRPr="00FE7652">
                        <w:rPr>
                          <w:b/>
                          <w:color w:val="6CADDF"/>
                          <w:sz w:val="24"/>
                          <w:szCs w:val="36"/>
                        </w:rPr>
                        <w:t xml:space="preserve"> </w:t>
                      </w:r>
                    </w:p>
                  </w:txbxContent>
                </v:textbox>
              </v:shape>
            </w:pict>
          </mc:Fallback>
        </mc:AlternateContent>
      </w:r>
    </w:p>
    <w:p w14:paraId="0AA70912" w14:textId="77777777" w:rsidR="00A4034B" w:rsidRPr="0073144B" w:rsidRDefault="00A4034B" w:rsidP="00A4034B">
      <w:pPr>
        <w:pStyle w:val="Title"/>
        <w:rPr>
          <w:color w:val="auto"/>
        </w:rPr>
      </w:pPr>
      <w:bookmarkStart w:id="2" w:name="_Toc2074037"/>
      <w:bookmarkStart w:id="3" w:name="_Toc2075460"/>
      <w:bookmarkStart w:id="4" w:name="_Toc401483750"/>
      <w:bookmarkStart w:id="5" w:name="_Toc382650244"/>
      <w:bookmarkStart w:id="6" w:name="_Toc384992480"/>
      <w:bookmarkStart w:id="7" w:name="_Toc384994252"/>
      <w:bookmarkStart w:id="8" w:name="_Toc384995893"/>
      <w:bookmarkStart w:id="9" w:name="_Toc385423278"/>
      <w:bookmarkStart w:id="10" w:name="_Toc385423484"/>
      <w:bookmarkStart w:id="11" w:name="_Toc385423579"/>
      <w:bookmarkStart w:id="12" w:name="_Toc385424207"/>
      <w:bookmarkStart w:id="13" w:name="_Toc385434812"/>
      <w:r w:rsidRPr="0073144B">
        <w:rPr>
          <w:color w:val="auto"/>
        </w:rPr>
        <w:lastRenderedPageBreak/>
        <w:t>Australian Dental Association</w:t>
      </w:r>
      <w:bookmarkEnd w:id="2"/>
      <w:bookmarkEnd w:id="3"/>
      <w:r w:rsidRPr="0073144B">
        <w:rPr>
          <w:color w:val="auto"/>
        </w:rPr>
        <w:t xml:space="preserve"> </w:t>
      </w:r>
    </w:p>
    <w:p w14:paraId="4513A4F2" w14:textId="77777777" w:rsidR="00A4034B" w:rsidRPr="0073144B" w:rsidRDefault="00A4034B" w:rsidP="00A4034B">
      <w:pPr>
        <w:pStyle w:val="Title"/>
        <w:rPr>
          <w:color w:val="auto"/>
        </w:rPr>
      </w:pPr>
      <w:bookmarkStart w:id="14" w:name="_Toc2074038"/>
      <w:bookmarkStart w:id="15" w:name="_Toc2075461"/>
      <w:r w:rsidRPr="0073144B">
        <w:rPr>
          <w:color w:val="auto"/>
        </w:rPr>
        <w:t>Infection Control Manual</w:t>
      </w:r>
      <w:bookmarkEnd w:id="4"/>
      <w:bookmarkEnd w:id="14"/>
      <w:bookmarkEnd w:id="15"/>
    </w:p>
    <w:p w14:paraId="1DABB49A" w14:textId="19A02DDF" w:rsidR="00A4034B" w:rsidRPr="0073144B" w:rsidRDefault="00F63EAF" w:rsidP="00A4034B">
      <w:pPr>
        <w:pStyle w:val="Body"/>
        <w:rPr>
          <w:lang w:val="en-AU"/>
        </w:rPr>
      </w:pPr>
      <w:r w:rsidRPr="0073144B">
        <w:rPr>
          <w:lang w:val="en-AU"/>
        </w:rPr>
        <w:t>Version</w:t>
      </w:r>
      <w:r w:rsidR="00935E49" w:rsidRPr="0073144B">
        <w:rPr>
          <w:lang w:val="en-AU"/>
        </w:rPr>
        <w:t xml:space="preserve"> </w:t>
      </w:r>
      <w:r w:rsidR="00FD5DA3" w:rsidRPr="0073144B">
        <w:rPr>
          <w:lang w:val="en-AU"/>
        </w:rPr>
        <w:t>2</w:t>
      </w:r>
      <w:r w:rsidR="00935E49" w:rsidRPr="0073144B">
        <w:rPr>
          <w:lang w:val="en-AU"/>
        </w:rPr>
        <w:t xml:space="preserve"> (</w:t>
      </w:r>
      <w:r w:rsidR="00B87652">
        <w:rPr>
          <w:lang w:val="en-AU"/>
        </w:rPr>
        <w:t>January 2023</w:t>
      </w:r>
      <w:r w:rsidR="00935E49" w:rsidRPr="0073144B">
        <w:rPr>
          <w:lang w:val="en-AU"/>
        </w:rPr>
        <w:t>)</w:t>
      </w:r>
    </w:p>
    <w:p w14:paraId="5F3C45DF" w14:textId="77777777" w:rsidR="00A4034B" w:rsidRPr="0073144B" w:rsidRDefault="00A4034B" w:rsidP="00A4034B">
      <w:pPr>
        <w:pStyle w:val="Body"/>
        <w:rPr>
          <w:sz w:val="20"/>
          <w:lang w:val="en-AU"/>
        </w:rPr>
      </w:pPr>
      <w:r w:rsidRPr="0073144B">
        <w:rPr>
          <w:lang w:val="en-AU"/>
        </w:rPr>
        <w:t xml:space="preserve">Published by the Australian Dental Association </w:t>
      </w:r>
    </w:p>
    <w:p w14:paraId="26515242" w14:textId="77777777" w:rsidR="00A4034B" w:rsidRPr="0073144B" w:rsidRDefault="00A4034B" w:rsidP="00A4034B">
      <w:pPr>
        <w:pStyle w:val="Body"/>
        <w:spacing w:before="0" w:after="0"/>
        <w:rPr>
          <w:lang w:val="en-AU"/>
        </w:rPr>
      </w:pPr>
      <w:r w:rsidRPr="0073144B">
        <w:rPr>
          <w:lang w:val="en-AU"/>
        </w:rPr>
        <w:t>PO Box 520</w:t>
      </w:r>
      <w:r w:rsidRPr="0073144B">
        <w:rPr>
          <w:lang w:val="en-AU"/>
        </w:rPr>
        <w:br/>
        <w:t>St Leonards NSW 1590 Australia</w:t>
      </w:r>
      <w:r w:rsidRPr="0073144B">
        <w:rPr>
          <w:lang w:val="en-AU"/>
        </w:rPr>
        <w:br/>
        <w:t xml:space="preserve">Phone: 02 8815 3333 </w:t>
      </w:r>
    </w:p>
    <w:p w14:paraId="18CD6414" w14:textId="79389B8E" w:rsidR="00A4034B" w:rsidRPr="0073144B" w:rsidRDefault="00A4034B" w:rsidP="00A4034B">
      <w:pPr>
        <w:pStyle w:val="Body"/>
        <w:spacing w:before="0" w:after="0"/>
        <w:rPr>
          <w:lang w:val="en-AU"/>
        </w:rPr>
      </w:pPr>
      <w:r w:rsidRPr="0073144B">
        <w:rPr>
          <w:lang w:val="en-AU"/>
        </w:rPr>
        <w:t xml:space="preserve">Email: </w:t>
      </w:r>
      <w:hyperlink r:id="rId16" w:history="1">
        <w:r w:rsidRPr="0073144B">
          <w:rPr>
            <w:rStyle w:val="Hyperlink"/>
            <w:lang w:val="en-AU"/>
          </w:rPr>
          <w:t>contact@ada.org.au</w:t>
        </w:r>
      </w:hyperlink>
    </w:p>
    <w:p w14:paraId="1A850C4A" w14:textId="0BB48A34" w:rsidR="00A4034B" w:rsidRPr="0073144B" w:rsidRDefault="00A4034B" w:rsidP="00A4034B">
      <w:pPr>
        <w:pStyle w:val="Body"/>
        <w:spacing w:before="0" w:after="0"/>
        <w:rPr>
          <w:lang w:val="en-AU"/>
        </w:rPr>
      </w:pPr>
      <w:r w:rsidRPr="0073144B">
        <w:rPr>
          <w:lang w:val="en-AU"/>
        </w:rPr>
        <w:t xml:space="preserve">Web: </w:t>
      </w:r>
      <w:hyperlink r:id="rId17" w:history="1">
        <w:r w:rsidRPr="0073144B">
          <w:rPr>
            <w:rStyle w:val="Hyperlink"/>
            <w:lang w:val="en-AU"/>
          </w:rPr>
          <w:t>www.ada.org.au</w:t>
        </w:r>
      </w:hyperlink>
      <w:r w:rsidRPr="0073144B">
        <w:rPr>
          <w:lang w:val="en-AU"/>
        </w:rPr>
        <w:t xml:space="preserve"> </w:t>
      </w:r>
    </w:p>
    <w:p w14:paraId="7D352F1F" w14:textId="2427BCBD" w:rsidR="00A4034B" w:rsidRPr="0073144B" w:rsidRDefault="00A4034B" w:rsidP="00A4034B">
      <w:pPr>
        <w:pStyle w:val="Body"/>
        <w:rPr>
          <w:lang w:val="en-AU"/>
        </w:rPr>
      </w:pPr>
      <w:r w:rsidRPr="0073144B">
        <w:rPr>
          <w:lang w:val="en-AU"/>
        </w:rPr>
        <w:t>© Australian Dental Association 20</w:t>
      </w:r>
      <w:r w:rsidR="001079B3" w:rsidRPr="0073144B">
        <w:rPr>
          <w:lang w:val="en-AU"/>
        </w:rPr>
        <w:t>2</w:t>
      </w:r>
      <w:r w:rsidR="00B87652">
        <w:rPr>
          <w:lang w:val="en-AU"/>
        </w:rPr>
        <w:t>3</w:t>
      </w:r>
    </w:p>
    <w:p w14:paraId="7C5DB9F6" w14:textId="77777777" w:rsidR="00A4034B" w:rsidRPr="0073144B" w:rsidRDefault="00A4034B" w:rsidP="00A4034B">
      <w:pPr>
        <w:pStyle w:val="Body"/>
        <w:rPr>
          <w:lang w:val="en-AU"/>
        </w:rPr>
      </w:pPr>
    </w:p>
    <w:p w14:paraId="32B3FC64" w14:textId="77777777" w:rsidR="00A4034B" w:rsidRPr="0073144B" w:rsidRDefault="00A4034B" w:rsidP="00A4034B">
      <w:pPr>
        <w:pStyle w:val="Body"/>
        <w:rPr>
          <w:lang w:val="en-AU"/>
        </w:rPr>
      </w:pPr>
    </w:p>
    <w:p w14:paraId="3DE66311" w14:textId="77777777" w:rsidR="00A4034B" w:rsidRPr="0073144B" w:rsidRDefault="00A4034B" w:rsidP="00A4034B">
      <w:pPr>
        <w:pStyle w:val="Body"/>
        <w:rPr>
          <w:lang w:val="en-AU"/>
        </w:rPr>
      </w:pPr>
      <w:r w:rsidRPr="0073144B">
        <w:rPr>
          <w:lang w:val="en-AU"/>
        </w:rPr>
        <w:t>Acknowledgments</w:t>
      </w:r>
    </w:p>
    <w:p w14:paraId="4A735BBE" w14:textId="25AB08FA" w:rsidR="00A4034B" w:rsidRPr="0073144B" w:rsidRDefault="00A4034B" w:rsidP="00A4034B">
      <w:pPr>
        <w:pStyle w:val="Body"/>
        <w:rPr>
          <w:lang w:val="en-AU"/>
        </w:rPr>
      </w:pPr>
      <w:r w:rsidRPr="0073144B">
        <w:rPr>
          <w:lang w:val="en-AU"/>
        </w:rPr>
        <w:t xml:space="preserve">The Australian Dental Association has developed this Infection Control Manual template with the kind contributions of </w:t>
      </w:r>
      <w:proofErr w:type="gramStart"/>
      <w:r w:rsidRPr="0073144B">
        <w:rPr>
          <w:lang w:val="en-AU"/>
        </w:rPr>
        <w:t>a number of</w:t>
      </w:r>
      <w:proofErr w:type="gramEnd"/>
      <w:r w:rsidRPr="0073144B">
        <w:rPr>
          <w:lang w:val="en-AU"/>
        </w:rPr>
        <w:t xml:space="preserve"> people. These include ADA branch staff and volunteers, our Infection Control Committee members, and in particular Professor LJ (Laurie) Walsh AO who, in addition to review</w:t>
      </w:r>
      <w:r w:rsidR="008E2AFD" w:rsidRPr="0073144B">
        <w:rPr>
          <w:lang w:val="en-AU"/>
        </w:rPr>
        <w:t>ing</w:t>
      </w:r>
      <w:r w:rsidRPr="0073144B">
        <w:rPr>
          <w:lang w:val="en-AU"/>
        </w:rPr>
        <w:t xml:space="preserve"> all drafts, provided </w:t>
      </w:r>
      <w:r w:rsidR="00815822" w:rsidRPr="0073144B">
        <w:rPr>
          <w:lang w:val="en-AU"/>
        </w:rPr>
        <w:t xml:space="preserve">a </w:t>
      </w:r>
      <w:r w:rsidRPr="0073144B">
        <w:rPr>
          <w:lang w:val="en-AU"/>
        </w:rPr>
        <w:t>final review</w:t>
      </w:r>
      <w:r w:rsidR="00815822" w:rsidRPr="0073144B">
        <w:rPr>
          <w:lang w:val="en-AU"/>
        </w:rPr>
        <w:t>,</w:t>
      </w:r>
      <w:r w:rsidRPr="0073144B">
        <w:rPr>
          <w:lang w:val="en-AU"/>
        </w:rPr>
        <w:t xml:space="preserve"> edits</w:t>
      </w:r>
      <w:r w:rsidR="00935E49" w:rsidRPr="0073144B">
        <w:rPr>
          <w:lang w:val="en-AU"/>
        </w:rPr>
        <w:t>, and updates for this 202</w:t>
      </w:r>
      <w:r w:rsidR="00BC1E14" w:rsidRPr="0073144B">
        <w:rPr>
          <w:lang w:val="en-AU"/>
        </w:rPr>
        <w:t>2</w:t>
      </w:r>
      <w:r w:rsidR="00935E49" w:rsidRPr="0073144B">
        <w:rPr>
          <w:lang w:val="en-AU"/>
        </w:rPr>
        <w:t xml:space="preserve"> version</w:t>
      </w:r>
      <w:r w:rsidRPr="0073144B">
        <w:rPr>
          <w:lang w:val="en-AU"/>
        </w:rPr>
        <w:t xml:space="preserve">. </w:t>
      </w:r>
    </w:p>
    <w:p w14:paraId="46935653" w14:textId="77777777" w:rsidR="00A4034B" w:rsidRPr="0073144B" w:rsidRDefault="00A4034B" w:rsidP="00A4034B">
      <w:pPr>
        <w:pStyle w:val="Body"/>
        <w:rPr>
          <w:lang w:val="en-AU"/>
        </w:rPr>
      </w:pPr>
    </w:p>
    <w:p w14:paraId="1D6380E0" w14:textId="77777777" w:rsidR="00A4034B" w:rsidRPr="0073144B" w:rsidRDefault="00A4034B" w:rsidP="00A4034B">
      <w:pPr>
        <w:pStyle w:val="Body"/>
        <w:rPr>
          <w:lang w:val="en-AU"/>
        </w:rPr>
      </w:pPr>
      <w:r w:rsidRPr="0073144B">
        <w:rPr>
          <w:lang w:val="en-AU"/>
        </w:rPr>
        <w:t>Disclaimer</w:t>
      </w:r>
    </w:p>
    <w:p w14:paraId="0D53D93C" w14:textId="77777777" w:rsidR="00A4034B" w:rsidRPr="0073144B" w:rsidRDefault="00A4034B" w:rsidP="00A4034B">
      <w:pPr>
        <w:pStyle w:val="Body"/>
        <w:rPr>
          <w:lang w:val="en-AU"/>
        </w:rPr>
      </w:pPr>
      <w:r w:rsidRPr="0073144B">
        <w:rPr>
          <w:lang w:val="en-AU"/>
        </w:rPr>
        <w:t xml:space="preserve">The routine work practices outlined in this manual are designed to reduce the number of infectious agents in the dental practice environment. </w:t>
      </w:r>
    </w:p>
    <w:p w14:paraId="64C18DB0" w14:textId="358530B4" w:rsidR="00A4034B" w:rsidRPr="0073144B" w:rsidRDefault="00A4034B" w:rsidP="00A4034B">
      <w:pPr>
        <w:pStyle w:val="Body"/>
        <w:rPr>
          <w:lang w:val="en-AU"/>
        </w:rPr>
      </w:pPr>
      <w:r w:rsidRPr="0073144B">
        <w:rPr>
          <w:lang w:val="en-AU"/>
        </w:rPr>
        <w:t>Professional judg</w:t>
      </w:r>
      <w:r w:rsidR="00666EA1" w:rsidRPr="0073144B">
        <w:rPr>
          <w:lang w:val="en-AU"/>
        </w:rPr>
        <w:t>e</w:t>
      </w:r>
      <w:r w:rsidRPr="0073144B">
        <w:rPr>
          <w:lang w:val="en-AU"/>
        </w:rPr>
        <w:t xml:space="preserve">ment is essential in determining the necessary application in </w:t>
      </w:r>
      <w:r w:rsidR="00E20449" w:rsidRPr="0073144B">
        <w:rPr>
          <w:lang w:val="en-AU"/>
        </w:rPr>
        <w:t xml:space="preserve">the </w:t>
      </w:r>
      <w:r w:rsidRPr="0073144B">
        <w:rPr>
          <w:lang w:val="en-AU"/>
        </w:rPr>
        <w:t>particular circumstances of each individual dental practice.</w:t>
      </w:r>
    </w:p>
    <w:p w14:paraId="7065904C" w14:textId="77777777" w:rsidR="00A4034B" w:rsidRPr="0073144B" w:rsidRDefault="00A4034B" w:rsidP="00A4034B">
      <w:pPr>
        <w:pStyle w:val="Body"/>
        <w:rPr>
          <w:lang w:val="en-AU"/>
        </w:rPr>
      </w:pPr>
    </w:p>
    <w:bookmarkEnd w:id="5"/>
    <w:bookmarkEnd w:id="6"/>
    <w:bookmarkEnd w:id="7"/>
    <w:bookmarkEnd w:id="8"/>
    <w:bookmarkEnd w:id="9"/>
    <w:bookmarkEnd w:id="10"/>
    <w:bookmarkEnd w:id="11"/>
    <w:bookmarkEnd w:id="12"/>
    <w:bookmarkEnd w:id="13"/>
    <w:p w14:paraId="74D04070" w14:textId="77777777" w:rsidR="00BE3E5F" w:rsidRPr="0073144B" w:rsidRDefault="00BE3E5F" w:rsidP="004161C2">
      <w:pPr>
        <w:pStyle w:val="Body"/>
        <w:rPr>
          <w:lang w:val="en-AU"/>
        </w:rPr>
      </w:pPr>
    </w:p>
    <w:p w14:paraId="6F9DAA0B" w14:textId="77777777" w:rsidR="0006384A" w:rsidRPr="0073144B" w:rsidRDefault="0006384A">
      <w:pPr>
        <w:rPr>
          <w:rFonts w:eastAsiaTheme="majorEastAsia" w:cstheme="majorBidi"/>
          <w:b/>
          <w:color w:val="2E74B5" w:themeColor="accent1" w:themeShade="BF"/>
          <w:spacing w:val="-10"/>
          <w:kern w:val="28"/>
          <w:sz w:val="40"/>
          <w:szCs w:val="56"/>
        </w:rPr>
      </w:pPr>
      <w:bookmarkStart w:id="16" w:name="_Toc384992481"/>
      <w:bookmarkStart w:id="17" w:name="_Toc384994253"/>
      <w:bookmarkStart w:id="18" w:name="_Toc384995894"/>
      <w:bookmarkStart w:id="19" w:name="_Toc385423279"/>
      <w:bookmarkStart w:id="20" w:name="_Toc385423485"/>
      <w:bookmarkStart w:id="21" w:name="_Toc385423580"/>
      <w:bookmarkStart w:id="22" w:name="_Toc385424208"/>
      <w:bookmarkStart w:id="23" w:name="_Toc385434813"/>
      <w:bookmarkStart w:id="24" w:name="_Toc382650245"/>
      <w:r w:rsidRPr="0073144B">
        <w:br w:type="page"/>
      </w:r>
    </w:p>
    <w:p w14:paraId="60BB2583" w14:textId="77777777" w:rsidR="00625DC5" w:rsidRPr="0073144B" w:rsidRDefault="00625DC5" w:rsidP="00625DC5">
      <w:pPr>
        <w:pStyle w:val="Title"/>
        <w:rPr>
          <w:b w:val="0"/>
          <w:bCs/>
          <w:caps/>
        </w:rPr>
      </w:pPr>
      <w:bookmarkStart w:id="25" w:name="_Toc2074039"/>
      <w:bookmarkStart w:id="26" w:name="_Toc2075462"/>
      <w:r w:rsidRPr="0073144B">
        <w:rPr>
          <w:color w:val="auto"/>
        </w:rPr>
        <w:lastRenderedPageBreak/>
        <w:t>Contents</w:t>
      </w:r>
    </w:p>
    <w:p w14:paraId="069B0443" w14:textId="77777777" w:rsidR="00625DC5" w:rsidRPr="0073144B" w:rsidRDefault="00625DC5" w:rsidP="00625DC5">
      <w:pPr>
        <w:pStyle w:val="Title"/>
        <w:rPr>
          <w:rFonts w:eastAsiaTheme="minorEastAsia" w:cs="Arial"/>
          <w:b w:val="0"/>
          <w:bCs/>
          <w:color w:val="auto"/>
          <w:spacing w:val="0"/>
          <w:kern w:val="0"/>
          <w:sz w:val="24"/>
          <w:szCs w:val="24"/>
        </w:rPr>
      </w:pPr>
    </w:p>
    <w:p w14:paraId="03FF2083" w14:textId="77777777" w:rsidR="00625DC5" w:rsidRPr="0073144B" w:rsidRDefault="00625DC5" w:rsidP="00625DC5">
      <w:pPr>
        <w:pStyle w:val="Title"/>
        <w:tabs>
          <w:tab w:val="left" w:pos="8931"/>
        </w:tabs>
        <w:rPr>
          <w:rFonts w:eastAsiaTheme="minorEastAsia" w:cs="Arial"/>
          <w:b w:val="0"/>
          <w:bCs/>
          <w:color w:val="auto"/>
          <w:spacing w:val="0"/>
          <w:kern w:val="0"/>
          <w:sz w:val="24"/>
          <w:szCs w:val="24"/>
        </w:rPr>
      </w:pPr>
      <w:r w:rsidRPr="0073144B">
        <w:rPr>
          <w:rFonts w:eastAsiaTheme="minorEastAsia" w:cs="Arial"/>
          <w:b w:val="0"/>
          <w:bCs/>
          <w:color w:val="auto"/>
          <w:spacing w:val="0"/>
          <w:kern w:val="0"/>
          <w:sz w:val="24"/>
          <w:szCs w:val="24"/>
        </w:rPr>
        <w:t>PURPOSE OF THIS MANUAL</w:t>
      </w:r>
      <w:r w:rsidRPr="0073144B">
        <w:rPr>
          <w:rFonts w:eastAsiaTheme="minorEastAsia" w:cs="Arial"/>
          <w:b w:val="0"/>
          <w:bCs/>
          <w:color w:val="auto"/>
          <w:spacing w:val="0"/>
          <w:kern w:val="0"/>
          <w:sz w:val="24"/>
          <w:szCs w:val="24"/>
          <w:u w:val="dotted"/>
        </w:rPr>
        <w:tab/>
      </w:r>
      <w:r w:rsidRPr="0073144B">
        <w:rPr>
          <w:rFonts w:eastAsiaTheme="minorEastAsia" w:cs="Arial"/>
          <w:b w:val="0"/>
          <w:bCs/>
          <w:color w:val="auto"/>
          <w:spacing w:val="0"/>
          <w:kern w:val="0"/>
          <w:sz w:val="24"/>
          <w:szCs w:val="24"/>
        </w:rPr>
        <w:t>1</w:t>
      </w:r>
    </w:p>
    <w:p w14:paraId="6D8EEE78" w14:textId="77777777" w:rsidR="00625DC5" w:rsidRPr="0073144B" w:rsidRDefault="00625DC5" w:rsidP="00625DC5">
      <w:pPr>
        <w:pStyle w:val="Title"/>
        <w:tabs>
          <w:tab w:val="left" w:pos="8931"/>
        </w:tabs>
        <w:rPr>
          <w:rFonts w:eastAsiaTheme="minorEastAsia" w:cs="Arial"/>
          <w:b w:val="0"/>
          <w:bCs/>
          <w:color w:val="auto"/>
          <w:spacing w:val="0"/>
          <w:kern w:val="0"/>
          <w:sz w:val="24"/>
          <w:szCs w:val="24"/>
        </w:rPr>
      </w:pPr>
      <w:r w:rsidRPr="0073144B">
        <w:rPr>
          <w:rFonts w:eastAsiaTheme="minorEastAsia" w:cs="Arial"/>
          <w:b w:val="0"/>
          <w:bCs/>
          <w:color w:val="auto"/>
          <w:spacing w:val="0"/>
          <w:kern w:val="0"/>
          <w:sz w:val="24"/>
          <w:szCs w:val="24"/>
        </w:rPr>
        <w:t>HOW TO USE THIS MANUAL</w:t>
      </w:r>
      <w:r w:rsidRPr="0073144B">
        <w:rPr>
          <w:rFonts w:eastAsiaTheme="minorEastAsia" w:cs="Arial"/>
          <w:b w:val="0"/>
          <w:bCs/>
          <w:color w:val="auto"/>
          <w:spacing w:val="0"/>
          <w:kern w:val="0"/>
          <w:sz w:val="24"/>
          <w:szCs w:val="24"/>
          <w:u w:val="dotted"/>
        </w:rPr>
        <w:tab/>
      </w:r>
      <w:r w:rsidRPr="0073144B">
        <w:rPr>
          <w:rFonts w:eastAsiaTheme="minorEastAsia" w:cs="Arial"/>
          <w:b w:val="0"/>
          <w:bCs/>
          <w:color w:val="auto"/>
          <w:spacing w:val="0"/>
          <w:kern w:val="0"/>
          <w:sz w:val="24"/>
          <w:szCs w:val="24"/>
        </w:rPr>
        <w:t>2</w:t>
      </w:r>
    </w:p>
    <w:p w14:paraId="1F5F6A3B" w14:textId="77777777" w:rsidR="00625DC5" w:rsidRPr="0073144B" w:rsidRDefault="00625DC5" w:rsidP="00625DC5">
      <w:pPr>
        <w:pStyle w:val="Title"/>
        <w:tabs>
          <w:tab w:val="left" w:pos="8931"/>
        </w:tabs>
        <w:rPr>
          <w:rFonts w:eastAsiaTheme="minorEastAsia" w:cs="Arial"/>
          <w:b w:val="0"/>
          <w:bCs/>
          <w:color w:val="auto"/>
          <w:spacing w:val="0"/>
          <w:kern w:val="0"/>
          <w:sz w:val="24"/>
          <w:szCs w:val="24"/>
        </w:rPr>
      </w:pPr>
      <w:r w:rsidRPr="0073144B">
        <w:rPr>
          <w:rFonts w:eastAsiaTheme="minorEastAsia" w:cs="Arial"/>
          <w:b w:val="0"/>
          <w:bCs/>
          <w:color w:val="auto"/>
          <w:spacing w:val="0"/>
          <w:kern w:val="0"/>
          <w:sz w:val="24"/>
          <w:szCs w:val="24"/>
        </w:rPr>
        <w:t>DEFINITIONS</w:t>
      </w:r>
      <w:r w:rsidRPr="0073144B">
        <w:rPr>
          <w:rFonts w:eastAsiaTheme="minorEastAsia" w:cs="Arial"/>
          <w:b w:val="0"/>
          <w:bCs/>
          <w:color w:val="auto"/>
          <w:spacing w:val="0"/>
          <w:kern w:val="0"/>
          <w:sz w:val="24"/>
          <w:szCs w:val="24"/>
          <w:u w:val="dotted"/>
        </w:rPr>
        <w:tab/>
      </w:r>
      <w:r w:rsidRPr="0073144B">
        <w:rPr>
          <w:rFonts w:eastAsiaTheme="minorEastAsia" w:cs="Arial"/>
          <w:b w:val="0"/>
          <w:bCs/>
          <w:color w:val="auto"/>
          <w:spacing w:val="0"/>
          <w:kern w:val="0"/>
          <w:sz w:val="24"/>
          <w:szCs w:val="24"/>
        </w:rPr>
        <w:t>4</w:t>
      </w:r>
    </w:p>
    <w:p w14:paraId="503A7AD4" w14:textId="77777777" w:rsidR="00625DC5" w:rsidRPr="0073144B" w:rsidRDefault="00625DC5" w:rsidP="00625DC5">
      <w:pPr>
        <w:pStyle w:val="Title"/>
        <w:tabs>
          <w:tab w:val="left" w:pos="8931"/>
        </w:tabs>
        <w:rPr>
          <w:rFonts w:eastAsiaTheme="minorEastAsia" w:cs="Arial"/>
          <w:b w:val="0"/>
          <w:bCs/>
          <w:color w:val="auto"/>
          <w:spacing w:val="0"/>
          <w:kern w:val="0"/>
          <w:sz w:val="24"/>
          <w:szCs w:val="24"/>
        </w:rPr>
      </w:pPr>
    </w:p>
    <w:p w14:paraId="6E8703E2" w14:textId="77777777" w:rsidR="00625DC5" w:rsidRPr="0073144B" w:rsidRDefault="00625DC5" w:rsidP="00625DC5">
      <w:pPr>
        <w:pStyle w:val="Title"/>
        <w:tabs>
          <w:tab w:val="left" w:pos="8931"/>
        </w:tabs>
        <w:rPr>
          <w:rFonts w:eastAsiaTheme="minorEastAsia" w:cs="Arial"/>
          <w:b w:val="0"/>
          <w:bCs/>
          <w:color w:val="auto"/>
          <w:spacing w:val="0"/>
          <w:kern w:val="0"/>
          <w:sz w:val="24"/>
          <w:szCs w:val="24"/>
        </w:rPr>
      </w:pPr>
      <w:r w:rsidRPr="0073144B">
        <w:rPr>
          <w:rFonts w:eastAsiaTheme="minorEastAsia" w:cs="Arial"/>
          <w:b w:val="0"/>
          <w:bCs/>
          <w:color w:val="auto"/>
          <w:spacing w:val="0"/>
          <w:kern w:val="0"/>
          <w:sz w:val="24"/>
          <w:szCs w:val="24"/>
        </w:rPr>
        <w:t>A. INFECTION CONTROL</w:t>
      </w:r>
      <w:r w:rsidRPr="0073144B">
        <w:rPr>
          <w:rFonts w:eastAsiaTheme="minorEastAsia" w:cs="Arial"/>
          <w:b w:val="0"/>
          <w:bCs/>
          <w:color w:val="auto"/>
          <w:spacing w:val="0"/>
          <w:kern w:val="0"/>
          <w:sz w:val="24"/>
          <w:szCs w:val="24"/>
          <w:u w:val="dotted"/>
        </w:rPr>
        <w:tab/>
      </w:r>
      <w:r w:rsidRPr="0073144B">
        <w:rPr>
          <w:rFonts w:eastAsiaTheme="minorEastAsia" w:cs="Arial"/>
          <w:b w:val="0"/>
          <w:bCs/>
          <w:color w:val="auto"/>
          <w:spacing w:val="0"/>
          <w:kern w:val="0"/>
          <w:sz w:val="24"/>
          <w:szCs w:val="24"/>
        </w:rPr>
        <w:t>7</w:t>
      </w:r>
    </w:p>
    <w:p w14:paraId="4CACF262" w14:textId="77777777" w:rsidR="00625DC5" w:rsidRPr="0073144B" w:rsidRDefault="00625DC5" w:rsidP="00625DC5">
      <w:pPr>
        <w:pStyle w:val="Title"/>
        <w:tabs>
          <w:tab w:val="left" w:pos="8931"/>
        </w:tabs>
        <w:rPr>
          <w:rFonts w:eastAsiaTheme="minorEastAsia" w:cs="Arial"/>
          <w:b w:val="0"/>
          <w:bCs/>
          <w:color w:val="auto"/>
          <w:spacing w:val="0"/>
          <w:kern w:val="0"/>
          <w:sz w:val="24"/>
          <w:szCs w:val="24"/>
        </w:rPr>
      </w:pPr>
      <w:r w:rsidRPr="0073144B">
        <w:rPr>
          <w:rFonts w:eastAsiaTheme="minorEastAsia" w:cs="Arial"/>
          <w:b w:val="0"/>
          <w:bCs/>
          <w:color w:val="auto"/>
          <w:spacing w:val="0"/>
          <w:kern w:val="0"/>
          <w:sz w:val="24"/>
          <w:szCs w:val="24"/>
        </w:rPr>
        <w:t>1. WHAT IS INFECTION CONTROL?</w:t>
      </w:r>
      <w:r w:rsidRPr="0073144B">
        <w:rPr>
          <w:rFonts w:eastAsiaTheme="minorEastAsia" w:cs="Arial"/>
          <w:b w:val="0"/>
          <w:bCs/>
          <w:color w:val="auto"/>
          <w:spacing w:val="0"/>
          <w:kern w:val="0"/>
          <w:sz w:val="24"/>
          <w:szCs w:val="24"/>
          <w:u w:val="dotted"/>
        </w:rPr>
        <w:tab/>
      </w:r>
      <w:r w:rsidRPr="0073144B">
        <w:rPr>
          <w:rFonts w:eastAsiaTheme="minorEastAsia" w:cs="Arial"/>
          <w:b w:val="0"/>
          <w:bCs/>
          <w:color w:val="auto"/>
          <w:spacing w:val="0"/>
          <w:kern w:val="0"/>
          <w:sz w:val="24"/>
          <w:szCs w:val="24"/>
        </w:rPr>
        <w:t>7</w:t>
      </w:r>
    </w:p>
    <w:p w14:paraId="21DB680E" w14:textId="77777777" w:rsidR="00625DC5" w:rsidRPr="0073144B" w:rsidRDefault="00625DC5" w:rsidP="00625DC5">
      <w:pPr>
        <w:pStyle w:val="Title"/>
        <w:tabs>
          <w:tab w:val="left" w:pos="8931"/>
        </w:tabs>
        <w:rPr>
          <w:rFonts w:eastAsiaTheme="minorEastAsia" w:cs="Arial"/>
          <w:b w:val="0"/>
          <w:bCs/>
          <w:color w:val="auto"/>
          <w:spacing w:val="0"/>
          <w:kern w:val="0"/>
          <w:sz w:val="24"/>
          <w:szCs w:val="24"/>
        </w:rPr>
      </w:pPr>
      <w:r w:rsidRPr="0073144B">
        <w:rPr>
          <w:rFonts w:eastAsiaTheme="minorEastAsia" w:cs="Arial"/>
          <w:b w:val="0"/>
          <w:bCs/>
          <w:color w:val="auto"/>
          <w:spacing w:val="0"/>
          <w:kern w:val="0"/>
          <w:sz w:val="24"/>
          <w:szCs w:val="24"/>
        </w:rPr>
        <w:t>2. TRANSMISSION OF INFECTION</w:t>
      </w:r>
      <w:r w:rsidRPr="0073144B">
        <w:rPr>
          <w:rFonts w:eastAsiaTheme="minorEastAsia" w:cs="Arial"/>
          <w:b w:val="0"/>
          <w:bCs/>
          <w:color w:val="auto"/>
          <w:spacing w:val="0"/>
          <w:kern w:val="0"/>
          <w:sz w:val="24"/>
          <w:szCs w:val="24"/>
          <w:u w:val="dotted"/>
        </w:rPr>
        <w:tab/>
      </w:r>
      <w:r w:rsidRPr="0073144B">
        <w:rPr>
          <w:rFonts w:eastAsiaTheme="minorEastAsia" w:cs="Arial"/>
          <w:b w:val="0"/>
          <w:bCs/>
          <w:color w:val="auto"/>
          <w:spacing w:val="0"/>
          <w:kern w:val="0"/>
          <w:sz w:val="24"/>
          <w:szCs w:val="24"/>
        </w:rPr>
        <w:t>7</w:t>
      </w:r>
    </w:p>
    <w:p w14:paraId="79339B61" w14:textId="77777777" w:rsidR="00625DC5" w:rsidRPr="0073144B" w:rsidRDefault="00625DC5" w:rsidP="00625DC5">
      <w:pPr>
        <w:pStyle w:val="Title"/>
        <w:tabs>
          <w:tab w:val="left" w:pos="8931"/>
        </w:tabs>
        <w:rPr>
          <w:rFonts w:eastAsiaTheme="minorEastAsia" w:cs="Arial"/>
          <w:b w:val="0"/>
          <w:bCs/>
          <w:color w:val="auto"/>
          <w:spacing w:val="0"/>
          <w:kern w:val="0"/>
          <w:sz w:val="24"/>
          <w:szCs w:val="24"/>
        </w:rPr>
      </w:pPr>
      <w:r w:rsidRPr="0073144B">
        <w:rPr>
          <w:rFonts w:eastAsiaTheme="minorEastAsia" w:cs="Arial"/>
          <w:b w:val="0"/>
          <w:bCs/>
          <w:color w:val="auto"/>
          <w:spacing w:val="0"/>
          <w:kern w:val="0"/>
          <w:sz w:val="24"/>
          <w:szCs w:val="24"/>
        </w:rPr>
        <w:t>2.1 CONTACT TRANSMISSION</w:t>
      </w:r>
      <w:r w:rsidRPr="0073144B">
        <w:rPr>
          <w:rFonts w:eastAsiaTheme="minorEastAsia" w:cs="Arial"/>
          <w:b w:val="0"/>
          <w:bCs/>
          <w:color w:val="auto"/>
          <w:spacing w:val="0"/>
          <w:kern w:val="0"/>
          <w:sz w:val="24"/>
          <w:szCs w:val="24"/>
          <w:u w:val="dotted"/>
        </w:rPr>
        <w:tab/>
      </w:r>
      <w:r w:rsidRPr="0073144B">
        <w:rPr>
          <w:rFonts w:eastAsiaTheme="minorEastAsia" w:cs="Arial"/>
          <w:b w:val="0"/>
          <w:bCs/>
          <w:color w:val="auto"/>
          <w:spacing w:val="0"/>
          <w:kern w:val="0"/>
          <w:sz w:val="24"/>
          <w:szCs w:val="24"/>
        </w:rPr>
        <w:t>8</w:t>
      </w:r>
    </w:p>
    <w:p w14:paraId="4BDCBE37" w14:textId="77777777" w:rsidR="00625DC5" w:rsidRPr="0073144B" w:rsidRDefault="00625DC5" w:rsidP="00625DC5">
      <w:pPr>
        <w:pStyle w:val="Title"/>
        <w:tabs>
          <w:tab w:val="left" w:pos="8931"/>
        </w:tabs>
        <w:rPr>
          <w:rFonts w:eastAsiaTheme="minorEastAsia" w:cs="Arial"/>
          <w:b w:val="0"/>
          <w:bCs/>
          <w:color w:val="auto"/>
          <w:spacing w:val="0"/>
          <w:kern w:val="0"/>
          <w:sz w:val="24"/>
          <w:szCs w:val="24"/>
        </w:rPr>
      </w:pPr>
      <w:r w:rsidRPr="0073144B">
        <w:rPr>
          <w:rFonts w:eastAsiaTheme="minorEastAsia" w:cs="Arial"/>
          <w:b w:val="0"/>
          <w:bCs/>
          <w:color w:val="auto"/>
          <w:spacing w:val="0"/>
          <w:kern w:val="0"/>
          <w:sz w:val="24"/>
          <w:szCs w:val="24"/>
        </w:rPr>
        <w:t>2.2 DROPLET TRANSMISSION</w:t>
      </w:r>
      <w:r w:rsidRPr="0073144B">
        <w:rPr>
          <w:rFonts w:eastAsiaTheme="minorEastAsia" w:cs="Arial"/>
          <w:b w:val="0"/>
          <w:bCs/>
          <w:color w:val="auto"/>
          <w:spacing w:val="0"/>
          <w:kern w:val="0"/>
          <w:sz w:val="24"/>
          <w:szCs w:val="24"/>
          <w:u w:val="dotted"/>
        </w:rPr>
        <w:tab/>
      </w:r>
      <w:r w:rsidRPr="0073144B">
        <w:rPr>
          <w:rFonts w:eastAsiaTheme="minorEastAsia" w:cs="Arial"/>
          <w:b w:val="0"/>
          <w:bCs/>
          <w:color w:val="auto"/>
          <w:spacing w:val="0"/>
          <w:kern w:val="0"/>
          <w:sz w:val="24"/>
          <w:szCs w:val="24"/>
        </w:rPr>
        <w:t>8</w:t>
      </w:r>
    </w:p>
    <w:p w14:paraId="6E7A260F" w14:textId="77777777" w:rsidR="00625DC5" w:rsidRPr="0073144B" w:rsidRDefault="00625DC5" w:rsidP="00625DC5">
      <w:pPr>
        <w:pStyle w:val="Title"/>
        <w:tabs>
          <w:tab w:val="left" w:pos="8931"/>
        </w:tabs>
        <w:rPr>
          <w:rFonts w:eastAsiaTheme="minorEastAsia" w:cs="Arial"/>
          <w:b w:val="0"/>
          <w:bCs/>
          <w:color w:val="auto"/>
          <w:spacing w:val="0"/>
          <w:kern w:val="0"/>
          <w:sz w:val="24"/>
          <w:szCs w:val="24"/>
        </w:rPr>
      </w:pPr>
      <w:r w:rsidRPr="0073144B">
        <w:rPr>
          <w:rFonts w:eastAsiaTheme="minorEastAsia" w:cs="Arial"/>
          <w:b w:val="0"/>
          <w:bCs/>
          <w:color w:val="auto"/>
          <w:spacing w:val="0"/>
          <w:kern w:val="0"/>
          <w:sz w:val="24"/>
          <w:szCs w:val="24"/>
        </w:rPr>
        <w:t>2.3 AIRBORNE TRANSMISSION</w:t>
      </w:r>
      <w:r w:rsidRPr="0073144B">
        <w:rPr>
          <w:rFonts w:eastAsiaTheme="minorEastAsia" w:cs="Arial"/>
          <w:b w:val="0"/>
          <w:bCs/>
          <w:color w:val="auto"/>
          <w:spacing w:val="0"/>
          <w:kern w:val="0"/>
          <w:sz w:val="24"/>
          <w:szCs w:val="24"/>
          <w:u w:val="dotted"/>
        </w:rPr>
        <w:tab/>
      </w:r>
      <w:r w:rsidRPr="0073144B">
        <w:rPr>
          <w:rFonts w:eastAsiaTheme="minorEastAsia" w:cs="Arial"/>
          <w:b w:val="0"/>
          <w:bCs/>
          <w:color w:val="auto"/>
          <w:spacing w:val="0"/>
          <w:kern w:val="0"/>
          <w:sz w:val="24"/>
          <w:szCs w:val="24"/>
        </w:rPr>
        <w:t>8</w:t>
      </w:r>
    </w:p>
    <w:p w14:paraId="5F1304BC" w14:textId="77777777" w:rsidR="00625DC5" w:rsidRPr="0073144B" w:rsidRDefault="00625DC5" w:rsidP="00625DC5">
      <w:pPr>
        <w:pStyle w:val="Title"/>
        <w:tabs>
          <w:tab w:val="left" w:pos="8931"/>
        </w:tabs>
        <w:rPr>
          <w:rFonts w:eastAsiaTheme="minorEastAsia" w:cs="Arial"/>
          <w:b w:val="0"/>
          <w:bCs/>
          <w:color w:val="auto"/>
          <w:spacing w:val="0"/>
          <w:kern w:val="0"/>
          <w:sz w:val="24"/>
          <w:szCs w:val="24"/>
        </w:rPr>
      </w:pPr>
      <w:r w:rsidRPr="0073144B">
        <w:rPr>
          <w:rFonts w:eastAsiaTheme="minorEastAsia" w:cs="Arial"/>
          <w:b w:val="0"/>
          <w:bCs/>
          <w:color w:val="auto"/>
          <w:spacing w:val="0"/>
          <w:kern w:val="0"/>
          <w:sz w:val="24"/>
          <w:szCs w:val="24"/>
        </w:rPr>
        <w:t>3. LEGISLATIVE FRAMEWORKS</w:t>
      </w:r>
      <w:r w:rsidRPr="0073144B">
        <w:rPr>
          <w:rFonts w:eastAsiaTheme="minorEastAsia" w:cs="Arial"/>
          <w:b w:val="0"/>
          <w:bCs/>
          <w:color w:val="auto"/>
          <w:spacing w:val="0"/>
          <w:kern w:val="0"/>
          <w:sz w:val="24"/>
          <w:szCs w:val="24"/>
          <w:u w:val="dotted"/>
        </w:rPr>
        <w:tab/>
      </w:r>
      <w:r w:rsidRPr="0073144B">
        <w:rPr>
          <w:rFonts w:eastAsiaTheme="minorEastAsia" w:cs="Arial"/>
          <w:b w:val="0"/>
          <w:bCs/>
          <w:color w:val="auto"/>
          <w:spacing w:val="0"/>
          <w:kern w:val="0"/>
          <w:sz w:val="24"/>
          <w:szCs w:val="24"/>
        </w:rPr>
        <w:t>8</w:t>
      </w:r>
    </w:p>
    <w:p w14:paraId="77A980BA" w14:textId="77777777" w:rsidR="00625DC5" w:rsidRPr="0073144B" w:rsidRDefault="00625DC5" w:rsidP="00625DC5">
      <w:pPr>
        <w:pStyle w:val="Title"/>
        <w:tabs>
          <w:tab w:val="left" w:pos="8931"/>
        </w:tabs>
        <w:rPr>
          <w:rFonts w:eastAsiaTheme="minorEastAsia" w:cs="Arial"/>
          <w:b w:val="0"/>
          <w:bCs/>
          <w:color w:val="auto"/>
          <w:spacing w:val="0"/>
          <w:kern w:val="0"/>
          <w:sz w:val="24"/>
          <w:szCs w:val="24"/>
        </w:rPr>
      </w:pPr>
      <w:r w:rsidRPr="0073144B">
        <w:rPr>
          <w:rFonts w:eastAsiaTheme="minorEastAsia" w:cs="Arial"/>
          <w:b w:val="0"/>
          <w:bCs/>
          <w:color w:val="auto"/>
          <w:spacing w:val="0"/>
          <w:kern w:val="0"/>
          <w:sz w:val="24"/>
          <w:szCs w:val="24"/>
        </w:rPr>
        <w:t>4. DUTY OF CARE</w:t>
      </w:r>
      <w:r w:rsidRPr="0073144B">
        <w:rPr>
          <w:rFonts w:eastAsiaTheme="minorEastAsia" w:cs="Arial"/>
          <w:b w:val="0"/>
          <w:bCs/>
          <w:color w:val="auto"/>
          <w:spacing w:val="0"/>
          <w:kern w:val="0"/>
          <w:sz w:val="24"/>
          <w:szCs w:val="24"/>
          <w:u w:val="dotted"/>
        </w:rPr>
        <w:tab/>
      </w:r>
      <w:r w:rsidRPr="0073144B">
        <w:rPr>
          <w:rFonts w:eastAsiaTheme="minorEastAsia" w:cs="Arial"/>
          <w:b w:val="0"/>
          <w:bCs/>
          <w:color w:val="auto"/>
          <w:spacing w:val="0"/>
          <w:kern w:val="0"/>
          <w:sz w:val="24"/>
          <w:szCs w:val="24"/>
        </w:rPr>
        <w:t>9</w:t>
      </w:r>
    </w:p>
    <w:p w14:paraId="3CBC5702" w14:textId="77777777" w:rsidR="00625DC5" w:rsidRPr="0073144B" w:rsidRDefault="00625DC5" w:rsidP="00625DC5">
      <w:pPr>
        <w:pStyle w:val="Title"/>
        <w:tabs>
          <w:tab w:val="left" w:pos="8931"/>
        </w:tabs>
        <w:rPr>
          <w:rFonts w:eastAsiaTheme="minorEastAsia" w:cs="Arial"/>
          <w:b w:val="0"/>
          <w:bCs/>
          <w:color w:val="auto"/>
          <w:spacing w:val="0"/>
          <w:kern w:val="0"/>
          <w:sz w:val="24"/>
          <w:szCs w:val="24"/>
        </w:rPr>
      </w:pPr>
      <w:r w:rsidRPr="0073144B">
        <w:rPr>
          <w:rFonts w:eastAsiaTheme="minorEastAsia" w:cs="Arial"/>
          <w:b w:val="0"/>
          <w:bCs/>
          <w:color w:val="auto"/>
          <w:spacing w:val="0"/>
          <w:kern w:val="0"/>
          <w:sz w:val="24"/>
          <w:szCs w:val="24"/>
        </w:rPr>
        <w:t>5. CHECKLIST OF REQUIREMENTS</w:t>
      </w:r>
      <w:r w:rsidRPr="0073144B">
        <w:rPr>
          <w:rFonts w:eastAsiaTheme="minorEastAsia" w:cs="Arial"/>
          <w:b w:val="0"/>
          <w:bCs/>
          <w:color w:val="auto"/>
          <w:spacing w:val="0"/>
          <w:kern w:val="0"/>
          <w:sz w:val="24"/>
          <w:szCs w:val="24"/>
          <w:u w:val="dotted"/>
        </w:rPr>
        <w:tab/>
      </w:r>
      <w:r w:rsidRPr="0073144B">
        <w:rPr>
          <w:rFonts w:eastAsiaTheme="minorEastAsia" w:cs="Arial"/>
          <w:b w:val="0"/>
          <w:bCs/>
          <w:color w:val="auto"/>
          <w:spacing w:val="0"/>
          <w:kern w:val="0"/>
          <w:sz w:val="24"/>
          <w:szCs w:val="24"/>
        </w:rPr>
        <w:t>10</w:t>
      </w:r>
    </w:p>
    <w:p w14:paraId="2062AFE2" w14:textId="77777777" w:rsidR="00625DC5" w:rsidRPr="0073144B" w:rsidRDefault="00625DC5" w:rsidP="00625DC5">
      <w:pPr>
        <w:pStyle w:val="Title"/>
        <w:tabs>
          <w:tab w:val="left" w:pos="8931"/>
        </w:tabs>
        <w:rPr>
          <w:rFonts w:eastAsiaTheme="minorEastAsia" w:cs="Arial"/>
          <w:b w:val="0"/>
          <w:bCs/>
          <w:color w:val="auto"/>
          <w:spacing w:val="0"/>
          <w:kern w:val="0"/>
          <w:sz w:val="24"/>
          <w:szCs w:val="24"/>
        </w:rPr>
      </w:pPr>
    </w:p>
    <w:p w14:paraId="050247DF" w14:textId="77777777" w:rsidR="00625DC5" w:rsidRPr="0073144B" w:rsidRDefault="00625DC5" w:rsidP="00625DC5">
      <w:pPr>
        <w:pStyle w:val="Title"/>
        <w:tabs>
          <w:tab w:val="left" w:pos="8931"/>
        </w:tabs>
        <w:rPr>
          <w:rFonts w:eastAsiaTheme="minorEastAsia" w:cs="Arial"/>
          <w:b w:val="0"/>
          <w:bCs/>
          <w:color w:val="auto"/>
          <w:spacing w:val="0"/>
          <w:kern w:val="0"/>
          <w:sz w:val="24"/>
          <w:szCs w:val="24"/>
        </w:rPr>
      </w:pPr>
      <w:r w:rsidRPr="0073144B">
        <w:rPr>
          <w:rFonts w:eastAsiaTheme="minorEastAsia" w:cs="Arial"/>
          <w:b w:val="0"/>
          <w:bCs/>
          <w:color w:val="auto"/>
          <w:spacing w:val="0"/>
          <w:kern w:val="0"/>
          <w:sz w:val="24"/>
          <w:szCs w:val="24"/>
        </w:rPr>
        <w:t>B. STANDARD PRECAUTIONS OF INFECTION CONTROL</w:t>
      </w:r>
      <w:r w:rsidRPr="0073144B">
        <w:rPr>
          <w:rFonts w:eastAsiaTheme="minorEastAsia" w:cs="Arial"/>
          <w:b w:val="0"/>
          <w:bCs/>
          <w:color w:val="auto"/>
          <w:spacing w:val="0"/>
          <w:kern w:val="0"/>
          <w:sz w:val="24"/>
          <w:szCs w:val="24"/>
          <w:u w:val="dotted"/>
        </w:rPr>
        <w:tab/>
      </w:r>
      <w:r w:rsidRPr="0073144B">
        <w:rPr>
          <w:rFonts w:eastAsiaTheme="minorEastAsia" w:cs="Arial"/>
          <w:b w:val="0"/>
          <w:bCs/>
          <w:color w:val="auto"/>
          <w:spacing w:val="0"/>
          <w:kern w:val="0"/>
          <w:sz w:val="24"/>
          <w:szCs w:val="24"/>
        </w:rPr>
        <w:t>12</w:t>
      </w:r>
    </w:p>
    <w:p w14:paraId="438BF686" w14:textId="77777777" w:rsidR="00625DC5" w:rsidRPr="0073144B" w:rsidRDefault="00625DC5" w:rsidP="00625DC5">
      <w:pPr>
        <w:pStyle w:val="Title"/>
        <w:tabs>
          <w:tab w:val="left" w:pos="8931"/>
        </w:tabs>
        <w:rPr>
          <w:rFonts w:eastAsiaTheme="minorEastAsia" w:cs="Arial"/>
          <w:b w:val="0"/>
          <w:bCs/>
          <w:color w:val="auto"/>
          <w:spacing w:val="0"/>
          <w:kern w:val="0"/>
          <w:sz w:val="24"/>
          <w:szCs w:val="24"/>
        </w:rPr>
      </w:pPr>
      <w:r w:rsidRPr="0073144B">
        <w:rPr>
          <w:rFonts w:eastAsiaTheme="minorEastAsia" w:cs="Arial"/>
          <w:b w:val="0"/>
          <w:bCs/>
          <w:color w:val="auto"/>
          <w:spacing w:val="0"/>
          <w:kern w:val="0"/>
          <w:sz w:val="24"/>
          <w:szCs w:val="24"/>
        </w:rPr>
        <w:t>1. STANDARD PRECAUTIONS</w:t>
      </w:r>
      <w:r w:rsidRPr="0073144B">
        <w:rPr>
          <w:rFonts w:eastAsiaTheme="minorEastAsia" w:cs="Arial"/>
          <w:b w:val="0"/>
          <w:bCs/>
          <w:color w:val="auto"/>
          <w:spacing w:val="0"/>
          <w:kern w:val="0"/>
          <w:sz w:val="24"/>
          <w:szCs w:val="24"/>
          <w:u w:val="dotted"/>
        </w:rPr>
        <w:tab/>
      </w:r>
      <w:r w:rsidRPr="0073144B">
        <w:rPr>
          <w:rFonts w:eastAsiaTheme="minorEastAsia" w:cs="Arial"/>
          <w:b w:val="0"/>
          <w:bCs/>
          <w:color w:val="auto"/>
          <w:spacing w:val="0"/>
          <w:kern w:val="0"/>
          <w:sz w:val="24"/>
          <w:szCs w:val="24"/>
        </w:rPr>
        <w:t>12</w:t>
      </w:r>
    </w:p>
    <w:p w14:paraId="6B7D5B94" w14:textId="77777777" w:rsidR="00625DC5" w:rsidRPr="0073144B" w:rsidRDefault="00625DC5" w:rsidP="00625DC5">
      <w:pPr>
        <w:pStyle w:val="Title"/>
        <w:tabs>
          <w:tab w:val="left" w:pos="8931"/>
        </w:tabs>
        <w:rPr>
          <w:rFonts w:eastAsiaTheme="minorEastAsia" w:cs="Arial"/>
          <w:b w:val="0"/>
          <w:bCs/>
          <w:color w:val="auto"/>
          <w:spacing w:val="0"/>
          <w:kern w:val="0"/>
          <w:sz w:val="24"/>
          <w:szCs w:val="24"/>
        </w:rPr>
      </w:pPr>
      <w:r w:rsidRPr="0073144B">
        <w:rPr>
          <w:rFonts w:eastAsiaTheme="minorEastAsia" w:cs="Arial"/>
          <w:b w:val="0"/>
          <w:bCs/>
          <w:color w:val="auto"/>
          <w:spacing w:val="0"/>
          <w:kern w:val="0"/>
          <w:sz w:val="24"/>
          <w:szCs w:val="24"/>
        </w:rPr>
        <w:t>2. GENERAL PERSONAL HYGIENE</w:t>
      </w:r>
      <w:r w:rsidRPr="0073144B">
        <w:rPr>
          <w:rFonts w:eastAsiaTheme="minorEastAsia" w:cs="Arial"/>
          <w:b w:val="0"/>
          <w:bCs/>
          <w:color w:val="auto"/>
          <w:spacing w:val="0"/>
          <w:kern w:val="0"/>
          <w:sz w:val="24"/>
          <w:szCs w:val="24"/>
          <w:u w:val="dotted"/>
        </w:rPr>
        <w:tab/>
      </w:r>
      <w:r w:rsidRPr="0073144B">
        <w:rPr>
          <w:rFonts w:eastAsiaTheme="minorEastAsia" w:cs="Arial"/>
          <w:b w:val="0"/>
          <w:bCs/>
          <w:color w:val="auto"/>
          <w:spacing w:val="0"/>
          <w:kern w:val="0"/>
          <w:sz w:val="24"/>
          <w:szCs w:val="24"/>
        </w:rPr>
        <w:t>13</w:t>
      </w:r>
    </w:p>
    <w:p w14:paraId="432F21FE" w14:textId="77777777" w:rsidR="00625DC5" w:rsidRPr="0073144B" w:rsidRDefault="00625DC5" w:rsidP="00625DC5">
      <w:pPr>
        <w:pStyle w:val="Title"/>
        <w:tabs>
          <w:tab w:val="left" w:pos="8931"/>
        </w:tabs>
        <w:rPr>
          <w:rFonts w:eastAsiaTheme="minorEastAsia" w:cs="Arial"/>
          <w:b w:val="0"/>
          <w:bCs/>
          <w:color w:val="auto"/>
          <w:spacing w:val="0"/>
          <w:kern w:val="0"/>
          <w:sz w:val="24"/>
          <w:szCs w:val="24"/>
        </w:rPr>
      </w:pPr>
      <w:r w:rsidRPr="0073144B">
        <w:rPr>
          <w:rFonts w:eastAsiaTheme="minorEastAsia" w:cs="Arial"/>
          <w:b w:val="0"/>
          <w:bCs/>
          <w:color w:val="auto"/>
          <w:spacing w:val="0"/>
          <w:kern w:val="0"/>
          <w:sz w:val="24"/>
          <w:szCs w:val="24"/>
        </w:rPr>
        <w:t>3. HAND HYGIENE</w:t>
      </w:r>
      <w:r w:rsidRPr="0073144B">
        <w:rPr>
          <w:rFonts w:eastAsiaTheme="minorEastAsia" w:cs="Arial"/>
          <w:b w:val="0"/>
          <w:bCs/>
          <w:color w:val="auto"/>
          <w:spacing w:val="0"/>
          <w:kern w:val="0"/>
          <w:sz w:val="24"/>
          <w:szCs w:val="24"/>
          <w:u w:val="dotted"/>
        </w:rPr>
        <w:tab/>
      </w:r>
      <w:r w:rsidRPr="0073144B">
        <w:rPr>
          <w:rFonts w:eastAsiaTheme="minorEastAsia" w:cs="Arial"/>
          <w:b w:val="0"/>
          <w:bCs/>
          <w:color w:val="auto"/>
          <w:spacing w:val="0"/>
          <w:kern w:val="0"/>
          <w:sz w:val="24"/>
          <w:szCs w:val="24"/>
        </w:rPr>
        <w:t>13</w:t>
      </w:r>
    </w:p>
    <w:p w14:paraId="0237F667" w14:textId="2F9B520C" w:rsidR="00625DC5" w:rsidRPr="0073144B" w:rsidRDefault="00625DC5" w:rsidP="00625DC5">
      <w:pPr>
        <w:pStyle w:val="Title"/>
        <w:tabs>
          <w:tab w:val="left" w:pos="8931"/>
        </w:tabs>
        <w:rPr>
          <w:rFonts w:eastAsiaTheme="minorEastAsia" w:cs="Arial"/>
          <w:b w:val="0"/>
          <w:bCs/>
          <w:color w:val="auto"/>
          <w:spacing w:val="0"/>
          <w:kern w:val="0"/>
          <w:sz w:val="24"/>
          <w:szCs w:val="24"/>
        </w:rPr>
      </w:pPr>
      <w:r w:rsidRPr="0073144B">
        <w:rPr>
          <w:rFonts w:eastAsiaTheme="minorEastAsia" w:cs="Arial"/>
          <w:b w:val="0"/>
          <w:bCs/>
          <w:color w:val="auto"/>
          <w:spacing w:val="0"/>
          <w:kern w:val="0"/>
          <w:sz w:val="24"/>
          <w:szCs w:val="24"/>
        </w:rPr>
        <w:t>4. HAND WASHING TECHNIQUES</w:t>
      </w:r>
      <w:r w:rsidRPr="0073144B">
        <w:rPr>
          <w:rFonts w:eastAsiaTheme="minorEastAsia" w:cs="Arial"/>
          <w:b w:val="0"/>
          <w:bCs/>
          <w:color w:val="auto"/>
          <w:spacing w:val="0"/>
          <w:kern w:val="0"/>
          <w:sz w:val="24"/>
          <w:szCs w:val="24"/>
          <w:u w:val="dotted"/>
        </w:rPr>
        <w:tab/>
      </w:r>
      <w:r w:rsidRPr="0073144B">
        <w:rPr>
          <w:rFonts w:eastAsiaTheme="minorEastAsia" w:cs="Arial"/>
          <w:b w:val="0"/>
          <w:bCs/>
          <w:color w:val="auto"/>
          <w:spacing w:val="0"/>
          <w:kern w:val="0"/>
          <w:sz w:val="24"/>
          <w:szCs w:val="24"/>
        </w:rPr>
        <w:t>1</w:t>
      </w:r>
      <w:r w:rsidR="00BF633D" w:rsidRPr="0073144B">
        <w:rPr>
          <w:rFonts w:eastAsiaTheme="minorEastAsia" w:cs="Arial"/>
          <w:b w:val="0"/>
          <w:bCs/>
          <w:color w:val="auto"/>
          <w:spacing w:val="0"/>
          <w:kern w:val="0"/>
          <w:sz w:val="24"/>
          <w:szCs w:val="24"/>
        </w:rPr>
        <w:t>5</w:t>
      </w:r>
    </w:p>
    <w:p w14:paraId="37F47AD3" w14:textId="368DBBAF" w:rsidR="00625DC5" w:rsidRPr="0073144B" w:rsidRDefault="00625DC5" w:rsidP="00625DC5">
      <w:pPr>
        <w:pStyle w:val="Title"/>
        <w:tabs>
          <w:tab w:val="left" w:pos="8931"/>
        </w:tabs>
        <w:rPr>
          <w:rFonts w:eastAsiaTheme="minorEastAsia" w:cs="Arial"/>
          <w:b w:val="0"/>
          <w:bCs/>
          <w:color w:val="auto"/>
          <w:spacing w:val="0"/>
          <w:kern w:val="0"/>
          <w:sz w:val="24"/>
          <w:szCs w:val="24"/>
        </w:rPr>
      </w:pPr>
      <w:r w:rsidRPr="0073144B">
        <w:rPr>
          <w:rFonts w:eastAsiaTheme="minorEastAsia" w:cs="Arial"/>
          <w:b w:val="0"/>
          <w:bCs/>
          <w:color w:val="auto"/>
          <w:spacing w:val="0"/>
          <w:kern w:val="0"/>
          <w:sz w:val="24"/>
          <w:szCs w:val="24"/>
        </w:rPr>
        <w:t>4.1 ALCOHOL-BASED HAND RUBS (ABHR)</w:t>
      </w:r>
      <w:r w:rsidRPr="0073144B">
        <w:rPr>
          <w:rFonts w:eastAsiaTheme="minorEastAsia" w:cs="Arial"/>
          <w:b w:val="0"/>
          <w:bCs/>
          <w:color w:val="auto"/>
          <w:spacing w:val="0"/>
          <w:kern w:val="0"/>
          <w:sz w:val="24"/>
          <w:szCs w:val="24"/>
          <w:u w:val="dotted"/>
        </w:rPr>
        <w:tab/>
      </w:r>
      <w:r w:rsidRPr="0073144B">
        <w:rPr>
          <w:rFonts w:eastAsiaTheme="minorEastAsia" w:cs="Arial"/>
          <w:b w:val="0"/>
          <w:bCs/>
          <w:color w:val="auto"/>
          <w:spacing w:val="0"/>
          <w:kern w:val="0"/>
          <w:sz w:val="24"/>
          <w:szCs w:val="24"/>
        </w:rPr>
        <w:t>1</w:t>
      </w:r>
      <w:r w:rsidR="00BF633D" w:rsidRPr="0073144B">
        <w:rPr>
          <w:rFonts w:eastAsiaTheme="minorEastAsia" w:cs="Arial"/>
          <w:b w:val="0"/>
          <w:bCs/>
          <w:color w:val="auto"/>
          <w:spacing w:val="0"/>
          <w:kern w:val="0"/>
          <w:sz w:val="24"/>
          <w:szCs w:val="24"/>
        </w:rPr>
        <w:t>5</w:t>
      </w:r>
    </w:p>
    <w:p w14:paraId="3918CD57" w14:textId="09CB020B" w:rsidR="00625DC5" w:rsidRPr="0073144B" w:rsidRDefault="00625DC5" w:rsidP="00625DC5">
      <w:pPr>
        <w:pStyle w:val="Title"/>
        <w:tabs>
          <w:tab w:val="left" w:pos="8931"/>
        </w:tabs>
        <w:rPr>
          <w:rFonts w:eastAsiaTheme="minorEastAsia" w:cs="Arial"/>
          <w:b w:val="0"/>
          <w:bCs/>
          <w:color w:val="auto"/>
          <w:spacing w:val="0"/>
          <w:kern w:val="0"/>
          <w:sz w:val="24"/>
          <w:szCs w:val="24"/>
        </w:rPr>
      </w:pPr>
      <w:r w:rsidRPr="0073144B">
        <w:rPr>
          <w:rFonts w:eastAsiaTheme="minorEastAsia" w:cs="Arial"/>
          <w:b w:val="0"/>
          <w:bCs/>
          <w:color w:val="auto"/>
          <w:spacing w:val="0"/>
          <w:kern w:val="0"/>
          <w:sz w:val="24"/>
          <w:szCs w:val="24"/>
        </w:rPr>
        <w:t>4.2 ROUTINE (PLAIN SOAP AND WATER) HAND WASHING</w:t>
      </w:r>
      <w:r w:rsidRPr="0073144B">
        <w:rPr>
          <w:rFonts w:eastAsiaTheme="minorEastAsia" w:cs="Arial"/>
          <w:b w:val="0"/>
          <w:bCs/>
          <w:color w:val="auto"/>
          <w:spacing w:val="0"/>
          <w:kern w:val="0"/>
          <w:sz w:val="24"/>
          <w:szCs w:val="24"/>
          <w:u w:val="dotted"/>
        </w:rPr>
        <w:tab/>
      </w:r>
      <w:r w:rsidRPr="0073144B">
        <w:rPr>
          <w:rFonts w:eastAsiaTheme="minorEastAsia" w:cs="Arial"/>
          <w:b w:val="0"/>
          <w:bCs/>
          <w:color w:val="auto"/>
          <w:spacing w:val="0"/>
          <w:kern w:val="0"/>
          <w:sz w:val="24"/>
          <w:szCs w:val="24"/>
        </w:rPr>
        <w:t>1</w:t>
      </w:r>
      <w:r w:rsidR="00BF633D" w:rsidRPr="0073144B">
        <w:rPr>
          <w:rFonts w:eastAsiaTheme="minorEastAsia" w:cs="Arial"/>
          <w:b w:val="0"/>
          <w:bCs/>
          <w:color w:val="auto"/>
          <w:spacing w:val="0"/>
          <w:kern w:val="0"/>
          <w:sz w:val="24"/>
          <w:szCs w:val="24"/>
        </w:rPr>
        <w:t>6</w:t>
      </w:r>
    </w:p>
    <w:p w14:paraId="078A678A" w14:textId="4C8265C8" w:rsidR="00625DC5" w:rsidRPr="0073144B" w:rsidRDefault="00625DC5" w:rsidP="00625DC5">
      <w:pPr>
        <w:pStyle w:val="Title"/>
        <w:tabs>
          <w:tab w:val="left" w:pos="8931"/>
        </w:tabs>
        <w:rPr>
          <w:rFonts w:eastAsiaTheme="minorEastAsia" w:cs="Arial"/>
          <w:b w:val="0"/>
          <w:bCs/>
          <w:color w:val="auto"/>
          <w:spacing w:val="0"/>
          <w:kern w:val="0"/>
          <w:sz w:val="24"/>
          <w:szCs w:val="24"/>
        </w:rPr>
      </w:pPr>
      <w:r w:rsidRPr="0073144B">
        <w:rPr>
          <w:rFonts w:eastAsiaTheme="minorEastAsia" w:cs="Arial"/>
          <w:b w:val="0"/>
          <w:bCs/>
          <w:color w:val="auto"/>
          <w:spacing w:val="0"/>
          <w:kern w:val="0"/>
          <w:sz w:val="24"/>
          <w:szCs w:val="24"/>
        </w:rPr>
        <w:t>4.3 SURGICAL HAND PREPARATION</w:t>
      </w:r>
      <w:r w:rsidRPr="0073144B">
        <w:rPr>
          <w:rFonts w:eastAsiaTheme="minorEastAsia" w:cs="Arial"/>
          <w:b w:val="0"/>
          <w:bCs/>
          <w:color w:val="auto"/>
          <w:spacing w:val="0"/>
          <w:kern w:val="0"/>
          <w:sz w:val="24"/>
          <w:szCs w:val="24"/>
          <w:u w:val="dotted"/>
        </w:rPr>
        <w:tab/>
      </w:r>
      <w:r w:rsidRPr="0073144B">
        <w:rPr>
          <w:rFonts w:eastAsiaTheme="minorEastAsia" w:cs="Arial"/>
          <w:b w:val="0"/>
          <w:bCs/>
          <w:color w:val="auto"/>
          <w:spacing w:val="0"/>
          <w:kern w:val="0"/>
          <w:sz w:val="24"/>
          <w:szCs w:val="24"/>
        </w:rPr>
        <w:t>1</w:t>
      </w:r>
      <w:r w:rsidR="00BF633D" w:rsidRPr="0073144B">
        <w:rPr>
          <w:rFonts w:eastAsiaTheme="minorEastAsia" w:cs="Arial"/>
          <w:b w:val="0"/>
          <w:bCs/>
          <w:color w:val="auto"/>
          <w:spacing w:val="0"/>
          <w:kern w:val="0"/>
          <w:sz w:val="24"/>
          <w:szCs w:val="24"/>
        </w:rPr>
        <w:t>7</w:t>
      </w:r>
    </w:p>
    <w:p w14:paraId="63B2BFF2" w14:textId="78571114" w:rsidR="00625DC5" w:rsidRPr="0073144B" w:rsidRDefault="00625DC5" w:rsidP="00625DC5">
      <w:pPr>
        <w:pStyle w:val="Title"/>
        <w:tabs>
          <w:tab w:val="left" w:pos="8931"/>
        </w:tabs>
        <w:rPr>
          <w:rFonts w:eastAsiaTheme="minorEastAsia" w:cs="Arial"/>
          <w:b w:val="0"/>
          <w:bCs/>
          <w:color w:val="auto"/>
          <w:spacing w:val="0"/>
          <w:kern w:val="0"/>
          <w:sz w:val="24"/>
          <w:szCs w:val="24"/>
        </w:rPr>
      </w:pPr>
      <w:r w:rsidRPr="0073144B">
        <w:rPr>
          <w:rFonts w:eastAsiaTheme="minorEastAsia" w:cs="Arial"/>
          <w:b w:val="0"/>
          <w:bCs/>
          <w:color w:val="auto"/>
          <w:spacing w:val="0"/>
          <w:kern w:val="0"/>
          <w:sz w:val="24"/>
          <w:szCs w:val="24"/>
        </w:rPr>
        <w:t>5. PERSONAL PROTECTIVE EQUIPMENT (PPE)</w:t>
      </w:r>
      <w:r w:rsidRPr="0073144B">
        <w:rPr>
          <w:rFonts w:eastAsiaTheme="minorEastAsia" w:cs="Arial"/>
          <w:b w:val="0"/>
          <w:bCs/>
          <w:color w:val="auto"/>
          <w:spacing w:val="0"/>
          <w:kern w:val="0"/>
          <w:sz w:val="24"/>
          <w:szCs w:val="24"/>
          <w:u w:val="dotted"/>
        </w:rPr>
        <w:tab/>
      </w:r>
      <w:r w:rsidRPr="0073144B">
        <w:rPr>
          <w:rFonts w:eastAsiaTheme="minorEastAsia" w:cs="Arial"/>
          <w:b w:val="0"/>
          <w:bCs/>
          <w:color w:val="auto"/>
          <w:spacing w:val="0"/>
          <w:kern w:val="0"/>
          <w:sz w:val="24"/>
          <w:szCs w:val="24"/>
        </w:rPr>
        <w:t>1</w:t>
      </w:r>
      <w:r w:rsidR="007B2BEE" w:rsidRPr="0073144B">
        <w:rPr>
          <w:rFonts w:eastAsiaTheme="minorEastAsia" w:cs="Arial"/>
          <w:b w:val="0"/>
          <w:bCs/>
          <w:color w:val="auto"/>
          <w:spacing w:val="0"/>
          <w:kern w:val="0"/>
          <w:sz w:val="24"/>
          <w:szCs w:val="24"/>
        </w:rPr>
        <w:t>8</w:t>
      </w:r>
    </w:p>
    <w:p w14:paraId="5B7A8433" w14:textId="45359D58" w:rsidR="00625DC5" w:rsidRPr="0073144B" w:rsidRDefault="00625DC5" w:rsidP="00625DC5">
      <w:pPr>
        <w:pStyle w:val="Title"/>
        <w:tabs>
          <w:tab w:val="left" w:pos="8931"/>
        </w:tabs>
        <w:rPr>
          <w:rFonts w:eastAsiaTheme="minorEastAsia" w:cs="Arial"/>
          <w:b w:val="0"/>
          <w:bCs/>
          <w:color w:val="auto"/>
          <w:spacing w:val="0"/>
          <w:kern w:val="0"/>
          <w:sz w:val="24"/>
          <w:szCs w:val="24"/>
        </w:rPr>
      </w:pPr>
      <w:r w:rsidRPr="0073144B">
        <w:rPr>
          <w:rFonts w:eastAsiaTheme="minorEastAsia" w:cs="Arial"/>
          <w:b w:val="0"/>
          <w:bCs/>
          <w:color w:val="auto"/>
          <w:spacing w:val="0"/>
          <w:kern w:val="0"/>
          <w:sz w:val="24"/>
          <w:szCs w:val="24"/>
        </w:rPr>
        <w:t>5.1 GLOVES</w:t>
      </w:r>
      <w:r w:rsidRPr="0073144B">
        <w:rPr>
          <w:rFonts w:eastAsiaTheme="minorEastAsia" w:cs="Arial"/>
          <w:b w:val="0"/>
          <w:bCs/>
          <w:color w:val="auto"/>
          <w:spacing w:val="0"/>
          <w:kern w:val="0"/>
          <w:sz w:val="24"/>
          <w:szCs w:val="24"/>
          <w:u w:val="dotted"/>
        </w:rPr>
        <w:tab/>
      </w:r>
      <w:r w:rsidR="007B2BEE" w:rsidRPr="0073144B">
        <w:rPr>
          <w:rFonts w:eastAsiaTheme="minorEastAsia" w:cs="Arial"/>
          <w:b w:val="0"/>
          <w:bCs/>
          <w:color w:val="auto"/>
          <w:spacing w:val="0"/>
          <w:kern w:val="0"/>
          <w:sz w:val="24"/>
          <w:szCs w:val="24"/>
        </w:rPr>
        <w:t>2</w:t>
      </w:r>
      <w:r w:rsidR="00812A09" w:rsidRPr="0073144B">
        <w:rPr>
          <w:rFonts w:eastAsiaTheme="minorEastAsia" w:cs="Arial"/>
          <w:b w:val="0"/>
          <w:bCs/>
          <w:color w:val="auto"/>
          <w:spacing w:val="0"/>
          <w:kern w:val="0"/>
          <w:sz w:val="24"/>
          <w:szCs w:val="24"/>
        </w:rPr>
        <w:t>1</w:t>
      </w:r>
    </w:p>
    <w:p w14:paraId="062E77D7" w14:textId="70F55529" w:rsidR="00625DC5" w:rsidRPr="0073144B" w:rsidRDefault="00625DC5" w:rsidP="00625DC5">
      <w:pPr>
        <w:pStyle w:val="Title"/>
        <w:tabs>
          <w:tab w:val="left" w:pos="8931"/>
        </w:tabs>
        <w:rPr>
          <w:rFonts w:eastAsiaTheme="minorEastAsia" w:cs="Arial"/>
          <w:b w:val="0"/>
          <w:bCs/>
          <w:color w:val="auto"/>
          <w:spacing w:val="0"/>
          <w:kern w:val="0"/>
          <w:sz w:val="24"/>
          <w:szCs w:val="24"/>
        </w:rPr>
      </w:pPr>
      <w:r w:rsidRPr="0073144B">
        <w:rPr>
          <w:rFonts w:eastAsiaTheme="minorEastAsia" w:cs="Arial"/>
          <w:b w:val="0"/>
          <w:bCs/>
          <w:color w:val="auto"/>
          <w:spacing w:val="0"/>
          <w:kern w:val="0"/>
          <w:sz w:val="24"/>
          <w:szCs w:val="24"/>
        </w:rPr>
        <w:t>5.2 MASKS</w:t>
      </w:r>
      <w:r w:rsidRPr="0073144B">
        <w:rPr>
          <w:rFonts w:eastAsiaTheme="minorEastAsia" w:cs="Arial"/>
          <w:b w:val="0"/>
          <w:bCs/>
          <w:color w:val="auto"/>
          <w:spacing w:val="0"/>
          <w:kern w:val="0"/>
          <w:sz w:val="24"/>
          <w:szCs w:val="24"/>
          <w:u w:val="dotted"/>
        </w:rPr>
        <w:tab/>
      </w:r>
      <w:r w:rsidRPr="0073144B">
        <w:rPr>
          <w:rFonts w:eastAsiaTheme="minorEastAsia" w:cs="Arial"/>
          <w:b w:val="0"/>
          <w:bCs/>
          <w:color w:val="auto"/>
          <w:spacing w:val="0"/>
          <w:kern w:val="0"/>
          <w:sz w:val="24"/>
          <w:szCs w:val="24"/>
        </w:rPr>
        <w:t>2</w:t>
      </w:r>
      <w:r w:rsidR="00812A09" w:rsidRPr="0073144B">
        <w:rPr>
          <w:rFonts w:eastAsiaTheme="minorEastAsia" w:cs="Arial"/>
          <w:b w:val="0"/>
          <w:bCs/>
          <w:color w:val="auto"/>
          <w:spacing w:val="0"/>
          <w:kern w:val="0"/>
          <w:sz w:val="24"/>
          <w:szCs w:val="24"/>
        </w:rPr>
        <w:t>3</w:t>
      </w:r>
    </w:p>
    <w:p w14:paraId="3FB82861" w14:textId="52189469" w:rsidR="00625DC5" w:rsidRPr="0073144B" w:rsidRDefault="00625DC5" w:rsidP="00625DC5">
      <w:pPr>
        <w:pStyle w:val="Title"/>
        <w:tabs>
          <w:tab w:val="left" w:pos="8931"/>
        </w:tabs>
        <w:rPr>
          <w:rFonts w:eastAsiaTheme="minorEastAsia" w:cs="Arial"/>
          <w:b w:val="0"/>
          <w:bCs/>
          <w:color w:val="auto"/>
          <w:spacing w:val="0"/>
          <w:kern w:val="0"/>
          <w:sz w:val="24"/>
          <w:szCs w:val="24"/>
        </w:rPr>
      </w:pPr>
      <w:r w:rsidRPr="0073144B">
        <w:rPr>
          <w:rFonts w:eastAsiaTheme="minorEastAsia" w:cs="Arial"/>
          <w:b w:val="0"/>
          <w:bCs/>
          <w:color w:val="auto"/>
          <w:spacing w:val="0"/>
          <w:kern w:val="0"/>
          <w:sz w:val="24"/>
          <w:szCs w:val="24"/>
        </w:rPr>
        <w:t>5.3 EYE PROTECTION</w:t>
      </w:r>
      <w:r w:rsidRPr="0073144B">
        <w:rPr>
          <w:rFonts w:eastAsiaTheme="minorEastAsia" w:cs="Arial"/>
          <w:b w:val="0"/>
          <w:bCs/>
          <w:color w:val="auto"/>
          <w:spacing w:val="0"/>
          <w:kern w:val="0"/>
          <w:sz w:val="24"/>
          <w:szCs w:val="24"/>
          <w:u w:val="dotted"/>
        </w:rPr>
        <w:tab/>
      </w:r>
      <w:r w:rsidRPr="0073144B">
        <w:rPr>
          <w:rFonts w:eastAsiaTheme="minorEastAsia" w:cs="Arial"/>
          <w:b w:val="0"/>
          <w:bCs/>
          <w:color w:val="auto"/>
          <w:spacing w:val="0"/>
          <w:kern w:val="0"/>
          <w:sz w:val="24"/>
          <w:szCs w:val="24"/>
        </w:rPr>
        <w:t>2</w:t>
      </w:r>
      <w:r w:rsidR="00812A09" w:rsidRPr="0073144B">
        <w:rPr>
          <w:rFonts w:eastAsiaTheme="minorEastAsia" w:cs="Arial"/>
          <w:b w:val="0"/>
          <w:bCs/>
          <w:color w:val="auto"/>
          <w:spacing w:val="0"/>
          <w:kern w:val="0"/>
          <w:sz w:val="24"/>
          <w:szCs w:val="24"/>
        </w:rPr>
        <w:t>5</w:t>
      </w:r>
    </w:p>
    <w:p w14:paraId="16F1F0B3" w14:textId="2847F45F" w:rsidR="00625DC5" w:rsidRPr="0073144B" w:rsidRDefault="00625DC5" w:rsidP="00625DC5">
      <w:pPr>
        <w:pStyle w:val="Title"/>
        <w:tabs>
          <w:tab w:val="left" w:pos="8931"/>
        </w:tabs>
        <w:rPr>
          <w:rFonts w:eastAsiaTheme="minorEastAsia" w:cs="Arial"/>
          <w:b w:val="0"/>
          <w:bCs/>
          <w:color w:val="auto"/>
          <w:spacing w:val="0"/>
          <w:kern w:val="0"/>
          <w:sz w:val="24"/>
          <w:szCs w:val="24"/>
        </w:rPr>
      </w:pPr>
      <w:r w:rsidRPr="0073144B">
        <w:rPr>
          <w:rFonts w:eastAsiaTheme="minorEastAsia" w:cs="Arial"/>
          <w:b w:val="0"/>
          <w:bCs/>
          <w:color w:val="auto"/>
          <w:spacing w:val="0"/>
          <w:kern w:val="0"/>
          <w:sz w:val="24"/>
          <w:szCs w:val="24"/>
        </w:rPr>
        <w:t>5.4 CLOTHING</w:t>
      </w:r>
      <w:r w:rsidRPr="0073144B">
        <w:rPr>
          <w:rFonts w:eastAsiaTheme="minorEastAsia" w:cs="Arial"/>
          <w:b w:val="0"/>
          <w:bCs/>
          <w:color w:val="auto"/>
          <w:spacing w:val="0"/>
          <w:kern w:val="0"/>
          <w:sz w:val="24"/>
          <w:szCs w:val="24"/>
          <w:u w:val="dotted"/>
        </w:rPr>
        <w:tab/>
      </w:r>
      <w:r w:rsidRPr="0073144B">
        <w:rPr>
          <w:rFonts w:eastAsiaTheme="minorEastAsia" w:cs="Arial"/>
          <w:b w:val="0"/>
          <w:bCs/>
          <w:color w:val="auto"/>
          <w:spacing w:val="0"/>
          <w:kern w:val="0"/>
          <w:sz w:val="24"/>
          <w:szCs w:val="24"/>
        </w:rPr>
        <w:t>2</w:t>
      </w:r>
      <w:r w:rsidR="00812A09" w:rsidRPr="0073144B">
        <w:rPr>
          <w:rFonts w:eastAsiaTheme="minorEastAsia" w:cs="Arial"/>
          <w:b w:val="0"/>
          <w:bCs/>
          <w:color w:val="auto"/>
          <w:spacing w:val="0"/>
          <w:kern w:val="0"/>
          <w:sz w:val="24"/>
          <w:szCs w:val="24"/>
        </w:rPr>
        <w:t>6</w:t>
      </w:r>
    </w:p>
    <w:p w14:paraId="5AABC63D" w14:textId="4BB249D2" w:rsidR="00625DC5" w:rsidRPr="0073144B" w:rsidRDefault="00625DC5" w:rsidP="00625DC5">
      <w:pPr>
        <w:pStyle w:val="Title"/>
        <w:tabs>
          <w:tab w:val="left" w:pos="8931"/>
        </w:tabs>
        <w:rPr>
          <w:rFonts w:eastAsiaTheme="minorEastAsia" w:cs="Arial"/>
          <w:b w:val="0"/>
          <w:bCs/>
          <w:color w:val="auto"/>
          <w:spacing w:val="0"/>
          <w:kern w:val="0"/>
          <w:sz w:val="24"/>
          <w:szCs w:val="24"/>
        </w:rPr>
      </w:pPr>
      <w:r w:rsidRPr="0073144B">
        <w:rPr>
          <w:rFonts w:eastAsiaTheme="minorEastAsia" w:cs="Arial"/>
          <w:b w:val="0"/>
          <w:bCs/>
          <w:color w:val="auto"/>
          <w:spacing w:val="0"/>
          <w:kern w:val="0"/>
          <w:sz w:val="24"/>
          <w:szCs w:val="24"/>
        </w:rPr>
        <w:t>5.5 FOOTWEAR</w:t>
      </w:r>
      <w:r w:rsidRPr="0073144B">
        <w:rPr>
          <w:rFonts w:eastAsiaTheme="minorEastAsia" w:cs="Arial"/>
          <w:b w:val="0"/>
          <w:bCs/>
          <w:color w:val="auto"/>
          <w:spacing w:val="0"/>
          <w:kern w:val="0"/>
          <w:sz w:val="24"/>
          <w:szCs w:val="24"/>
          <w:u w:val="dotted"/>
        </w:rPr>
        <w:tab/>
      </w:r>
      <w:r w:rsidRPr="0073144B">
        <w:rPr>
          <w:rFonts w:eastAsiaTheme="minorEastAsia" w:cs="Arial"/>
          <w:b w:val="0"/>
          <w:bCs/>
          <w:color w:val="auto"/>
          <w:spacing w:val="0"/>
          <w:kern w:val="0"/>
          <w:sz w:val="24"/>
          <w:szCs w:val="24"/>
        </w:rPr>
        <w:t>2</w:t>
      </w:r>
      <w:r w:rsidR="00812A09" w:rsidRPr="0073144B">
        <w:rPr>
          <w:rFonts w:eastAsiaTheme="minorEastAsia" w:cs="Arial"/>
          <w:b w:val="0"/>
          <w:bCs/>
          <w:color w:val="auto"/>
          <w:spacing w:val="0"/>
          <w:kern w:val="0"/>
          <w:sz w:val="24"/>
          <w:szCs w:val="24"/>
        </w:rPr>
        <w:t>7</w:t>
      </w:r>
    </w:p>
    <w:p w14:paraId="0AE0E961" w14:textId="77777777" w:rsidR="00625DC5" w:rsidRPr="0073144B" w:rsidRDefault="00625DC5" w:rsidP="00625DC5">
      <w:pPr>
        <w:pStyle w:val="Title"/>
        <w:tabs>
          <w:tab w:val="left" w:pos="8931"/>
        </w:tabs>
        <w:rPr>
          <w:rFonts w:eastAsiaTheme="minorEastAsia" w:cs="Arial"/>
          <w:b w:val="0"/>
          <w:bCs/>
          <w:color w:val="auto"/>
          <w:spacing w:val="0"/>
          <w:kern w:val="0"/>
          <w:sz w:val="24"/>
          <w:szCs w:val="24"/>
        </w:rPr>
      </w:pPr>
    </w:p>
    <w:p w14:paraId="7165F232" w14:textId="4E39E5C3" w:rsidR="00625DC5" w:rsidRPr="0073144B" w:rsidRDefault="00625DC5" w:rsidP="00625DC5">
      <w:pPr>
        <w:pStyle w:val="Title"/>
        <w:tabs>
          <w:tab w:val="left" w:pos="8931"/>
        </w:tabs>
        <w:rPr>
          <w:rFonts w:eastAsiaTheme="minorEastAsia" w:cs="Arial"/>
          <w:b w:val="0"/>
          <w:bCs/>
          <w:color w:val="auto"/>
          <w:spacing w:val="0"/>
          <w:kern w:val="0"/>
          <w:sz w:val="24"/>
          <w:szCs w:val="24"/>
        </w:rPr>
      </w:pPr>
      <w:r w:rsidRPr="0073144B">
        <w:rPr>
          <w:rFonts w:eastAsiaTheme="minorEastAsia" w:cs="Arial"/>
          <w:b w:val="0"/>
          <w:bCs/>
          <w:color w:val="auto"/>
          <w:spacing w:val="0"/>
          <w:kern w:val="0"/>
          <w:sz w:val="24"/>
          <w:szCs w:val="24"/>
        </w:rPr>
        <w:t>C. WASTE MANAGEMENT</w:t>
      </w:r>
      <w:r w:rsidRPr="0073144B">
        <w:rPr>
          <w:rFonts w:eastAsiaTheme="minorEastAsia" w:cs="Arial"/>
          <w:b w:val="0"/>
          <w:bCs/>
          <w:color w:val="auto"/>
          <w:spacing w:val="0"/>
          <w:kern w:val="0"/>
          <w:sz w:val="24"/>
          <w:szCs w:val="24"/>
          <w:u w:val="dotted"/>
        </w:rPr>
        <w:tab/>
      </w:r>
      <w:r w:rsidRPr="0073144B">
        <w:rPr>
          <w:rFonts w:eastAsiaTheme="minorEastAsia" w:cs="Arial"/>
          <w:b w:val="0"/>
          <w:bCs/>
          <w:color w:val="auto"/>
          <w:spacing w:val="0"/>
          <w:kern w:val="0"/>
          <w:sz w:val="24"/>
          <w:szCs w:val="24"/>
        </w:rPr>
        <w:t>2</w:t>
      </w:r>
      <w:r w:rsidR="00812A09" w:rsidRPr="0073144B">
        <w:rPr>
          <w:rFonts w:eastAsiaTheme="minorEastAsia" w:cs="Arial"/>
          <w:b w:val="0"/>
          <w:bCs/>
          <w:color w:val="auto"/>
          <w:spacing w:val="0"/>
          <w:kern w:val="0"/>
          <w:sz w:val="24"/>
          <w:szCs w:val="24"/>
        </w:rPr>
        <w:t>8</w:t>
      </w:r>
    </w:p>
    <w:p w14:paraId="6F095EB3" w14:textId="5AE53624" w:rsidR="00625DC5" w:rsidRPr="0073144B" w:rsidRDefault="00625DC5" w:rsidP="00625DC5">
      <w:pPr>
        <w:pStyle w:val="Title"/>
        <w:tabs>
          <w:tab w:val="left" w:pos="8931"/>
        </w:tabs>
        <w:rPr>
          <w:rFonts w:eastAsiaTheme="minorEastAsia" w:cs="Arial"/>
          <w:b w:val="0"/>
          <w:bCs/>
          <w:color w:val="auto"/>
          <w:spacing w:val="0"/>
          <w:kern w:val="0"/>
          <w:sz w:val="24"/>
          <w:szCs w:val="24"/>
        </w:rPr>
      </w:pPr>
      <w:r w:rsidRPr="0073144B">
        <w:rPr>
          <w:rFonts w:eastAsiaTheme="minorEastAsia" w:cs="Arial"/>
          <w:b w:val="0"/>
          <w:bCs/>
          <w:color w:val="auto"/>
          <w:spacing w:val="0"/>
          <w:kern w:val="0"/>
          <w:sz w:val="24"/>
          <w:szCs w:val="24"/>
        </w:rPr>
        <w:t>1. SAFE WASTE HANDLING</w:t>
      </w:r>
      <w:r w:rsidRPr="0073144B">
        <w:rPr>
          <w:rFonts w:eastAsiaTheme="minorEastAsia" w:cs="Arial"/>
          <w:b w:val="0"/>
          <w:bCs/>
          <w:color w:val="auto"/>
          <w:spacing w:val="0"/>
          <w:kern w:val="0"/>
          <w:sz w:val="24"/>
          <w:szCs w:val="24"/>
          <w:u w:val="dotted"/>
        </w:rPr>
        <w:tab/>
      </w:r>
      <w:r w:rsidRPr="0073144B">
        <w:rPr>
          <w:rFonts w:eastAsiaTheme="minorEastAsia" w:cs="Arial"/>
          <w:b w:val="0"/>
          <w:bCs/>
          <w:color w:val="auto"/>
          <w:spacing w:val="0"/>
          <w:kern w:val="0"/>
          <w:sz w:val="24"/>
          <w:szCs w:val="24"/>
        </w:rPr>
        <w:t>2</w:t>
      </w:r>
      <w:r w:rsidR="00812A09" w:rsidRPr="0073144B">
        <w:rPr>
          <w:rFonts w:eastAsiaTheme="minorEastAsia" w:cs="Arial"/>
          <w:b w:val="0"/>
          <w:bCs/>
          <w:color w:val="auto"/>
          <w:spacing w:val="0"/>
          <w:kern w:val="0"/>
          <w:sz w:val="24"/>
          <w:szCs w:val="24"/>
        </w:rPr>
        <w:t>9</w:t>
      </w:r>
    </w:p>
    <w:p w14:paraId="5582E0A7" w14:textId="646601A0" w:rsidR="00625DC5" w:rsidRPr="0073144B" w:rsidRDefault="00625DC5" w:rsidP="00625DC5">
      <w:pPr>
        <w:pStyle w:val="Title"/>
        <w:tabs>
          <w:tab w:val="left" w:pos="8931"/>
        </w:tabs>
        <w:rPr>
          <w:rFonts w:eastAsiaTheme="minorEastAsia" w:cs="Arial"/>
          <w:b w:val="0"/>
          <w:bCs/>
          <w:color w:val="auto"/>
          <w:spacing w:val="0"/>
          <w:kern w:val="0"/>
          <w:sz w:val="24"/>
          <w:szCs w:val="24"/>
          <w:u w:val="dotted"/>
        </w:rPr>
      </w:pPr>
      <w:r w:rsidRPr="0073144B">
        <w:rPr>
          <w:rFonts w:eastAsiaTheme="minorEastAsia" w:cs="Arial"/>
          <w:b w:val="0"/>
          <w:bCs/>
          <w:color w:val="auto"/>
          <w:spacing w:val="0"/>
          <w:kern w:val="0"/>
          <w:sz w:val="24"/>
          <w:szCs w:val="24"/>
        </w:rPr>
        <w:t>2. SHARPS WASTE</w:t>
      </w:r>
      <w:r w:rsidRPr="0073144B">
        <w:rPr>
          <w:rFonts w:eastAsiaTheme="minorEastAsia" w:cs="Arial"/>
          <w:b w:val="0"/>
          <w:bCs/>
          <w:color w:val="auto"/>
          <w:spacing w:val="0"/>
          <w:kern w:val="0"/>
          <w:sz w:val="24"/>
          <w:szCs w:val="24"/>
          <w:u w:val="dotted"/>
        </w:rPr>
        <w:tab/>
        <w:t>2</w:t>
      </w:r>
      <w:r w:rsidR="00812A09" w:rsidRPr="0073144B">
        <w:rPr>
          <w:rFonts w:eastAsiaTheme="minorEastAsia" w:cs="Arial"/>
          <w:b w:val="0"/>
          <w:bCs/>
          <w:color w:val="auto"/>
          <w:spacing w:val="0"/>
          <w:kern w:val="0"/>
          <w:sz w:val="24"/>
          <w:szCs w:val="24"/>
          <w:u w:val="dotted"/>
        </w:rPr>
        <w:t>9</w:t>
      </w:r>
    </w:p>
    <w:p w14:paraId="18F1489A" w14:textId="77777777" w:rsidR="00625DC5" w:rsidRPr="0073144B" w:rsidRDefault="00625DC5" w:rsidP="00625DC5">
      <w:pPr>
        <w:pStyle w:val="Title"/>
        <w:tabs>
          <w:tab w:val="left" w:pos="8931"/>
        </w:tabs>
        <w:rPr>
          <w:rFonts w:eastAsiaTheme="minorEastAsia" w:cs="Arial"/>
          <w:b w:val="0"/>
          <w:bCs/>
          <w:color w:val="auto"/>
          <w:spacing w:val="0"/>
          <w:kern w:val="0"/>
          <w:sz w:val="24"/>
          <w:szCs w:val="24"/>
          <w:u w:val="dotted"/>
        </w:rPr>
      </w:pPr>
    </w:p>
    <w:p w14:paraId="7B7AFEEE" w14:textId="6C01C4CC" w:rsidR="00625DC5" w:rsidRPr="0073144B" w:rsidRDefault="00625DC5" w:rsidP="00625DC5">
      <w:pPr>
        <w:pStyle w:val="Title"/>
        <w:tabs>
          <w:tab w:val="left" w:pos="8931"/>
        </w:tabs>
        <w:rPr>
          <w:rFonts w:eastAsiaTheme="minorEastAsia" w:cs="Arial"/>
          <w:b w:val="0"/>
          <w:bCs/>
          <w:color w:val="auto"/>
          <w:spacing w:val="0"/>
          <w:kern w:val="0"/>
          <w:sz w:val="24"/>
          <w:szCs w:val="24"/>
        </w:rPr>
      </w:pPr>
      <w:r w:rsidRPr="0073144B">
        <w:rPr>
          <w:rFonts w:eastAsiaTheme="minorEastAsia" w:cs="Arial"/>
          <w:b w:val="0"/>
          <w:bCs/>
          <w:color w:val="auto"/>
          <w:spacing w:val="0"/>
          <w:kern w:val="0"/>
          <w:sz w:val="24"/>
          <w:szCs w:val="24"/>
        </w:rPr>
        <w:t>D. PRACTICE ENVIRONMENT</w:t>
      </w:r>
      <w:r w:rsidRPr="0073144B">
        <w:rPr>
          <w:rFonts w:eastAsiaTheme="minorEastAsia" w:cs="Arial"/>
          <w:b w:val="0"/>
          <w:bCs/>
          <w:color w:val="auto"/>
          <w:spacing w:val="0"/>
          <w:kern w:val="0"/>
          <w:sz w:val="24"/>
          <w:szCs w:val="24"/>
          <w:u w:val="dotted"/>
        </w:rPr>
        <w:tab/>
      </w:r>
      <w:r w:rsidR="00FA0259" w:rsidRPr="0073144B">
        <w:rPr>
          <w:rFonts w:eastAsiaTheme="minorEastAsia" w:cs="Arial"/>
          <w:b w:val="0"/>
          <w:bCs/>
          <w:color w:val="auto"/>
          <w:spacing w:val="0"/>
          <w:kern w:val="0"/>
          <w:sz w:val="24"/>
          <w:szCs w:val="24"/>
        </w:rPr>
        <w:t>3</w:t>
      </w:r>
      <w:r w:rsidR="00812A09" w:rsidRPr="0073144B">
        <w:rPr>
          <w:rFonts w:eastAsiaTheme="minorEastAsia" w:cs="Arial"/>
          <w:b w:val="0"/>
          <w:bCs/>
          <w:color w:val="auto"/>
          <w:spacing w:val="0"/>
          <w:kern w:val="0"/>
          <w:sz w:val="24"/>
          <w:szCs w:val="24"/>
        </w:rPr>
        <w:t>2</w:t>
      </w:r>
    </w:p>
    <w:p w14:paraId="3892D923" w14:textId="3AA752AF" w:rsidR="00625DC5" w:rsidRPr="0073144B" w:rsidRDefault="00625DC5" w:rsidP="00625DC5">
      <w:pPr>
        <w:pStyle w:val="Title"/>
        <w:tabs>
          <w:tab w:val="left" w:pos="8931"/>
        </w:tabs>
        <w:rPr>
          <w:rFonts w:eastAsiaTheme="minorEastAsia" w:cs="Arial"/>
          <w:b w:val="0"/>
          <w:bCs/>
          <w:color w:val="auto"/>
          <w:spacing w:val="0"/>
          <w:kern w:val="0"/>
          <w:sz w:val="24"/>
          <w:szCs w:val="24"/>
        </w:rPr>
      </w:pPr>
      <w:r w:rsidRPr="0073144B">
        <w:rPr>
          <w:rFonts w:eastAsiaTheme="minorEastAsia" w:cs="Arial"/>
          <w:b w:val="0"/>
          <w:bCs/>
          <w:color w:val="auto"/>
          <w:spacing w:val="0"/>
          <w:kern w:val="0"/>
          <w:sz w:val="24"/>
          <w:szCs w:val="24"/>
        </w:rPr>
        <w:t>1. CONTAMINATED ZONE/S</w:t>
      </w:r>
      <w:r w:rsidRPr="0073144B">
        <w:rPr>
          <w:rFonts w:eastAsiaTheme="minorEastAsia" w:cs="Arial"/>
          <w:b w:val="0"/>
          <w:bCs/>
          <w:color w:val="auto"/>
          <w:spacing w:val="0"/>
          <w:kern w:val="0"/>
          <w:sz w:val="24"/>
          <w:szCs w:val="24"/>
          <w:u w:val="dotted"/>
        </w:rPr>
        <w:tab/>
      </w:r>
      <w:r w:rsidR="00EA1AB1" w:rsidRPr="0073144B">
        <w:rPr>
          <w:rFonts w:eastAsiaTheme="minorEastAsia" w:cs="Arial"/>
          <w:b w:val="0"/>
          <w:bCs/>
          <w:color w:val="auto"/>
          <w:spacing w:val="0"/>
          <w:kern w:val="0"/>
          <w:sz w:val="24"/>
          <w:szCs w:val="24"/>
        </w:rPr>
        <w:t>3</w:t>
      </w:r>
      <w:r w:rsidR="00812A09" w:rsidRPr="0073144B">
        <w:rPr>
          <w:rFonts w:eastAsiaTheme="minorEastAsia" w:cs="Arial"/>
          <w:b w:val="0"/>
          <w:bCs/>
          <w:color w:val="auto"/>
          <w:spacing w:val="0"/>
          <w:kern w:val="0"/>
          <w:sz w:val="24"/>
          <w:szCs w:val="24"/>
        </w:rPr>
        <w:t>2</w:t>
      </w:r>
    </w:p>
    <w:p w14:paraId="74A0E41C" w14:textId="5F0A6BEC" w:rsidR="00625DC5" w:rsidRPr="0073144B" w:rsidRDefault="00625DC5" w:rsidP="00625DC5">
      <w:pPr>
        <w:pStyle w:val="Title"/>
        <w:tabs>
          <w:tab w:val="left" w:pos="8931"/>
        </w:tabs>
        <w:rPr>
          <w:rFonts w:eastAsiaTheme="minorEastAsia" w:cs="Arial"/>
          <w:b w:val="0"/>
          <w:bCs/>
          <w:color w:val="auto"/>
          <w:spacing w:val="0"/>
          <w:kern w:val="0"/>
          <w:sz w:val="24"/>
          <w:szCs w:val="24"/>
        </w:rPr>
      </w:pPr>
      <w:r w:rsidRPr="0073144B">
        <w:rPr>
          <w:rFonts w:eastAsiaTheme="minorEastAsia" w:cs="Arial"/>
          <w:b w:val="0"/>
          <w:bCs/>
          <w:color w:val="auto"/>
          <w:spacing w:val="0"/>
          <w:kern w:val="0"/>
          <w:sz w:val="24"/>
          <w:szCs w:val="24"/>
        </w:rPr>
        <w:t>2. CLEAN ZONE/S</w:t>
      </w:r>
      <w:r w:rsidRPr="0073144B">
        <w:rPr>
          <w:rFonts w:eastAsiaTheme="minorEastAsia" w:cs="Arial"/>
          <w:b w:val="0"/>
          <w:bCs/>
          <w:color w:val="auto"/>
          <w:spacing w:val="0"/>
          <w:kern w:val="0"/>
          <w:sz w:val="24"/>
          <w:szCs w:val="24"/>
          <w:u w:val="dotted"/>
        </w:rPr>
        <w:tab/>
      </w:r>
      <w:r w:rsidRPr="0073144B">
        <w:rPr>
          <w:rFonts w:eastAsiaTheme="minorEastAsia" w:cs="Arial"/>
          <w:b w:val="0"/>
          <w:bCs/>
          <w:color w:val="auto"/>
          <w:spacing w:val="0"/>
          <w:kern w:val="0"/>
          <w:sz w:val="24"/>
          <w:szCs w:val="24"/>
        </w:rPr>
        <w:t>3</w:t>
      </w:r>
      <w:r w:rsidR="00812A09" w:rsidRPr="0073144B">
        <w:rPr>
          <w:rFonts w:eastAsiaTheme="minorEastAsia" w:cs="Arial"/>
          <w:b w:val="0"/>
          <w:bCs/>
          <w:color w:val="auto"/>
          <w:spacing w:val="0"/>
          <w:kern w:val="0"/>
          <w:sz w:val="24"/>
          <w:szCs w:val="24"/>
        </w:rPr>
        <w:t>3</w:t>
      </w:r>
    </w:p>
    <w:p w14:paraId="5B5C028D" w14:textId="103BEE6C" w:rsidR="00625DC5" w:rsidRPr="0073144B" w:rsidRDefault="00625DC5" w:rsidP="00625DC5">
      <w:pPr>
        <w:pStyle w:val="Title"/>
        <w:tabs>
          <w:tab w:val="left" w:pos="8931"/>
        </w:tabs>
        <w:rPr>
          <w:rFonts w:eastAsiaTheme="minorEastAsia" w:cs="Arial"/>
          <w:b w:val="0"/>
          <w:bCs/>
          <w:color w:val="auto"/>
          <w:spacing w:val="0"/>
          <w:kern w:val="0"/>
          <w:sz w:val="24"/>
          <w:szCs w:val="24"/>
        </w:rPr>
      </w:pPr>
      <w:r w:rsidRPr="0073144B">
        <w:rPr>
          <w:rFonts w:eastAsiaTheme="minorEastAsia" w:cs="Arial"/>
          <w:b w:val="0"/>
          <w:bCs/>
          <w:color w:val="auto"/>
          <w:spacing w:val="0"/>
          <w:kern w:val="0"/>
          <w:sz w:val="24"/>
          <w:szCs w:val="24"/>
        </w:rPr>
        <w:t>3. PRACTICE DESIGN</w:t>
      </w:r>
      <w:r w:rsidRPr="0073144B">
        <w:rPr>
          <w:rFonts w:eastAsiaTheme="minorEastAsia" w:cs="Arial"/>
          <w:b w:val="0"/>
          <w:bCs/>
          <w:color w:val="auto"/>
          <w:spacing w:val="0"/>
          <w:kern w:val="0"/>
          <w:sz w:val="24"/>
          <w:szCs w:val="24"/>
          <w:u w:val="dotted"/>
        </w:rPr>
        <w:tab/>
      </w:r>
      <w:r w:rsidRPr="0073144B">
        <w:rPr>
          <w:rFonts w:eastAsiaTheme="minorEastAsia" w:cs="Arial"/>
          <w:b w:val="0"/>
          <w:bCs/>
          <w:color w:val="auto"/>
          <w:spacing w:val="0"/>
          <w:kern w:val="0"/>
          <w:sz w:val="24"/>
          <w:szCs w:val="24"/>
        </w:rPr>
        <w:t>3</w:t>
      </w:r>
      <w:r w:rsidR="00812A09" w:rsidRPr="0073144B">
        <w:rPr>
          <w:rFonts w:eastAsiaTheme="minorEastAsia" w:cs="Arial"/>
          <w:b w:val="0"/>
          <w:bCs/>
          <w:color w:val="auto"/>
          <w:spacing w:val="0"/>
          <w:kern w:val="0"/>
          <w:sz w:val="24"/>
          <w:szCs w:val="24"/>
        </w:rPr>
        <w:t>4</w:t>
      </w:r>
    </w:p>
    <w:p w14:paraId="73DAC924" w14:textId="07BE163D" w:rsidR="00625DC5" w:rsidRPr="0073144B" w:rsidRDefault="00625DC5" w:rsidP="00625DC5">
      <w:pPr>
        <w:pStyle w:val="Title"/>
        <w:tabs>
          <w:tab w:val="left" w:pos="8931"/>
        </w:tabs>
        <w:rPr>
          <w:rFonts w:eastAsiaTheme="minorEastAsia" w:cs="Arial"/>
          <w:b w:val="0"/>
          <w:bCs/>
          <w:color w:val="auto"/>
          <w:spacing w:val="0"/>
          <w:kern w:val="0"/>
          <w:sz w:val="24"/>
          <w:szCs w:val="24"/>
        </w:rPr>
      </w:pPr>
      <w:r w:rsidRPr="0073144B">
        <w:rPr>
          <w:rFonts w:eastAsiaTheme="minorEastAsia" w:cs="Arial"/>
          <w:b w:val="0"/>
          <w:bCs/>
          <w:color w:val="auto"/>
          <w:spacing w:val="0"/>
          <w:kern w:val="0"/>
          <w:sz w:val="24"/>
          <w:szCs w:val="24"/>
        </w:rPr>
        <w:t>4. VENTILATION</w:t>
      </w:r>
      <w:r w:rsidRPr="0073144B">
        <w:rPr>
          <w:rFonts w:eastAsiaTheme="minorEastAsia" w:cs="Arial"/>
          <w:b w:val="0"/>
          <w:bCs/>
          <w:color w:val="auto"/>
          <w:spacing w:val="0"/>
          <w:kern w:val="0"/>
          <w:sz w:val="24"/>
          <w:szCs w:val="24"/>
          <w:u w:val="dotted"/>
        </w:rPr>
        <w:tab/>
      </w:r>
      <w:r w:rsidRPr="0073144B">
        <w:rPr>
          <w:rFonts w:eastAsiaTheme="minorEastAsia" w:cs="Arial"/>
          <w:b w:val="0"/>
          <w:bCs/>
          <w:color w:val="auto"/>
          <w:spacing w:val="0"/>
          <w:kern w:val="0"/>
          <w:sz w:val="24"/>
          <w:szCs w:val="24"/>
        </w:rPr>
        <w:t>3</w:t>
      </w:r>
      <w:r w:rsidR="00812A09" w:rsidRPr="0073144B">
        <w:rPr>
          <w:rFonts w:eastAsiaTheme="minorEastAsia" w:cs="Arial"/>
          <w:b w:val="0"/>
          <w:bCs/>
          <w:color w:val="auto"/>
          <w:spacing w:val="0"/>
          <w:kern w:val="0"/>
          <w:sz w:val="24"/>
          <w:szCs w:val="24"/>
        </w:rPr>
        <w:t>4</w:t>
      </w:r>
    </w:p>
    <w:p w14:paraId="2B6355D4" w14:textId="2FDB7DB4" w:rsidR="00625DC5" w:rsidRPr="0073144B" w:rsidRDefault="00625DC5" w:rsidP="00625DC5">
      <w:pPr>
        <w:pStyle w:val="Title"/>
        <w:tabs>
          <w:tab w:val="left" w:pos="8931"/>
        </w:tabs>
        <w:rPr>
          <w:rFonts w:eastAsiaTheme="minorEastAsia" w:cs="Arial"/>
          <w:b w:val="0"/>
          <w:bCs/>
          <w:color w:val="auto"/>
          <w:spacing w:val="0"/>
          <w:kern w:val="0"/>
          <w:sz w:val="24"/>
          <w:szCs w:val="24"/>
        </w:rPr>
      </w:pPr>
      <w:r w:rsidRPr="0073144B">
        <w:rPr>
          <w:rFonts w:eastAsiaTheme="minorEastAsia" w:cs="Arial"/>
          <w:b w:val="0"/>
          <w:bCs/>
          <w:color w:val="auto"/>
          <w:spacing w:val="0"/>
          <w:kern w:val="0"/>
          <w:sz w:val="24"/>
          <w:szCs w:val="24"/>
        </w:rPr>
        <w:t>5. ROUTINE ENVIRONMENTAL CLEANING</w:t>
      </w:r>
      <w:r w:rsidRPr="0073144B">
        <w:rPr>
          <w:rFonts w:eastAsiaTheme="minorEastAsia" w:cs="Arial"/>
          <w:b w:val="0"/>
          <w:bCs/>
          <w:color w:val="auto"/>
          <w:spacing w:val="0"/>
          <w:kern w:val="0"/>
          <w:sz w:val="24"/>
          <w:szCs w:val="24"/>
          <w:u w:val="dotted"/>
        </w:rPr>
        <w:tab/>
      </w:r>
      <w:r w:rsidRPr="0073144B">
        <w:rPr>
          <w:rFonts w:eastAsiaTheme="minorEastAsia" w:cs="Arial"/>
          <w:b w:val="0"/>
          <w:bCs/>
          <w:color w:val="auto"/>
          <w:spacing w:val="0"/>
          <w:kern w:val="0"/>
          <w:sz w:val="24"/>
          <w:szCs w:val="24"/>
        </w:rPr>
        <w:t>3</w:t>
      </w:r>
      <w:r w:rsidR="00812A09" w:rsidRPr="0073144B">
        <w:rPr>
          <w:rFonts w:eastAsiaTheme="minorEastAsia" w:cs="Arial"/>
          <w:b w:val="0"/>
          <w:bCs/>
          <w:color w:val="auto"/>
          <w:spacing w:val="0"/>
          <w:kern w:val="0"/>
          <w:sz w:val="24"/>
          <w:szCs w:val="24"/>
        </w:rPr>
        <w:t>5</w:t>
      </w:r>
    </w:p>
    <w:p w14:paraId="1CE06149" w14:textId="3D0AC2BB" w:rsidR="00625DC5" w:rsidRPr="0073144B" w:rsidRDefault="00625DC5" w:rsidP="00625DC5">
      <w:pPr>
        <w:pStyle w:val="Title"/>
        <w:tabs>
          <w:tab w:val="left" w:pos="8931"/>
        </w:tabs>
        <w:rPr>
          <w:rFonts w:eastAsiaTheme="minorEastAsia" w:cs="Arial"/>
          <w:b w:val="0"/>
          <w:bCs/>
          <w:color w:val="auto"/>
          <w:spacing w:val="0"/>
          <w:kern w:val="0"/>
          <w:sz w:val="24"/>
          <w:szCs w:val="24"/>
        </w:rPr>
      </w:pPr>
      <w:r w:rsidRPr="0073144B">
        <w:rPr>
          <w:rFonts w:eastAsiaTheme="minorEastAsia" w:cs="Arial"/>
          <w:b w:val="0"/>
          <w:bCs/>
          <w:color w:val="auto"/>
          <w:spacing w:val="0"/>
          <w:kern w:val="0"/>
          <w:sz w:val="24"/>
          <w:szCs w:val="24"/>
        </w:rPr>
        <w:t>6. CLEANING TREATMENT AREAS</w:t>
      </w:r>
      <w:r w:rsidRPr="0073144B">
        <w:rPr>
          <w:rFonts w:eastAsiaTheme="minorEastAsia" w:cs="Arial"/>
          <w:b w:val="0"/>
          <w:bCs/>
          <w:color w:val="auto"/>
          <w:spacing w:val="0"/>
          <w:kern w:val="0"/>
          <w:sz w:val="24"/>
          <w:szCs w:val="24"/>
          <w:u w:val="dotted"/>
        </w:rPr>
        <w:tab/>
      </w:r>
      <w:r w:rsidRPr="0073144B">
        <w:rPr>
          <w:rFonts w:eastAsiaTheme="minorEastAsia" w:cs="Arial"/>
          <w:b w:val="0"/>
          <w:bCs/>
          <w:color w:val="auto"/>
          <w:spacing w:val="0"/>
          <w:kern w:val="0"/>
          <w:sz w:val="24"/>
          <w:szCs w:val="24"/>
        </w:rPr>
        <w:t>3</w:t>
      </w:r>
      <w:r w:rsidR="00812A09" w:rsidRPr="0073144B">
        <w:rPr>
          <w:rFonts w:eastAsiaTheme="minorEastAsia" w:cs="Arial"/>
          <w:b w:val="0"/>
          <w:bCs/>
          <w:color w:val="auto"/>
          <w:spacing w:val="0"/>
          <w:kern w:val="0"/>
          <w:sz w:val="24"/>
          <w:szCs w:val="24"/>
        </w:rPr>
        <w:t>6</w:t>
      </w:r>
    </w:p>
    <w:p w14:paraId="6700FAFE" w14:textId="4FBFF8EC" w:rsidR="00625DC5" w:rsidRPr="0073144B" w:rsidRDefault="00625DC5" w:rsidP="00625DC5">
      <w:pPr>
        <w:pStyle w:val="Title"/>
        <w:tabs>
          <w:tab w:val="left" w:pos="8931"/>
        </w:tabs>
        <w:rPr>
          <w:rFonts w:eastAsiaTheme="minorEastAsia" w:cs="Arial"/>
          <w:b w:val="0"/>
          <w:bCs/>
          <w:color w:val="auto"/>
          <w:spacing w:val="0"/>
          <w:kern w:val="0"/>
          <w:sz w:val="24"/>
          <w:szCs w:val="24"/>
        </w:rPr>
      </w:pPr>
      <w:r w:rsidRPr="0073144B">
        <w:rPr>
          <w:rFonts w:eastAsiaTheme="minorEastAsia" w:cs="Arial"/>
          <w:b w:val="0"/>
          <w:bCs/>
          <w:color w:val="auto"/>
          <w:spacing w:val="0"/>
          <w:kern w:val="0"/>
          <w:sz w:val="24"/>
          <w:szCs w:val="24"/>
        </w:rPr>
        <w:t>6.1 BARRIER WRAPS</w:t>
      </w:r>
      <w:r w:rsidRPr="0073144B">
        <w:rPr>
          <w:rFonts w:eastAsiaTheme="minorEastAsia" w:cs="Arial"/>
          <w:b w:val="0"/>
          <w:bCs/>
          <w:color w:val="auto"/>
          <w:spacing w:val="0"/>
          <w:kern w:val="0"/>
          <w:sz w:val="24"/>
          <w:szCs w:val="24"/>
          <w:u w:val="dotted"/>
        </w:rPr>
        <w:tab/>
      </w:r>
      <w:r w:rsidRPr="0073144B">
        <w:rPr>
          <w:rFonts w:eastAsiaTheme="minorEastAsia" w:cs="Arial"/>
          <w:b w:val="0"/>
          <w:bCs/>
          <w:color w:val="auto"/>
          <w:spacing w:val="0"/>
          <w:kern w:val="0"/>
          <w:sz w:val="24"/>
          <w:szCs w:val="24"/>
        </w:rPr>
        <w:t>3</w:t>
      </w:r>
      <w:r w:rsidR="00812A09" w:rsidRPr="0073144B">
        <w:rPr>
          <w:rFonts w:eastAsiaTheme="minorEastAsia" w:cs="Arial"/>
          <w:b w:val="0"/>
          <w:bCs/>
          <w:color w:val="auto"/>
          <w:spacing w:val="0"/>
          <w:kern w:val="0"/>
          <w:sz w:val="24"/>
          <w:szCs w:val="24"/>
        </w:rPr>
        <w:t>8</w:t>
      </w:r>
    </w:p>
    <w:p w14:paraId="2BA9DB6F" w14:textId="25CC0C9D" w:rsidR="00625DC5" w:rsidRPr="0073144B" w:rsidRDefault="00625DC5" w:rsidP="00625DC5">
      <w:pPr>
        <w:pStyle w:val="Title"/>
        <w:tabs>
          <w:tab w:val="left" w:pos="8931"/>
        </w:tabs>
        <w:rPr>
          <w:rFonts w:eastAsiaTheme="minorEastAsia" w:cs="Arial"/>
          <w:b w:val="0"/>
          <w:bCs/>
          <w:color w:val="auto"/>
          <w:spacing w:val="0"/>
          <w:kern w:val="0"/>
          <w:sz w:val="24"/>
          <w:szCs w:val="24"/>
        </w:rPr>
      </w:pPr>
      <w:r w:rsidRPr="0073144B">
        <w:rPr>
          <w:rFonts w:eastAsiaTheme="minorEastAsia" w:cs="Arial"/>
          <w:b w:val="0"/>
          <w:bCs/>
          <w:color w:val="auto"/>
          <w:spacing w:val="0"/>
          <w:kern w:val="0"/>
          <w:sz w:val="24"/>
          <w:szCs w:val="24"/>
        </w:rPr>
        <w:t>6.2 START-OF-DAY CLEANING</w:t>
      </w:r>
      <w:r w:rsidRPr="0073144B">
        <w:rPr>
          <w:rFonts w:eastAsiaTheme="minorEastAsia" w:cs="Arial"/>
          <w:b w:val="0"/>
          <w:bCs/>
          <w:color w:val="auto"/>
          <w:spacing w:val="0"/>
          <w:kern w:val="0"/>
          <w:sz w:val="24"/>
          <w:szCs w:val="24"/>
          <w:u w:val="dotted"/>
        </w:rPr>
        <w:tab/>
      </w:r>
      <w:r w:rsidRPr="0073144B">
        <w:rPr>
          <w:rFonts w:eastAsiaTheme="minorEastAsia" w:cs="Arial"/>
          <w:b w:val="0"/>
          <w:bCs/>
          <w:color w:val="auto"/>
          <w:spacing w:val="0"/>
          <w:kern w:val="0"/>
          <w:sz w:val="24"/>
          <w:szCs w:val="24"/>
        </w:rPr>
        <w:t>3</w:t>
      </w:r>
      <w:r w:rsidR="00812A09" w:rsidRPr="0073144B">
        <w:rPr>
          <w:rFonts w:eastAsiaTheme="minorEastAsia" w:cs="Arial"/>
          <w:b w:val="0"/>
          <w:bCs/>
          <w:color w:val="auto"/>
          <w:spacing w:val="0"/>
          <w:kern w:val="0"/>
          <w:sz w:val="24"/>
          <w:szCs w:val="24"/>
        </w:rPr>
        <w:t>9</w:t>
      </w:r>
    </w:p>
    <w:p w14:paraId="2E540026" w14:textId="7ECD7582" w:rsidR="00625DC5" w:rsidRPr="0073144B" w:rsidRDefault="00625DC5" w:rsidP="00625DC5">
      <w:pPr>
        <w:pStyle w:val="Title"/>
        <w:tabs>
          <w:tab w:val="left" w:pos="8931"/>
        </w:tabs>
        <w:rPr>
          <w:rFonts w:eastAsiaTheme="minorEastAsia" w:cs="Arial"/>
          <w:b w:val="0"/>
          <w:bCs/>
          <w:color w:val="auto"/>
          <w:spacing w:val="0"/>
          <w:kern w:val="0"/>
          <w:sz w:val="24"/>
          <w:szCs w:val="24"/>
        </w:rPr>
      </w:pPr>
      <w:r w:rsidRPr="0073144B">
        <w:rPr>
          <w:rFonts w:eastAsiaTheme="minorEastAsia" w:cs="Arial"/>
          <w:b w:val="0"/>
          <w:bCs/>
          <w:color w:val="auto"/>
          <w:spacing w:val="0"/>
          <w:kern w:val="0"/>
          <w:sz w:val="24"/>
          <w:szCs w:val="24"/>
        </w:rPr>
        <w:t>6.3 BETWEEN-PATIENT CLEANING</w:t>
      </w:r>
      <w:r w:rsidRPr="0073144B">
        <w:rPr>
          <w:rFonts w:eastAsiaTheme="minorEastAsia" w:cs="Arial"/>
          <w:b w:val="0"/>
          <w:bCs/>
          <w:color w:val="auto"/>
          <w:spacing w:val="0"/>
          <w:kern w:val="0"/>
          <w:sz w:val="24"/>
          <w:szCs w:val="24"/>
          <w:u w:val="dotted"/>
        </w:rPr>
        <w:tab/>
      </w:r>
      <w:r w:rsidR="00812A09" w:rsidRPr="0073144B">
        <w:rPr>
          <w:rFonts w:eastAsiaTheme="minorEastAsia" w:cs="Arial"/>
          <w:b w:val="0"/>
          <w:bCs/>
          <w:color w:val="auto"/>
          <w:spacing w:val="0"/>
          <w:kern w:val="0"/>
          <w:sz w:val="24"/>
          <w:szCs w:val="24"/>
        </w:rPr>
        <w:t>40</w:t>
      </w:r>
    </w:p>
    <w:p w14:paraId="67968EF0" w14:textId="7649E36F" w:rsidR="00625DC5" w:rsidRPr="0073144B" w:rsidRDefault="00625DC5" w:rsidP="00625DC5">
      <w:pPr>
        <w:pStyle w:val="Title"/>
        <w:tabs>
          <w:tab w:val="left" w:pos="8931"/>
        </w:tabs>
        <w:rPr>
          <w:rFonts w:eastAsiaTheme="minorEastAsia" w:cs="Arial"/>
          <w:b w:val="0"/>
          <w:bCs/>
          <w:color w:val="auto"/>
          <w:spacing w:val="0"/>
          <w:kern w:val="0"/>
          <w:sz w:val="24"/>
          <w:szCs w:val="24"/>
        </w:rPr>
      </w:pPr>
      <w:r w:rsidRPr="0073144B">
        <w:rPr>
          <w:rFonts w:eastAsiaTheme="minorEastAsia" w:cs="Arial"/>
          <w:b w:val="0"/>
          <w:bCs/>
          <w:color w:val="auto"/>
          <w:spacing w:val="0"/>
          <w:kern w:val="0"/>
          <w:sz w:val="24"/>
          <w:szCs w:val="24"/>
        </w:rPr>
        <w:t>6.4 END-OF-DAY CLEANING</w:t>
      </w:r>
      <w:r w:rsidRPr="0073144B">
        <w:rPr>
          <w:rFonts w:eastAsiaTheme="minorEastAsia" w:cs="Arial"/>
          <w:b w:val="0"/>
          <w:bCs/>
          <w:color w:val="auto"/>
          <w:spacing w:val="0"/>
          <w:kern w:val="0"/>
          <w:sz w:val="24"/>
          <w:szCs w:val="24"/>
          <w:u w:val="dotted"/>
        </w:rPr>
        <w:tab/>
      </w:r>
      <w:r w:rsidR="00E75379" w:rsidRPr="0073144B">
        <w:rPr>
          <w:rFonts w:eastAsiaTheme="minorEastAsia" w:cs="Arial"/>
          <w:b w:val="0"/>
          <w:bCs/>
          <w:color w:val="auto"/>
          <w:spacing w:val="0"/>
          <w:kern w:val="0"/>
          <w:sz w:val="24"/>
          <w:szCs w:val="24"/>
        </w:rPr>
        <w:t>4</w:t>
      </w:r>
      <w:r w:rsidR="00812A09" w:rsidRPr="0073144B">
        <w:rPr>
          <w:rFonts w:eastAsiaTheme="minorEastAsia" w:cs="Arial"/>
          <w:b w:val="0"/>
          <w:bCs/>
          <w:color w:val="auto"/>
          <w:spacing w:val="0"/>
          <w:kern w:val="0"/>
          <w:sz w:val="24"/>
          <w:szCs w:val="24"/>
        </w:rPr>
        <w:t>1</w:t>
      </w:r>
    </w:p>
    <w:p w14:paraId="15F684ED" w14:textId="4725F91A" w:rsidR="00625DC5" w:rsidRPr="0073144B" w:rsidRDefault="00625DC5" w:rsidP="00625DC5">
      <w:pPr>
        <w:pStyle w:val="Title"/>
        <w:tabs>
          <w:tab w:val="left" w:pos="8931"/>
        </w:tabs>
        <w:rPr>
          <w:rFonts w:eastAsiaTheme="minorEastAsia" w:cs="Arial"/>
          <w:b w:val="0"/>
          <w:bCs/>
          <w:color w:val="auto"/>
          <w:spacing w:val="0"/>
          <w:kern w:val="0"/>
          <w:sz w:val="24"/>
          <w:szCs w:val="24"/>
        </w:rPr>
      </w:pPr>
      <w:r w:rsidRPr="0073144B">
        <w:rPr>
          <w:rFonts w:eastAsiaTheme="minorEastAsia" w:cs="Arial"/>
          <w:b w:val="0"/>
          <w:bCs/>
          <w:color w:val="auto"/>
          <w:spacing w:val="0"/>
          <w:kern w:val="0"/>
          <w:sz w:val="24"/>
          <w:szCs w:val="24"/>
        </w:rPr>
        <w:t>7. WATER QUALITY MANAGEMENT</w:t>
      </w:r>
      <w:r w:rsidRPr="0073144B">
        <w:rPr>
          <w:rFonts w:eastAsiaTheme="minorEastAsia" w:cs="Arial"/>
          <w:b w:val="0"/>
          <w:bCs/>
          <w:color w:val="auto"/>
          <w:spacing w:val="0"/>
          <w:kern w:val="0"/>
          <w:sz w:val="24"/>
          <w:szCs w:val="24"/>
          <w:u w:val="dotted"/>
        </w:rPr>
        <w:tab/>
      </w:r>
      <w:r w:rsidR="002D4A04" w:rsidRPr="0073144B">
        <w:rPr>
          <w:rFonts w:eastAsiaTheme="minorEastAsia" w:cs="Arial"/>
          <w:b w:val="0"/>
          <w:bCs/>
          <w:color w:val="auto"/>
          <w:spacing w:val="0"/>
          <w:kern w:val="0"/>
          <w:sz w:val="24"/>
          <w:szCs w:val="24"/>
        </w:rPr>
        <w:t>4</w:t>
      </w:r>
      <w:r w:rsidR="00812A09" w:rsidRPr="0073144B">
        <w:rPr>
          <w:rFonts w:eastAsiaTheme="minorEastAsia" w:cs="Arial"/>
          <w:b w:val="0"/>
          <w:bCs/>
          <w:color w:val="auto"/>
          <w:spacing w:val="0"/>
          <w:kern w:val="0"/>
          <w:sz w:val="24"/>
          <w:szCs w:val="24"/>
        </w:rPr>
        <w:t>2</w:t>
      </w:r>
    </w:p>
    <w:p w14:paraId="2D56359E" w14:textId="77777777" w:rsidR="00625DC5" w:rsidRPr="0073144B" w:rsidRDefault="00625DC5" w:rsidP="00625DC5">
      <w:pPr>
        <w:pStyle w:val="Title"/>
        <w:tabs>
          <w:tab w:val="left" w:pos="8931"/>
        </w:tabs>
        <w:rPr>
          <w:rFonts w:eastAsiaTheme="minorEastAsia" w:cs="Arial"/>
          <w:b w:val="0"/>
          <w:bCs/>
          <w:color w:val="auto"/>
          <w:spacing w:val="0"/>
          <w:kern w:val="0"/>
          <w:sz w:val="24"/>
          <w:szCs w:val="24"/>
        </w:rPr>
      </w:pPr>
    </w:p>
    <w:p w14:paraId="5F53A6BE" w14:textId="1502712D" w:rsidR="00625DC5" w:rsidRPr="0073144B" w:rsidRDefault="00625DC5" w:rsidP="00625DC5">
      <w:pPr>
        <w:pStyle w:val="Title"/>
        <w:tabs>
          <w:tab w:val="left" w:pos="8931"/>
        </w:tabs>
        <w:rPr>
          <w:rFonts w:eastAsiaTheme="minorEastAsia" w:cs="Arial"/>
          <w:b w:val="0"/>
          <w:bCs/>
          <w:color w:val="auto"/>
          <w:spacing w:val="0"/>
          <w:kern w:val="0"/>
          <w:sz w:val="24"/>
          <w:szCs w:val="24"/>
        </w:rPr>
      </w:pPr>
      <w:r w:rsidRPr="0073144B">
        <w:rPr>
          <w:rFonts w:eastAsiaTheme="minorEastAsia" w:cs="Arial"/>
          <w:b w:val="0"/>
          <w:bCs/>
          <w:color w:val="auto"/>
          <w:spacing w:val="0"/>
          <w:kern w:val="0"/>
          <w:sz w:val="24"/>
          <w:szCs w:val="24"/>
        </w:rPr>
        <w:t>E. SINGLE-USE ITEMS AND INSTRUMENT REPROCESSING</w:t>
      </w:r>
      <w:r w:rsidRPr="0073144B">
        <w:rPr>
          <w:rFonts w:eastAsiaTheme="minorEastAsia" w:cs="Arial"/>
          <w:b w:val="0"/>
          <w:bCs/>
          <w:color w:val="auto"/>
          <w:spacing w:val="0"/>
          <w:kern w:val="0"/>
          <w:sz w:val="24"/>
          <w:szCs w:val="24"/>
          <w:u w:val="dotted"/>
        </w:rPr>
        <w:tab/>
      </w:r>
      <w:r w:rsidRPr="0073144B">
        <w:rPr>
          <w:rFonts w:eastAsiaTheme="minorEastAsia" w:cs="Arial"/>
          <w:b w:val="0"/>
          <w:bCs/>
          <w:color w:val="auto"/>
          <w:spacing w:val="0"/>
          <w:kern w:val="0"/>
          <w:sz w:val="24"/>
          <w:szCs w:val="24"/>
        </w:rPr>
        <w:t>4</w:t>
      </w:r>
      <w:r w:rsidR="00812A09" w:rsidRPr="0073144B">
        <w:rPr>
          <w:rFonts w:eastAsiaTheme="minorEastAsia" w:cs="Arial"/>
          <w:b w:val="0"/>
          <w:bCs/>
          <w:color w:val="auto"/>
          <w:spacing w:val="0"/>
          <w:kern w:val="0"/>
          <w:sz w:val="24"/>
          <w:szCs w:val="24"/>
        </w:rPr>
        <w:t>3</w:t>
      </w:r>
    </w:p>
    <w:p w14:paraId="2730B7A4" w14:textId="58507A9D" w:rsidR="00625DC5" w:rsidRPr="0073144B" w:rsidRDefault="00625DC5" w:rsidP="00625DC5">
      <w:pPr>
        <w:pStyle w:val="Title"/>
        <w:tabs>
          <w:tab w:val="left" w:pos="8931"/>
        </w:tabs>
        <w:rPr>
          <w:rFonts w:eastAsiaTheme="minorEastAsia" w:cs="Arial"/>
          <w:b w:val="0"/>
          <w:bCs/>
          <w:color w:val="auto"/>
          <w:spacing w:val="0"/>
          <w:kern w:val="0"/>
          <w:sz w:val="24"/>
          <w:szCs w:val="24"/>
        </w:rPr>
      </w:pPr>
      <w:r w:rsidRPr="0073144B">
        <w:rPr>
          <w:rFonts w:eastAsiaTheme="minorEastAsia" w:cs="Arial"/>
          <w:b w:val="0"/>
          <w:bCs/>
          <w:color w:val="auto"/>
          <w:spacing w:val="0"/>
          <w:kern w:val="0"/>
          <w:sz w:val="24"/>
          <w:szCs w:val="24"/>
        </w:rPr>
        <w:lastRenderedPageBreak/>
        <w:t>1. ASEPTIC TECHNIQUE</w:t>
      </w:r>
      <w:r w:rsidRPr="0073144B">
        <w:rPr>
          <w:rFonts w:eastAsiaTheme="minorEastAsia" w:cs="Arial"/>
          <w:b w:val="0"/>
          <w:bCs/>
          <w:color w:val="auto"/>
          <w:spacing w:val="0"/>
          <w:kern w:val="0"/>
          <w:sz w:val="24"/>
          <w:szCs w:val="24"/>
          <w:u w:val="dotted"/>
        </w:rPr>
        <w:tab/>
      </w:r>
      <w:r w:rsidRPr="0073144B">
        <w:rPr>
          <w:rFonts w:eastAsiaTheme="minorEastAsia" w:cs="Arial"/>
          <w:b w:val="0"/>
          <w:bCs/>
          <w:color w:val="auto"/>
          <w:spacing w:val="0"/>
          <w:kern w:val="0"/>
          <w:sz w:val="24"/>
          <w:szCs w:val="24"/>
        </w:rPr>
        <w:t>4</w:t>
      </w:r>
      <w:r w:rsidR="00812A09" w:rsidRPr="0073144B">
        <w:rPr>
          <w:rFonts w:eastAsiaTheme="minorEastAsia" w:cs="Arial"/>
          <w:b w:val="0"/>
          <w:bCs/>
          <w:color w:val="auto"/>
          <w:spacing w:val="0"/>
          <w:kern w:val="0"/>
          <w:sz w:val="24"/>
          <w:szCs w:val="24"/>
        </w:rPr>
        <w:t>3</w:t>
      </w:r>
    </w:p>
    <w:p w14:paraId="1301E8A5" w14:textId="3730599A" w:rsidR="00625DC5" w:rsidRPr="0073144B" w:rsidRDefault="00625DC5" w:rsidP="00625DC5">
      <w:pPr>
        <w:pStyle w:val="Title"/>
        <w:tabs>
          <w:tab w:val="left" w:pos="8931"/>
        </w:tabs>
        <w:rPr>
          <w:rFonts w:eastAsiaTheme="minorEastAsia" w:cs="Arial"/>
          <w:b w:val="0"/>
          <w:bCs/>
          <w:color w:val="auto"/>
          <w:spacing w:val="0"/>
          <w:kern w:val="0"/>
          <w:sz w:val="24"/>
          <w:szCs w:val="24"/>
        </w:rPr>
      </w:pPr>
      <w:r w:rsidRPr="0073144B">
        <w:rPr>
          <w:rFonts w:eastAsiaTheme="minorEastAsia" w:cs="Arial"/>
          <w:b w:val="0"/>
          <w:bCs/>
          <w:color w:val="auto"/>
          <w:spacing w:val="0"/>
          <w:kern w:val="0"/>
          <w:sz w:val="24"/>
          <w:szCs w:val="24"/>
        </w:rPr>
        <w:t>2. SINGLE-USE ITEMS</w:t>
      </w:r>
      <w:r w:rsidRPr="0073144B">
        <w:rPr>
          <w:rFonts w:eastAsiaTheme="minorEastAsia" w:cs="Arial"/>
          <w:b w:val="0"/>
          <w:bCs/>
          <w:color w:val="auto"/>
          <w:spacing w:val="0"/>
          <w:kern w:val="0"/>
          <w:sz w:val="24"/>
          <w:szCs w:val="24"/>
          <w:u w:val="dotted"/>
        </w:rPr>
        <w:tab/>
      </w:r>
      <w:r w:rsidRPr="0073144B">
        <w:rPr>
          <w:rFonts w:eastAsiaTheme="minorEastAsia" w:cs="Arial"/>
          <w:b w:val="0"/>
          <w:bCs/>
          <w:color w:val="auto"/>
          <w:spacing w:val="0"/>
          <w:kern w:val="0"/>
          <w:sz w:val="24"/>
          <w:szCs w:val="24"/>
        </w:rPr>
        <w:t>4</w:t>
      </w:r>
      <w:r w:rsidR="00812A09" w:rsidRPr="0073144B">
        <w:rPr>
          <w:rFonts w:eastAsiaTheme="minorEastAsia" w:cs="Arial"/>
          <w:b w:val="0"/>
          <w:bCs/>
          <w:color w:val="auto"/>
          <w:spacing w:val="0"/>
          <w:kern w:val="0"/>
          <w:sz w:val="24"/>
          <w:szCs w:val="24"/>
        </w:rPr>
        <w:t>3</w:t>
      </w:r>
    </w:p>
    <w:p w14:paraId="4B46C228" w14:textId="07C0AA52" w:rsidR="00625DC5" w:rsidRPr="0073144B" w:rsidRDefault="00625DC5" w:rsidP="00625DC5">
      <w:pPr>
        <w:pStyle w:val="Title"/>
        <w:tabs>
          <w:tab w:val="left" w:pos="8931"/>
        </w:tabs>
        <w:rPr>
          <w:rFonts w:eastAsiaTheme="minorEastAsia" w:cs="Arial"/>
          <w:b w:val="0"/>
          <w:bCs/>
          <w:color w:val="auto"/>
          <w:spacing w:val="0"/>
          <w:kern w:val="0"/>
          <w:sz w:val="24"/>
          <w:szCs w:val="24"/>
        </w:rPr>
      </w:pPr>
      <w:r w:rsidRPr="0073144B">
        <w:rPr>
          <w:rFonts w:eastAsiaTheme="minorEastAsia" w:cs="Arial"/>
          <w:b w:val="0"/>
          <w:bCs/>
          <w:color w:val="auto"/>
          <w:spacing w:val="0"/>
          <w:kern w:val="0"/>
          <w:sz w:val="24"/>
          <w:szCs w:val="24"/>
        </w:rPr>
        <w:t>3. INSTRUMENT REPROCESSING</w:t>
      </w:r>
      <w:r w:rsidRPr="0073144B">
        <w:rPr>
          <w:rFonts w:eastAsiaTheme="minorEastAsia" w:cs="Arial"/>
          <w:b w:val="0"/>
          <w:bCs/>
          <w:color w:val="auto"/>
          <w:spacing w:val="0"/>
          <w:kern w:val="0"/>
          <w:sz w:val="24"/>
          <w:szCs w:val="24"/>
          <w:u w:val="dotted"/>
        </w:rPr>
        <w:tab/>
      </w:r>
      <w:r w:rsidRPr="0073144B">
        <w:rPr>
          <w:rFonts w:eastAsiaTheme="minorEastAsia" w:cs="Arial"/>
          <w:b w:val="0"/>
          <w:bCs/>
          <w:color w:val="auto"/>
          <w:spacing w:val="0"/>
          <w:kern w:val="0"/>
          <w:sz w:val="24"/>
          <w:szCs w:val="24"/>
        </w:rPr>
        <w:t>4</w:t>
      </w:r>
      <w:r w:rsidR="00812A09" w:rsidRPr="0073144B">
        <w:rPr>
          <w:rFonts w:eastAsiaTheme="minorEastAsia" w:cs="Arial"/>
          <w:b w:val="0"/>
          <w:bCs/>
          <w:color w:val="auto"/>
          <w:spacing w:val="0"/>
          <w:kern w:val="0"/>
          <w:sz w:val="24"/>
          <w:szCs w:val="24"/>
        </w:rPr>
        <w:t>4</w:t>
      </w:r>
    </w:p>
    <w:p w14:paraId="7493458E" w14:textId="5FB2089C" w:rsidR="00625DC5" w:rsidRPr="0073144B" w:rsidRDefault="00625DC5" w:rsidP="00625DC5">
      <w:pPr>
        <w:pStyle w:val="Title"/>
        <w:tabs>
          <w:tab w:val="left" w:pos="8931"/>
        </w:tabs>
        <w:rPr>
          <w:rFonts w:eastAsiaTheme="minorEastAsia" w:cs="Arial"/>
          <w:b w:val="0"/>
          <w:bCs/>
          <w:color w:val="auto"/>
          <w:spacing w:val="0"/>
          <w:kern w:val="0"/>
          <w:sz w:val="24"/>
          <w:szCs w:val="24"/>
        </w:rPr>
      </w:pPr>
      <w:r w:rsidRPr="0073144B">
        <w:rPr>
          <w:rFonts w:eastAsiaTheme="minorEastAsia" w:cs="Arial"/>
          <w:b w:val="0"/>
          <w:bCs/>
          <w:color w:val="auto"/>
          <w:spacing w:val="0"/>
          <w:kern w:val="0"/>
          <w:sz w:val="24"/>
          <w:szCs w:val="24"/>
        </w:rPr>
        <w:t>3.1 CRITICAL INSTRUMENTS</w:t>
      </w:r>
      <w:r w:rsidRPr="0073144B">
        <w:rPr>
          <w:rFonts w:eastAsiaTheme="minorEastAsia" w:cs="Arial"/>
          <w:b w:val="0"/>
          <w:bCs/>
          <w:color w:val="auto"/>
          <w:spacing w:val="0"/>
          <w:kern w:val="0"/>
          <w:sz w:val="24"/>
          <w:szCs w:val="24"/>
          <w:u w:val="dotted"/>
        </w:rPr>
        <w:tab/>
      </w:r>
      <w:r w:rsidRPr="0073144B">
        <w:rPr>
          <w:rFonts w:eastAsiaTheme="minorEastAsia" w:cs="Arial"/>
          <w:b w:val="0"/>
          <w:bCs/>
          <w:color w:val="auto"/>
          <w:spacing w:val="0"/>
          <w:kern w:val="0"/>
          <w:sz w:val="24"/>
          <w:szCs w:val="24"/>
        </w:rPr>
        <w:t>4</w:t>
      </w:r>
      <w:r w:rsidR="00812A09" w:rsidRPr="0073144B">
        <w:rPr>
          <w:rFonts w:eastAsiaTheme="minorEastAsia" w:cs="Arial"/>
          <w:b w:val="0"/>
          <w:bCs/>
          <w:color w:val="auto"/>
          <w:spacing w:val="0"/>
          <w:kern w:val="0"/>
          <w:sz w:val="24"/>
          <w:szCs w:val="24"/>
        </w:rPr>
        <w:t>5</w:t>
      </w:r>
    </w:p>
    <w:p w14:paraId="50E04E4C" w14:textId="2F51E489" w:rsidR="00625DC5" w:rsidRPr="0073144B" w:rsidRDefault="00625DC5" w:rsidP="00625DC5">
      <w:pPr>
        <w:pStyle w:val="Title"/>
        <w:tabs>
          <w:tab w:val="left" w:pos="8931"/>
        </w:tabs>
        <w:rPr>
          <w:rFonts w:eastAsiaTheme="minorEastAsia" w:cs="Arial"/>
          <w:b w:val="0"/>
          <w:bCs/>
          <w:color w:val="auto"/>
          <w:spacing w:val="0"/>
          <w:kern w:val="0"/>
          <w:sz w:val="24"/>
          <w:szCs w:val="24"/>
        </w:rPr>
      </w:pPr>
      <w:r w:rsidRPr="0073144B">
        <w:rPr>
          <w:rFonts w:eastAsiaTheme="minorEastAsia" w:cs="Arial"/>
          <w:b w:val="0"/>
          <w:bCs/>
          <w:color w:val="auto"/>
          <w:spacing w:val="0"/>
          <w:kern w:val="0"/>
          <w:sz w:val="24"/>
          <w:szCs w:val="24"/>
        </w:rPr>
        <w:t>3.2 SEMI-CRITICAL INSTRUMENTS</w:t>
      </w:r>
      <w:r w:rsidRPr="0073144B">
        <w:rPr>
          <w:rFonts w:eastAsiaTheme="minorEastAsia" w:cs="Arial"/>
          <w:b w:val="0"/>
          <w:bCs/>
          <w:color w:val="auto"/>
          <w:spacing w:val="0"/>
          <w:kern w:val="0"/>
          <w:sz w:val="24"/>
          <w:szCs w:val="24"/>
          <w:u w:val="dotted"/>
        </w:rPr>
        <w:tab/>
      </w:r>
      <w:r w:rsidRPr="0073144B">
        <w:rPr>
          <w:rFonts w:eastAsiaTheme="minorEastAsia" w:cs="Arial"/>
          <w:b w:val="0"/>
          <w:bCs/>
          <w:color w:val="auto"/>
          <w:spacing w:val="0"/>
          <w:kern w:val="0"/>
          <w:sz w:val="24"/>
          <w:szCs w:val="24"/>
        </w:rPr>
        <w:t>4</w:t>
      </w:r>
      <w:r w:rsidR="00812A09" w:rsidRPr="0073144B">
        <w:rPr>
          <w:rFonts w:eastAsiaTheme="minorEastAsia" w:cs="Arial"/>
          <w:b w:val="0"/>
          <w:bCs/>
          <w:color w:val="auto"/>
          <w:spacing w:val="0"/>
          <w:kern w:val="0"/>
          <w:sz w:val="24"/>
          <w:szCs w:val="24"/>
        </w:rPr>
        <w:t>6</w:t>
      </w:r>
    </w:p>
    <w:p w14:paraId="4828A13C" w14:textId="0522C31F" w:rsidR="00625DC5" w:rsidRPr="0073144B" w:rsidRDefault="00625DC5" w:rsidP="00625DC5">
      <w:pPr>
        <w:pStyle w:val="Title"/>
        <w:tabs>
          <w:tab w:val="left" w:pos="8931"/>
        </w:tabs>
        <w:rPr>
          <w:rFonts w:eastAsiaTheme="minorEastAsia" w:cs="Arial"/>
          <w:b w:val="0"/>
          <w:bCs/>
          <w:color w:val="auto"/>
          <w:spacing w:val="0"/>
          <w:kern w:val="0"/>
          <w:sz w:val="24"/>
          <w:szCs w:val="24"/>
        </w:rPr>
      </w:pPr>
      <w:r w:rsidRPr="0073144B">
        <w:rPr>
          <w:rFonts w:eastAsiaTheme="minorEastAsia" w:cs="Arial"/>
          <w:b w:val="0"/>
          <w:bCs/>
          <w:color w:val="auto"/>
          <w:spacing w:val="0"/>
          <w:kern w:val="0"/>
          <w:sz w:val="24"/>
          <w:szCs w:val="24"/>
        </w:rPr>
        <w:t>3.3 NON-CRITICAL INSTRUMENTS</w:t>
      </w:r>
      <w:r w:rsidRPr="0073144B">
        <w:rPr>
          <w:rFonts w:eastAsiaTheme="minorEastAsia" w:cs="Arial"/>
          <w:b w:val="0"/>
          <w:bCs/>
          <w:color w:val="auto"/>
          <w:spacing w:val="0"/>
          <w:kern w:val="0"/>
          <w:sz w:val="24"/>
          <w:szCs w:val="24"/>
          <w:u w:val="dotted"/>
        </w:rPr>
        <w:tab/>
      </w:r>
      <w:r w:rsidRPr="0073144B">
        <w:rPr>
          <w:rFonts w:eastAsiaTheme="minorEastAsia" w:cs="Arial"/>
          <w:b w:val="0"/>
          <w:bCs/>
          <w:color w:val="auto"/>
          <w:spacing w:val="0"/>
          <w:kern w:val="0"/>
          <w:sz w:val="24"/>
          <w:szCs w:val="24"/>
        </w:rPr>
        <w:t>4</w:t>
      </w:r>
      <w:r w:rsidR="00812A09" w:rsidRPr="0073144B">
        <w:rPr>
          <w:rFonts w:eastAsiaTheme="minorEastAsia" w:cs="Arial"/>
          <w:b w:val="0"/>
          <w:bCs/>
          <w:color w:val="auto"/>
          <w:spacing w:val="0"/>
          <w:kern w:val="0"/>
          <w:sz w:val="24"/>
          <w:szCs w:val="24"/>
        </w:rPr>
        <w:t>7</w:t>
      </w:r>
    </w:p>
    <w:p w14:paraId="59BE5CA7" w14:textId="74D9AD4B" w:rsidR="00625DC5" w:rsidRPr="0073144B" w:rsidRDefault="00625DC5" w:rsidP="00625DC5">
      <w:pPr>
        <w:pStyle w:val="Title"/>
        <w:tabs>
          <w:tab w:val="left" w:pos="8931"/>
        </w:tabs>
        <w:rPr>
          <w:rFonts w:eastAsiaTheme="minorEastAsia" w:cs="Arial"/>
          <w:b w:val="0"/>
          <w:bCs/>
          <w:color w:val="auto"/>
          <w:spacing w:val="0"/>
          <w:kern w:val="0"/>
          <w:sz w:val="24"/>
          <w:szCs w:val="24"/>
        </w:rPr>
      </w:pPr>
      <w:r w:rsidRPr="0073144B">
        <w:rPr>
          <w:rFonts w:eastAsiaTheme="minorEastAsia" w:cs="Arial"/>
          <w:b w:val="0"/>
          <w:bCs/>
          <w:color w:val="auto"/>
          <w:spacing w:val="0"/>
          <w:kern w:val="0"/>
          <w:sz w:val="24"/>
          <w:szCs w:val="24"/>
        </w:rPr>
        <w:t>4. INSTRUMENT REPROCESSING AREA AND WORKFLOW</w:t>
      </w:r>
      <w:r w:rsidRPr="0073144B">
        <w:rPr>
          <w:rFonts w:eastAsiaTheme="minorEastAsia" w:cs="Arial"/>
          <w:b w:val="0"/>
          <w:bCs/>
          <w:color w:val="auto"/>
          <w:spacing w:val="0"/>
          <w:kern w:val="0"/>
          <w:sz w:val="24"/>
          <w:szCs w:val="24"/>
          <w:u w:val="dotted"/>
        </w:rPr>
        <w:tab/>
      </w:r>
      <w:r w:rsidRPr="0073144B">
        <w:rPr>
          <w:rFonts w:eastAsiaTheme="minorEastAsia" w:cs="Arial"/>
          <w:b w:val="0"/>
          <w:bCs/>
          <w:color w:val="auto"/>
          <w:spacing w:val="0"/>
          <w:kern w:val="0"/>
          <w:sz w:val="24"/>
          <w:szCs w:val="24"/>
        </w:rPr>
        <w:t>4</w:t>
      </w:r>
      <w:r w:rsidR="00812A09" w:rsidRPr="0073144B">
        <w:rPr>
          <w:rFonts w:eastAsiaTheme="minorEastAsia" w:cs="Arial"/>
          <w:b w:val="0"/>
          <w:bCs/>
          <w:color w:val="auto"/>
          <w:spacing w:val="0"/>
          <w:kern w:val="0"/>
          <w:sz w:val="24"/>
          <w:szCs w:val="24"/>
        </w:rPr>
        <w:t>7</w:t>
      </w:r>
    </w:p>
    <w:p w14:paraId="76F5550C" w14:textId="49FBC842" w:rsidR="00625DC5" w:rsidRPr="0073144B" w:rsidRDefault="00625DC5" w:rsidP="00625DC5">
      <w:pPr>
        <w:pStyle w:val="Title"/>
        <w:tabs>
          <w:tab w:val="left" w:pos="8931"/>
        </w:tabs>
        <w:rPr>
          <w:rFonts w:eastAsiaTheme="minorEastAsia" w:cs="Arial"/>
          <w:b w:val="0"/>
          <w:bCs/>
          <w:color w:val="auto"/>
          <w:spacing w:val="0"/>
          <w:kern w:val="0"/>
          <w:sz w:val="24"/>
          <w:szCs w:val="24"/>
        </w:rPr>
      </w:pPr>
      <w:r w:rsidRPr="0073144B">
        <w:rPr>
          <w:rFonts w:eastAsiaTheme="minorEastAsia" w:cs="Arial"/>
          <w:b w:val="0"/>
          <w:bCs/>
          <w:color w:val="auto"/>
          <w:spacing w:val="0"/>
          <w:kern w:val="0"/>
          <w:sz w:val="24"/>
          <w:szCs w:val="24"/>
        </w:rPr>
        <w:t>5. MECHANICAL CLEANING</w:t>
      </w:r>
      <w:r w:rsidRPr="0073144B">
        <w:rPr>
          <w:rFonts w:eastAsiaTheme="minorEastAsia" w:cs="Arial"/>
          <w:b w:val="0"/>
          <w:bCs/>
          <w:color w:val="auto"/>
          <w:spacing w:val="0"/>
          <w:kern w:val="0"/>
          <w:sz w:val="24"/>
          <w:szCs w:val="24"/>
          <w:u w:val="dotted"/>
        </w:rPr>
        <w:tab/>
      </w:r>
      <w:r w:rsidRPr="0073144B">
        <w:rPr>
          <w:rFonts w:eastAsiaTheme="minorEastAsia" w:cs="Arial"/>
          <w:b w:val="0"/>
          <w:bCs/>
          <w:color w:val="auto"/>
          <w:spacing w:val="0"/>
          <w:kern w:val="0"/>
          <w:sz w:val="24"/>
          <w:szCs w:val="24"/>
        </w:rPr>
        <w:t>4</w:t>
      </w:r>
      <w:r w:rsidR="00812A09" w:rsidRPr="0073144B">
        <w:rPr>
          <w:rFonts w:eastAsiaTheme="minorEastAsia" w:cs="Arial"/>
          <w:b w:val="0"/>
          <w:bCs/>
          <w:color w:val="auto"/>
          <w:spacing w:val="0"/>
          <w:kern w:val="0"/>
          <w:sz w:val="24"/>
          <w:szCs w:val="24"/>
        </w:rPr>
        <w:t>9</w:t>
      </w:r>
    </w:p>
    <w:p w14:paraId="3CCC9A28" w14:textId="606707EB" w:rsidR="00625DC5" w:rsidRPr="0073144B" w:rsidRDefault="00625DC5" w:rsidP="00625DC5">
      <w:pPr>
        <w:pStyle w:val="Title"/>
        <w:tabs>
          <w:tab w:val="left" w:pos="8931"/>
        </w:tabs>
        <w:rPr>
          <w:rFonts w:eastAsiaTheme="minorEastAsia" w:cs="Arial"/>
          <w:b w:val="0"/>
          <w:bCs/>
          <w:color w:val="auto"/>
          <w:spacing w:val="0"/>
          <w:kern w:val="0"/>
          <w:sz w:val="24"/>
          <w:szCs w:val="24"/>
        </w:rPr>
      </w:pPr>
      <w:r w:rsidRPr="0073144B">
        <w:rPr>
          <w:rFonts w:eastAsiaTheme="minorEastAsia" w:cs="Arial"/>
          <w:b w:val="0"/>
          <w:bCs/>
          <w:color w:val="auto"/>
          <w:spacing w:val="0"/>
          <w:kern w:val="0"/>
          <w:sz w:val="24"/>
          <w:szCs w:val="24"/>
        </w:rPr>
        <w:t>6. MANUAL CLEANING OF CONTAMINATED INSTRUMENTS</w:t>
      </w:r>
      <w:r w:rsidRPr="0073144B">
        <w:rPr>
          <w:rFonts w:eastAsiaTheme="minorEastAsia" w:cs="Arial"/>
          <w:b w:val="0"/>
          <w:bCs/>
          <w:color w:val="auto"/>
          <w:spacing w:val="0"/>
          <w:kern w:val="0"/>
          <w:sz w:val="24"/>
          <w:szCs w:val="24"/>
          <w:u w:val="dotted"/>
        </w:rPr>
        <w:tab/>
      </w:r>
      <w:r w:rsidR="00632A20" w:rsidRPr="0073144B">
        <w:rPr>
          <w:rFonts w:eastAsiaTheme="minorEastAsia" w:cs="Arial"/>
          <w:b w:val="0"/>
          <w:bCs/>
          <w:color w:val="auto"/>
          <w:spacing w:val="0"/>
          <w:kern w:val="0"/>
          <w:sz w:val="24"/>
          <w:szCs w:val="24"/>
        </w:rPr>
        <w:t>5</w:t>
      </w:r>
      <w:r w:rsidR="00812A09" w:rsidRPr="0073144B">
        <w:rPr>
          <w:rFonts w:eastAsiaTheme="minorEastAsia" w:cs="Arial"/>
          <w:b w:val="0"/>
          <w:bCs/>
          <w:color w:val="auto"/>
          <w:spacing w:val="0"/>
          <w:kern w:val="0"/>
          <w:sz w:val="24"/>
          <w:szCs w:val="24"/>
        </w:rPr>
        <w:t>2</w:t>
      </w:r>
    </w:p>
    <w:p w14:paraId="1042C07C" w14:textId="41A864C8" w:rsidR="00625DC5" w:rsidRPr="0073144B" w:rsidRDefault="00625DC5" w:rsidP="00625DC5">
      <w:pPr>
        <w:pStyle w:val="Title"/>
        <w:tabs>
          <w:tab w:val="left" w:pos="8931"/>
        </w:tabs>
        <w:rPr>
          <w:rFonts w:eastAsiaTheme="minorEastAsia" w:cs="Arial"/>
          <w:b w:val="0"/>
          <w:bCs/>
          <w:color w:val="auto"/>
          <w:spacing w:val="0"/>
          <w:kern w:val="0"/>
          <w:sz w:val="24"/>
          <w:szCs w:val="24"/>
        </w:rPr>
      </w:pPr>
      <w:r w:rsidRPr="0073144B">
        <w:rPr>
          <w:rFonts w:eastAsiaTheme="minorEastAsia" w:cs="Arial"/>
          <w:b w:val="0"/>
          <w:bCs/>
          <w:color w:val="auto"/>
          <w:spacing w:val="0"/>
          <w:kern w:val="0"/>
          <w:sz w:val="24"/>
          <w:szCs w:val="24"/>
        </w:rPr>
        <w:t>7. DRYING INSTRUMENTS</w:t>
      </w:r>
      <w:r w:rsidRPr="0073144B">
        <w:rPr>
          <w:rFonts w:eastAsiaTheme="minorEastAsia" w:cs="Arial"/>
          <w:b w:val="0"/>
          <w:bCs/>
          <w:color w:val="auto"/>
          <w:spacing w:val="0"/>
          <w:kern w:val="0"/>
          <w:sz w:val="24"/>
          <w:szCs w:val="24"/>
          <w:u w:val="dotted"/>
        </w:rPr>
        <w:tab/>
      </w:r>
      <w:r w:rsidRPr="0073144B">
        <w:rPr>
          <w:rFonts w:eastAsiaTheme="minorEastAsia" w:cs="Arial"/>
          <w:b w:val="0"/>
          <w:bCs/>
          <w:color w:val="auto"/>
          <w:spacing w:val="0"/>
          <w:kern w:val="0"/>
          <w:sz w:val="24"/>
          <w:szCs w:val="24"/>
        </w:rPr>
        <w:t>5</w:t>
      </w:r>
      <w:r w:rsidR="00812A09" w:rsidRPr="0073144B">
        <w:rPr>
          <w:rFonts w:eastAsiaTheme="minorEastAsia" w:cs="Arial"/>
          <w:b w:val="0"/>
          <w:bCs/>
          <w:color w:val="auto"/>
          <w:spacing w:val="0"/>
          <w:kern w:val="0"/>
          <w:sz w:val="24"/>
          <w:szCs w:val="24"/>
        </w:rPr>
        <w:t>3</w:t>
      </w:r>
    </w:p>
    <w:p w14:paraId="6BDF0141" w14:textId="718AA759" w:rsidR="00625DC5" w:rsidRPr="0073144B" w:rsidRDefault="00625DC5" w:rsidP="00625DC5">
      <w:pPr>
        <w:pStyle w:val="Title"/>
        <w:tabs>
          <w:tab w:val="left" w:pos="8931"/>
        </w:tabs>
        <w:rPr>
          <w:rFonts w:eastAsiaTheme="minorEastAsia" w:cs="Arial"/>
          <w:b w:val="0"/>
          <w:bCs/>
          <w:color w:val="auto"/>
          <w:spacing w:val="0"/>
          <w:kern w:val="0"/>
          <w:sz w:val="24"/>
          <w:szCs w:val="24"/>
        </w:rPr>
      </w:pPr>
      <w:r w:rsidRPr="0073144B">
        <w:rPr>
          <w:rFonts w:eastAsiaTheme="minorEastAsia" w:cs="Arial"/>
          <w:b w:val="0"/>
          <w:bCs/>
          <w:color w:val="auto"/>
          <w:spacing w:val="0"/>
          <w:kern w:val="0"/>
          <w:sz w:val="24"/>
          <w:szCs w:val="24"/>
        </w:rPr>
        <w:t>8. DISINFECTION</w:t>
      </w:r>
      <w:r w:rsidRPr="0073144B">
        <w:rPr>
          <w:rFonts w:eastAsiaTheme="minorEastAsia" w:cs="Arial"/>
          <w:b w:val="0"/>
          <w:bCs/>
          <w:color w:val="auto"/>
          <w:spacing w:val="0"/>
          <w:kern w:val="0"/>
          <w:sz w:val="24"/>
          <w:szCs w:val="24"/>
          <w:u w:val="dotted"/>
        </w:rPr>
        <w:tab/>
      </w:r>
      <w:r w:rsidRPr="0073144B">
        <w:rPr>
          <w:rFonts w:eastAsiaTheme="minorEastAsia" w:cs="Arial"/>
          <w:b w:val="0"/>
          <w:bCs/>
          <w:color w:val="auto"/>
          <w:spacing w:val="0"/>
          <w:kern w:val="0"/>
          <w:sz w:val="24"/>
          <w:szCs w:val="24"/>
        </w:rPr>
        <w:t>5</w:t>
      </w:r>
      <w:r w:rsidR="00812A09" w:rsidRPr="0073144B">
        <w:rPr>
          <w:rFonts w:eastAsiaTheme="minorEastAsia" w:cs="Arial"/>
          <w:b w:val="0"/>
          <w:bCs/>
          <w:color w:val="auto"/>
          <w:spacing w:val="0"/>
          <w:kern w:val="0"/>
          <w:sz w:val="24"/>
          <w:szCs w:val="24"/>
        </w:rPr>
        <w:t>3</w:t>
      </w:r>
    </w:p>
    <w:p w14:paraId="653FFAE5" w14:textId="67D8F014" w:rsidR="00625DC5" w:rsidRPr="0073144B" w:rsidRDefault="00625DC5" w:rsidP="00625DC5">
      <w:pPr>
        <w:pStyle w:val="Title"/>
        <w:tabs>
          <w:tab w:val="left" w:pos="8931"/>
        </w:tabs>
        <w:rPr>
          <w:rFonts w:eastAsiaTheme="minorEastAsia" w:cs="Arial"/>
          <w:b w:val="0"/>
          <w:bCs/>
          <w:color w:val="auto"/>
          <w:spacing w:val="0"/>
          <w:kern w:val="0"/>
          <w:sz w:val="24"/>
          <w:szCs w:val="24"/>
        </w:rPr>
      </w:pPr>
      <w:r w:rsidRPr="0073144B">
        <w:rPr>
          <w:rFonts w:eastAsiaTheme="minorEastAsia" w:cs="Arial"/>
          <w:b w:val="0"/>
          <w:bCs/>
          <w:color w:val="auto"/>
          <w:spacing w:val="0"/>
          <w:kern w:val="0"/>
          <w:sz w:val="24"/>
          <w:szCs w:val="24"/>
        </w:rPr>
        <w:t>9. PACKAGING PRIOR TO STERILISATION</w:t>
      </w:r>
      <w:r w:rsidRPr="0073144B">
        <w:rPr>
          <w:rFonts w:eastAsiaTheme="minorEastAsia" w:cs="Arial"/>
          <w:b w:val="0"/>
          <w:bCs/>
          <w:color w:val="auto"/>
          <w:spacing w:val="0"/>
          <w:kern w:val="0"/>
          <w:sz w:val="24"/>
          <w:szCs w:val="24"/>
          <w:u w:val="dotted"/>
        </w:rPr>
        <w:tab/>
      </w:r>
      <w:r w:rsidRPr="0073144B">
        <w:rPr>
          <w:rFonts w:eastAsiaTheme="minorEastAsia" w:cs="Arial"/>
          <w:b w:val="0"/>
          <w:bCs/>
          <w:color w:val="auto"/>
          <w:spacing w:val="0"/>
          <w:kern w:val="0"/>
          <w:sz w:val="24"/>
          <w:szCs w:val="24"/>
        </w:rPr>
        <w:t>5</w:t>
      </w:r>
      <w:r w:rsidR="00812A09" w:rsidRPr="0073144B">
        <w:rPr>
          <w:rFonts w:eastAsiaTheme="minorEastAsia" w:cs="Arial"/>
          <w:b w:val="0"/>
          <w:bCs/>
          <w:color w:val="auto"/>
          <w:spacing w:val="0"/>
          <w:kern w:val="0"/>
          <w:sz w:val="24"/>
          <w:szCs w:val="24"/>
        </w:rPr>
        <w:t>4</w:t>
      </w:r>
    </w:p>
    <w:p w14:paraId="62890CC3" w14:textId="5C5BA809" w:rsidR="00625DC5" w:rsidRPr="0073144B" w:rsidRDefault="00625DC5" w:rsidP="00625DC5">
      <w:pPr>
        <w:pStyle w:val="Title"/>
        <w:tabs>
          <w:tab w:val="left" w:pos="8931"/>
        </w:tabs>
        <w:rPr>
          <w:rFonts w:eastAsiaTheme="minorEastAsia" w:cs="Arial"/>
          <w:b w:val="0"/>
          <w:bCs/>
          <w:color w:val="auto"/>
          <w:spacing w:val="0"/>
          <w:kern w:val="0"/>
          <w:sz w:val="24"/>
          <w:szCs w:val="24"/>
        </w:rPr>
      </w:pPr>
      <w:r w:rsidRPr="0073144B">
        <w:rPr>
          <w:rFonts w:eastAsiaTheme="minorEastAsia" w:cs="Arial"/>
          <w:b w:val="0"/>
          <w:bCs/>
          <w:color w:val="auto"/>
          <w:spacing w:val="0"/>
          <w:kern w:val="0"/>
          <w:sz w:val="24"/>
          <w:szCs w:val="24"/>
        </w:rPr>
        <w:t>10. BATCH CONTROL IDENTIFICATION (BCI)</w:t>
      </w:r>
      <w:r w:rsidRPr="0073144B">
        <w:rPr>
          <w:rFonts w:eastAsiaTheme="minorEastAsia" w:cs="Arial"/>
          <w:b w:val="0"/>
          <w:bCs/>
          <w:color w:val="auto"/>
          <w:spacing w:val="0"/>
          <w:kern w:val="0"/>
          <w:sz w:val="24"/>
          <w:szCs w:val="24"/>
          <w:u w:val="dotted"/>
        </w:rPr>
        <w:tab/>
      </w:r>
      <w:r w:rsidRPr="0073144B">
        <w:rPr>
          <w:rFonts w:eastAsiaTheme="minorEastAsia" w:cs="Arial"/>
          <w:b w:val="0"/>
          <w:bCs/>
          <w:color w:val="auto"/>
          <w:spacing w:val="0"/>
          <w:kern w:val="0"/>
          <w:sz w:val="24"/>
          <w:szCs w:val="24"/>
        </w:rPr>
        <w:t>5</w:t>
      </w:r>
      <w:r w:rsidR="00812A09" w:rsidRPr="0073144B">
        <w:rPr>
          <w:rFonts w:eastAsiaTheme="minorEastAsia" w:cs="Arial"/>
          <w:b w:val="0"/>
          <w:bCs/>
          <w:color w:val="auto"/>
          <w:spacing w:val="0"/>
          <w:kern w:val="0"/>
          <w:sz w:val="24"/>
          <w:szCs w:val="24"/>
        </w:rPr>
        <w:t>5</w:t>
      </w:r>
    </w:p>
    <w:p w14:paraId="3EBB926C" w14:textId="39C5CF8F" w:rsidR="00625DC5" w:rsidRPr="0073144B" w:rsidRDefault="00625DC5" w:rsidP="00625DC5">
      <w:pPr>
        <w:pStyle w:val="Title"/>
        <w:tabs>
          <w:tab w:val="left" w:pos="8931"/>
        </w:tabs>
        <w:rPr>
          <w:rFonts w:eastAsiaTheme="minorEastAsia" w:cs="Arial"/>
          <w:b w:val="0"/>
          <w:bCs/>
          <w:color w:val="auto"/>
          <w:spacing w:val="0"/>
          <w:kern w:val="0"/>
          <w:sz w:val="24"/>
          <w:szCs w:val="24"/>
        </w:rPr>
      </w:pPr>
      <w:r w:rsidRPr="0073144B">
        <w:rPr>
          <w:rFonts w:eastAsiaTheme="minorEastAsia" w:cs="Arial"/>
          <w:b w:val="0"/>
          <w:bCs/>
          <w:color w:val="auto"/>
          <w:spacing w:val="0"/>
          <w:kern w:val="0"/>
          <w:sz w:val="24"/>
          <w:szCs w:val="24"/>
        </w:rPr>
        <w:t>11. STEAM STERILISATION</w:t>
      </w:r>
      <w:r w:rsidRPr="0073144B">
        <w:rPr>
          <w:rFonts w:eastAsiaTheme="minorEastAsia" w:cs="Arial"/>
          <w:b w:val="0"/>
          <w:bCs/>
          <w:color w:val="auto"/>
          <w:spacing w:val="0"/>
          <w:kern w:val="0"/>
          <w:sz w:val="24"/>
          <w:szCs w:val="24"/>
          <w:u w:val="dotted"/>
        </w:rPr>
        <w:tab/>
      </w:r>
      <w:r w:rsidRPr="0073144B">
        <w:rPr>
          <w:rFonts w:eastAsiaTheme="minorEastAsia" w:cs="Arial"/>
          <w:b w:val="0"/>
          <w:bCs/>
          <w:color w:val="auto"/>
          <w:spacing w:val="0"/>
          <w:kern w:val="0"/>
          <w:sz w:val="24"/>
          <w:szCs w:val="24"/>
        </w:rPr>
        <w:t>5</w:t>
      </w:r>
      <w:r w:rsidR="00812A09" w:rsidRPr="0073144B">
        <w:rPr>
          <w:rFonts w:eastAsiaTheme="minorEastAsia" w:cs="Arial"/>
          <w:b w:val="0"/>
          <w:bCs/>
          <w:color w:val="auto"/>
          <w:spacing w:val="0"/>
          <w:kern w:val="0"/>
          <w:sz w:val="24"/>
          <w:szCs w:val="24"/>
        </w:rPr>
        <w:t>6</w:t>
      </w:r>
    </w:p>
    <w:p w14:paraId="3CECFD32" w14:textId="3DC71539" w:rsidR="00625DC5" w:rsidRPr="0073144B" w:rsidRDefault="00625DC5" w:rsidP="00625DC5">
      <w:pPr>
        <w:pStyle w:val="Title"/>
        <w:tabs>
          <w:tab w:val="left" w:pos="8931"/>
        </w:tabs>
        <w:rPr>
          <w:rFonts w:eastAsiaTheme="minorEastAsia" w:cs="Arial"/>
          <w:b w:val="0"/>
          <w:bCs/>
          <w:color w:val="auto"/>
          <w:spacing w:val="0"/>
          <w:kern w:val="0"/>
          <w:sz w:val="24"/>
          <w:szCs w:val="24"/>
        </w:rPr>
      </w:pPr>
      <w:r w:rsidRPr="0073144B">
        <w:rPr>
          <w:rFonts w:eastAsiaTheme="minorEastAsia" w:cs="Arial"/>
          <w:b w:val="0"/>
          <w:bCs/>
          <w:color w:val="auto"/>
          <w:spacing w:val="0"/>
          <w:kern w:val="0"/>
          <w:sz w:val="24"/>
          <w:szCs w:val="24"/>
        </w:rPr>
        <w:t>12. STEAM STERILISER LOADING</w:t>
      </w:r>
      <w:r w:rsidRPr="0073144B">
        <w:rPr>
          <w:rFonts w:eastAsiaTheme="minorEastAsia" w:cs="Arial"/>
          <w:b w:val="0"/>
          <w:bCs/>
          <w:color w:val="auto"/>
          <w:spacing w:val="0"/>
          <w:kern w:val="0"/>
          <w:sz w:val="24"/>
          <w:szCs w:val="24"/>
          <w:u w:val="dotted"/>
        </w:rPr>
        <w:tab/>
      </w:r>
      <w:r w:rsidRPr="0073144B">
        <w:rPr>
          <w:rFonts w:eastAsiaTheme="minorEastAsia" w:cs="Arial"/>
          <w:b w:val="0"/>
          <w:bCs/>
          <w:color w:val="auto"/>
          <w:spacing w:val="0"/>
          <w:kern w:val="0"/>
          <w:sz w:val="24"/>
          <w:szCs w:val="24"/>
        </w:rPr>
        <w:t>5</w:t>
      </w:r>
      <w:r w:rsidR="00093B08">
        <w:rPr>
          <w:rFonts w:eastAsiaTheme="minorEastAsia" w:cs="Arial"/>
          <w:b w:val="0"/>
          <w:bCs/>
          <w:color w:val="auto"/>
          <w:spacing w:val="0"/>
          <w:kern w:val="0"/>
          <w:sz w:val="24"/>
          <w:szCs w:val="24"/>
        </w:rPr>
        <w:t>8</w:t>
      </w:r>
    </w:p>
    <w:p w14:paraId="6ABA3756" w14:textId="60412FE9" w:rsidR="00625DC5" w:rsidRPr="0073144B" w:rsidRDefault="00625DC5" w:rsidP="00625DC5">
      <w:pPr>
        <w:pStyle w:val="Title"/>
        <w:tabs>
          <w:tab w:val="left" w:pos="8931"/>
        </w:tabs>
        <w:rPr>
          <w:rFonts w:eastAsiaTheme="minorEastAsia" w:cs="Arial"/>
          <w:b w:val="0"/>
          <w:bCs/>
          <w:color w:val="auto"/>
          <w:spacing w:val="0"/>
          <w:kern w:val="0"/>
          <w:sz w:val="24"/>
          <w:szCs w:val="24"/>
        </w:rPr>
      </w:pPr>
      <w:r w:rsidRPr="0073144B">
        <w:rPr>
          <w:rFonts w:eastAsiaTheme="minorEastAsia" w:cs="Arial"/>
          <w:b w:val="0"/>
          <w:bCs/>
          <w:color w:val="auto"/>
          <w:spacing w:val="0"/>
          <w:kern w:val="0"/>
          <w:sz w:val="24"/>
          <w:szCs w:val="24"/>
        </w:rPr>
        <w:t>13. STEAM STERILISER TESTING</w:t>
      </w:r>
      <w:r w:rsidRPr="0073144B">
        <w:rPr>
          <w:rFonts w:eastAsiaTheme="minorEastAsia" w:cs="Arial"/>
          <w:b w:val="0"/>
          <w:bCs/>
          <w:color w:val="auto"/>
          <w:spacing w:val="0"/>
          <w:kern w:val="0"/>
          <w:sz w:val="24"/>
          <w:szCs w:val="24"/>
          <w:u w:val="dotted"/>
        </w:rPr>
        <w:tab/>
      </w:r>
      <w:r w:rsidRPr="0073144B">
        <w:rPr>
          <w:rFonts w:eastAsiaTheme="minorEastAsia" w:cs="Arial"/>
          <w:b w:val="0"/>
          <w:bCs/>
          <w:color w:val="auto"/>
          <w:spacing w:val="0"/>
          <w:kern w:val="0"/>
          <w:sz w:val="24"/>
          <w:szCs w:val="24"/>
        </w:rPr>
        <w:t>5</w:t>
      </w:r>
      <w:r w:rsidR="00812A09" w:rsidRPr="0073144B">
        <w:rPr>
          <w:rFonts w:eastAsiaTheme="minorEastAsia" w:cs="Arial"/>
          <w:b w:val="0"/>
          <w:bCs/>
          <w:color w:val="auto"/>
          <w:spacing w:val="0"/>
          <w:kern w:val="0"/>
          <w:sz w:val="24"/>
          <w:szCs w:val="24"/>
        </w:rPr>
        <w:t>8</w:t>
      </w:r>
    </w:p>
    <w:p w14:paraId="04E9C5B9" w14:textId="571D967E" w:rsidR="00625DC5" w:rsidRPr="0073144B" w:rsidRDefault="00625DC5" w:rsidP="00625DC5">
      <w:pPr>
        <w:pStyle w:val="Title"/>
        <w:tabs>
          <w:tab w:val="left" w:pos="8931"/>
        </w:tabs>
        <w:rPr>
          <w:rFonts w:eastAsiaTheme="minorEastAsia" w:cs="Arial"/>
          <w:b w:val="0"/>
          <w:bCs/>
          <w:color w:val="auto"/>
          <w:spacing w:val="0"/>
          <w:kern w:val="0"/>
          <w:sz w:val="24"/>
          <w:szCs w:val="24"/>
        </w:rPr>
      </w:pPr>
      <w:r w:rsidRPr="0073144B">
        <w:rPr>
          <w:rFonts w:eastAsiaTheme="minorEastAsia" w:cs="Arial"/>
          <w:b w:val="0"/>
          <w:bCs/>
          <w:color w:val="auto"/>
          <w:spacing w:val="0"/>
          <w:kern w:val="0"/>
          <w:sz w:val="24"/>
          <w:szCs w:val="24"/>
        </w:rPr>
        <w:t>14. VALIDATION OF THE STERILISATION PROCESS</w:t>
      </w:r>
      <w:r w:rsidRPr="0073144B">
        <w:rPr>
          <w:rFonts w:eastAsiaTheme="minorEastAsia" w:cs="Arial"/>
          <w:b w:val="0"/>
          <w:bCs/>
          <w:color w:val="auto"/>
          <w:spacing w:val="0"/>
          <w:kern w:val="0"/>
          <w:sz w:val="24"/>
          <w:szCs w:val="24"/>
          <w:u w:val="dotted"/>
        </w:rPr>
        <w:tab/>
      </w:r>
      <w:r w:rsidRPr="0073144B">
        <w:rPr>
          <w:rFonts w:eastAsiaTheme="minorEastAsia" w:cs="Arial"/>
          <w:b w:val="0"/>
          <w:bCs/>
          <w:color w:val="auto"/>
          <w:spacing w:val="0"/>
          <w:kern w:val="0"/>
          <w:sz w:val="24"/>
          <w:szCs w:val="24"/>
        </w:rPr>
        <w:t>5</w:t>
      </w:r>
      <w:r w:rsidR="00812A09" w:rsidRPr="0073144B">
        <w:rPr>
          <w:rFonts w:eastAsiaTheme="minorEastAsia" w:cs="Arial"/>
          <w:b w:val="0"/>
          <w:bCs/>
          <w:color w:val="auto"/>
          <w:spacing w:val="0"/>
          <w:kern w:val="0"/>
          <w:sz w:val="24"/>
          <w:szCs w:val="24"/>
        </w:rPr>
        <w:t>9</w:t>
      </w:r>
    </w:p>
    <w:p w14:paraId="1752F7C4" w14:textId="3276CBFE" w:rsidR="00625DC5" w:rsidRPr="0073144B" w:rsidRDefault="00625DC5" w:rsidP="00625DC5">
      <w:pPr>
        <w:pStyle w:val="Title"/>
        <w:tabs>
          <w:tab w:val="left" w:pos="8931"/>
        </w:tabs>
        <w:rPr>
          <w:rFonts w:eastAsiaTheme="minorEastAsia" w:cs="Arial"/>
          <w:b w:val="0"/>
          <w:bCs/>
          <w:color w:val="auto"/>
          <w:spacing w:val="0"/>
          <w:kern w:val="0"/>
          <w:sz w:val="24"/>
          <w:szCs w:val="24"/>
        </w:rPr>
      </w:pPr>
      <w:r w:rsidRPr="0073144B">
        <w:rPr>
          <w:rFonts w:eastAsiaTheme="minorEastAsia" w:cs="Arial"/>
          <w:b w:val="0"/>
          <w:bCs/>
          <w:color w:val="auto"/>
          <w:spacing w:val="0"/>
          <w:kern w:val="0"/>
          <w:sz w:val="24"/>
          <w:szCs w:val="24"/>
        </w:rPr>
        <w:t>15. STEAM STERILISER MONITORING TESTS</w:t>
      </w:r>
      <w:r w:rsidRPr="0073144B">
        <w:rPr>
          <w:rFonts w:eastAsiaTheme="minorEastAsia" w:cs="Arial"/>
          <w:b w:val="0"/>
          <w:bCs/>
          <w:color w:val="auto"/>
          <w:spacing w:val="0"/>
          <w:kern w:val="0"/>
          <w:sz w:val="24"/>
          <w:szCs w:val="24"/>
          <w:u w:val="dotted"/>
        </w:rPr>
        <w:tab/>
      </w:r>
      <w:r w:rsidRPr="0073144B">
        <w:rPr>
          <w:rFonts w:eastAsiaTheme="minorEastAsia" w:cs="Arial"/>
          <w:b w:val="0"/>
          <w:bCs/>
          <w:color w:val="auto"/>
          <w:spacing w:val="0"/>
          <w:kern w:val="0"/>
          <w:sz w:val="24"/>
          <w:szCs w:val="24"/>
        </w:rPr>
        <w:t>5</w:t>
      </w:r>
      <w:r w:rsidR="00812A09" w:rsidRPr="0073144B">
        <w:rPr>
          <w:rFonts w:eastAsiaTheme="minorEastAsia" w:cs="Arial"/>
          <w:b w:val="0"/>
          <w:bCs/>
          <w:color w:val="auto"/>
          <w:spacing w:val="0"/>
          <w:kern w:val="0"/>
          <w:sz w:val="24"/>
          <w:szCs w:val="24"/>
        </w:rPr>
        <w:t>9</w:t>
      </w:r>
    </w:p>
    <w:p w14:paraId="64F7DE76" w14:textId="4F77B71D" w:rsidR="00625DC5" w:rsidRPr="0073144B" w:rsidRDefault="00625DC5" w:rsidP="00625DC5">
      <w:pPr>
        <w:pStyle w:val="Title"/>
        <w:tabs>
          <w:tab w:val="left" w:pos="8931"/>
        </w:tabs>
        <w:rPr>
          <w:rFonts w:eastAsiaTheme="minorEastAsia" w:cs="Arial"/>
          <w:b w:val="0"/>
          <w:bCs/>
          <w:color w:val="auto"/>
          <w:spacing w:val="0"/>
          <w:kern w:val="0"/>
          <w:sz w:val="24"/>
          <w:szCs w:val="24"/>
        </w:rPr>
      </w:pPr>
      <w:r w:rsidRPr="0073144B">
        <w:rPr>
          <w:rFonts w:eastAsiaTheme="minorEastAsia" w:cs="Arial"/>
          <w:b w:val="0"/>
          <w:bCs/>
          <w:color w:val="auto"/>
          <w:spacing w:val="0"/>
          <w:kern w:val="0"/>
          <w:sz w:val="24"/>
          <w:szCs w:val="24"/>
        </w:rPr>
        <w:t>15.1 CHEMICAL INDICATORS</w:t>
      </w:r>
      <w:r w:rsidRPr="0073144B">
        <w:rPr>
          <w:rFonts w:eastAsiaTheme="minorEastAsia" w:cs="Arial"/>
          <w:b w:val="0"/>
          <w:bCs/>
          <w:color w:val="auto"/>
          <w:spacing w:val="0"/>
          <w:kern w:val="0"/>
          <w:sz w:val="24"/>
          <w:szCs w:val="24"/>
          <w:u w:val="dotted"/>
        </w:rPr>
        <w:tab/>
      </w:r>
      <w:r w:rsidR="00812A09" w:rsidRPr="0073144B">
        <w:rPr>
          <w:rFonts w:eastAsiaTheme="minorEastAsia" w:cs="Arial"/>
          <w:b w:val="0"/>
          <w:bCs/>
          <w:color w:val="auto"/>
          <w:spacing w:val="0"/>
          <w:kern w:val="0"/>
          <w:sz w:val="24"/>
          <w:szCs w:val="24"/>
        </w:rPr>
        <w:t>60</w:t>
      </w:r>
    </w:p>
    <w:p w14:paraId="141E40EB" w14:textId="69A2FDC7" w:rsidR="00625DC5" w:rsidRPr="0073144B" w:rsidRDefault="00625DC5" w:rsidP="00625DC5">
      <w:pPr>
        <w:pStyle w:val="Title"/>
        <w:tabs>
          <w:tab w:val="left" w:pos="8931"/>
        </w:tabs>
        <w:rPr>
          <w:rFonts w:eastAsiaTheme="minorEastAsia" w:cs="Arial"/>
          <w:b w:val="0"/>
          <w:bCs/>
          <w:color w:val="auto"/>
          <w:spacing w:val="0"/>
          <w:kern w:val="0"/>
          <w:sz w:val="24"/>
          <w:szCs w:val="24"/>
        </w:rPr>
      </w:pPr>
      <w:r w:rsidRPr="0073144B">
        <w:rPr>
          <w:rFonts w:eastAsiaTheme="minorEastAsia" w:cs="Arial"/>
          <w:b w:val="0"/>
          <w:bCs/>
          <w:color w:val="auto"/>
          <w:spacing w:val="0"/>
          <w:kern w:val="0"/>
          <w:sz w:val="24"/>
          <w:szCs w:val="24"/>
        </w:rPr>
        <w:t>15.2 BIOLOGICAL INDICATORS</w:t>
      </w:r>
      <w:r w:rsidRPr="0073144B">
        <w:rPr>
          <w:rFonts w:eastAsiaTheme="minorEastAsia" w:cs="Arial"/>
          <w:b w:val="0"/>
          <w:bCs/>
          <w:color w:val="auto"/>
          <w:spacing w:val="0"/>
          <w:kern w:val="0"/>
          <w:sz w:val="24"/>
          <w:szCs w:val="24"/>
          <w:u w:val="dotted"/>
        </w:rPr>
        <w:tab/>
      </w:r>
      <w:r w:rsidR="0059199E" w:rsidRPr="0073144B">
        <w:rPr>
          <w:rFonts w:eastAsiaTheme="minorEastAsia" w:cs="Arial"/>
          <w:b w:val="0"/>
          <w:bCs/>
          <w:color w:val="auto"/>
          <w:spacing w:val="0"/>
          <w:kern w:val="0"/>
          <w:sz w:val="24"/>
          <w:szCs w:val="24"/>
        </w:rPr>
        <w:t>6</w:t>
      </w:r>
      <w:r w:rsidR="00812A09" w:rsidRPr="0073144B">
        <w:rPr>
          <w:rFonts w:eastAsiaTheme="minorEastAsia" w:cs="Arial"/>
          <w:b w:val="0"/>
          <w:bCs/>
          <w:color w:val="auto"/>
          <w:spacing w:val="0"/>
          <w:kern w:val="0"/>
          <w:sz w:val="24"/>
          <w:szCs w:val="24"/>
        </w:rPr>
        <w:t>1</w:t>
      </w:r>
    </w:p>
    <w:p w14:paraId="67AD27FF" w14:textId="3E0AC326" w:rsidR="00625DC5" w:rsidRPr="0073144B" w:rsidRDefault="00625DC5" w:rsidP="00625DC5">
      <w:pPr>
        <w:pStyle w:val="Title"/>
        <w:tabs>
          <w:tab w:val="left" w:pos="8931"/>
        </w:tabs>
        <w:rPr>
          <w:rFonts w:eastAsiaTheme="minorEastAsia" w:cs="Arial"/>
          <w:b w:val="0"/>
          <w:bCs/>
          <w:color w:val="auto"/>
          <w:spacing w:val="0"/>
          <w:kern w:val="0"/>
          <w:sz w:val="24"/>
          <w:szCs w:val="24"/>
        </w:rPr>
      </w:pPr>
      <w:r w:rsidRPr="0073144B">
        <w:rPr>
          <w:rFonts w:eastAsiaTheme="minorEastAsia" w:cs="Arial"/>
          <w:b w:val="0"/>
          <w:bCs/>
          <w:color w:val="auto"/>
          <w:spacing w:val="0"/>
          <w:kern w:val="0"/>
          <w:sz w:val="24"/>
          <w:szCs w:val="24"/>
        </w:rPr>
        <w:t>16. CHECKING THE COMPLETED LOAD</w:t>
      </w:r>
      <w:r w:rsidRPr="0073144B">
        <w:rPr>
          <w:rFonts w:eastAsiaTheme="minorEastAsia" w:cs="Arial"/>
          <w:b w:val="0"/>
          <w:bCs/>
          <w:color w:val="auto"/>
          <w:spacing w:val="0"/>
          <w:kern w:val="0"/>
          <w:sz w:val="24"/>
          <w:szCs w:val="24"/>
          <w:u w:val="dotted"/>
        </w:rPr>
        <w:tab/>
      </w:r>
      <w:r w:rsidR="0059199E" w:rsidRPr="0073144B">
        <w:rPr>
          <w:rFonts w:eastAsiaTheme="minorEastAsia" w:cs="Arial"/>
          <w:b w:val="0"/>
          <w:bCs/>
          <w:color w:val="auto"/>
          <w:spacing w:val="0"/>
          <w:kern w:val="0"/>
          <w:sz w:val="24"/>
          <w:szCs w:val="24"/>
        </w:rPr>
        <w:t>6</w:t>
      </w:r>
      <w:r w:rsidR="00812A09" w:rsidRPr="0073144B">
        <w:rPr>
          <w:rFonts w:eastAsiaTheme="minorEastAsia" w:cs="Arial"/>
          <w:b w:val="0"/>
          <w:bCs/>
          <w:color w:val="auto"/>
          <w:spacing w:val="0"/>
          <w:kern w:val="0"/>
          <w:sz w:val="24"/>
          <w:szCs w:val="24"/>
        </w:rPr>
        <w:t>1</w:t>
      </w:r>
    </w:p>
    <w:p w14:paraId="78E45D6A" w14:textId="4D791E4F" w:rsidR="00625DC5" w:rsidRPr="0073144B" w:rsidRDefault="00625DC5" w:rsidP="00625DC5">
      <w:pPr>
        <w:pStyle w:val="Title"/>
        <w:tabs>
          <w:tab w:val="left" w:pos="8931"/>
        </w:tabs>
        <w:rPr>
          <w:rFonts w:eastAsiaTheme="minorEastAsia" w:cs="Arial"/>
          <w:b w:val="0"/>
          <w:bCs/>
          <w:color w:val="auto"/>
          <w:spacing w:val="0"/>
          <w:kern w:val="0"/>
          <w:sz w:val="24"/>
          <w:szCs w:val="24"/>
        </w:rPr>
      </w:pPr>
      <w:r w:rsidRPr="0073144B">
        <w:rPr>
          <w:rFonts w:eastAsiaTheme="minorEastAsia" w:cs="Arial"/>
          <w:b w:val="0"/>
          <w:bCs/>
          <w:color w:val="auto"/>
          <w:spacing w:val="0"/>
          <w:kern w:val="0"/>
          <w:sz w:val="24"/>
          <w:szCs w:val="24"/>
        </w:rPr>
        <w:t>17. STORAGE OF PROCESSED INSTRUMENTS</w:t>
      </w:r>
      <w:r w:rsidRPr="0073144B">
        <w:rPr>
          <w:rFonts w:eastAsiaTheme="minorEastAsia" w:cs="Arial"/>
          <w:b w:val="0"/>
          <w:bCs/>
          <w:color w:val="auto"/>
          <w:spacing w:val="0"/>
          <w:kern w:val="0"/>
          <w:sz w:val="24"/>
          <w:szCs w:val="24"/>
          <w:u w:val="dotted"/>
        </w:rPr>
        <w:tab/>
      </w:r>
      <w:r w:rsidR="0059199E" w:rsidRPr="0073144B">
        <w:rPr>
          <w:rFonts w:eastAsiaTheme="minorEastAsia" w:cs="Arial"/>
          <w:b w:val="0"/>
          <w:bCs/>
          <w:color w:val="auto"/>
          <w:spacing w:val="0"/>
          <w:kern w:val="0"/>
          <w:sz w:val="24"/>
          <w:szCs w:val="24"/>
        </w:rPr>
        <w:t>6</w:t>
      </w:r>
      <w:r w:rsidR="00812A09" w:rsidRPr="0073144B">
        <w:rPr>
          <w:rFonts w:eastAsiaTheme="minorEastAsia" w:cs="Arial"/>
          <w:b w:val="0"/>
          <w:bCs/>
          <w:color w:val="auto"/>
          <w:spacing w:val="0"/>
          <w:kern w:val="0"/>
          <w:sz w:val="24"/>
          <w:szCs w:val="24"/>
        </w:rPr>
        <w:t>2</w:t>
      </w:r>
    </w:p>
    <w:p w14:paraId="6BE0AE68" w14:textId="77777777" w:rsidR="00625DC5" w:rsidRPr="0073144B" w:rsidRDefault="00625DC5" w:rsidP="00625DC5">
      <w:pPr>
        <w:pStyle w:val="Title"/>
        <w:tabs>
          <w:tab w:val="left" w:pos="8931"/>
        </w:tabs>
        <w:rPr>
          <w:rFonts w:eastAsiaTheme="minorEastAsia" w:cs="Arial"/>
          <w:b w:val="0"/>
          <w:bCs/>
          <w:color w:val="auto"/>
          <w:spacing w:val="0"/>
          <w:kern w:val="0"/>
          <w:sz w:val="24"/>
          <w:szCs w:val="24"/>
        </w:rPr>
      </w:pPr>
    </w:p>
    <w:p w14:paraId="258FB236" w14:textId="6AFF44AF" w:rsidR="00625DC5" w:rsidRPr="0073144B" w:rsidRDefault="00625DC5" w:rsidP="00625DC5">
      <w:pPr>
        <w:pStyle w:val="Title"/>
        <w:tabs>
          <w:tab w:val="left" w:pos="8931"/>
        </w:tabs>
        <w:rPr>
          <w:rFonts w:eastAsiaTheme="minorEastAsia" w:cs="Arial"/>
          <w:b w:val="0"/>
          <w:bCs/>
          <w:color w:val="auto"/>
          <w:spacing w:val="0"/>
          <w:kern w:val="0"/>
          <w:sz w:val="24"/>
          <w:szCs w:val="24"/>
        </w:rPr>
      </w:pPr>
      <w:r w:rsidRPr="0073144B">
        <w:rPr>
          <w:rFonts w:eastAsiaTheme="minorEastAsia" w:cs="Arial"/>
          <w:b w:val="0"/>
          <w:bCs/>
          <w:color w:val="auto"/>
          <w:spacing w:val="0"/>
          <w:kern w:val="0"/>
          <w:sz w:val="24"/>
          <w:szCs w:val="24"/>
        </w:rPr>
        <w:t>F. DENTAL AREAS AND EQUIPMENT</w:t>
      </w:r>
      <w:r w:rsidRPr="0073144B">
        <w:rPr>
          <w:rFonts w:eastAsiaTheme="minorEastAsia" w:cs="Arial"/>
          <w:b w:val="0"/>
          <w:bCs/>
          <w:color w:val="auto"/>
          <w:spacing w:val="0"/>
          <w:kern w:val="0"/>
          <w:sz w:val="24"/>
          <w:szCs w:val="24"/>
          <w:u w:val="dotted"/>
        </w:rPr>
        <w:tab/>
      </w:r>
      <w:r w:rsidRPr="0073144B">
        <w:rPr>
          <w:rFonts w:eastAsiaTheme="minorEastAsia" w:cs="Arial"/>
          <w:b w:val="0"/>
          <w:bCs/>
          <w:color w:val="auto"/>
          <w:spacing w:val="0"/>
          <w:kern w:val="0"/>
          <w:sz w:val="24"/>
          <w:szCs w:val="24"/>
        </w:rPr>
        <w:t>6</w:t>
      </w:r>
      <w:r w:rsidR="00812A09" w:rsidRPr="0073144B">
        <w:rPr>
          <w:rFonts w:eastAsiaTheme="minorEastAsia" w:cs="Arial"/>
          <w:b w:val="0"/>
          <w:bCs/>
          <w:color w:val="auto"/>
          <w:spacing w:val="0"/>
          <w:kern w:val="0"/>
          <w:sz w:val="24"/>
          <w:szCs w:val="24"/>
        </w:rPr>
        <w:t>4</w:t>
      </w:r>
    </w:p>
    <w:p w14:paraId="14B480C9" w14:textId="0A4A56A6" w:rsidR="00625DC5" w:rsidRPr="0073144B" w:rsidRDefault="00625DC5" w:rsidP="00625DC5">
      <w:pPr>
        <w:pStyle w:val="Title"/>
        <w:tabs>
          <w:tab w:val="left" w:pos="8931"/>
        </w:tabs>
        <w:rPr>
          <w:rFonts w:eastAsiaTheme="minorEastAsia" w:cs="Arial"/>
          <w:b w:val="0"/>
          <w:bCs/>
          <w:color w:val="auto"/>
          <w:spacing w:val="0"/>
          <w:kern w:val="0"/>
          <w:sz w:val="24"/>
          <w:szCs w:val="24"/>
        </w:rPr>
      </w:pPr>
      <w:r w:rsidRPr="0073144B">
        <w:rPr>
          <w:rFonts w:eastAsiaTheme="minorEastAsia" w:cs="Arial"/>
          <w:b w:val="0"/>
          <w:bCs/>
          <w:color w:val="auto"/>
          <w:spacing w:val="0"/>
          <w:kern w:val="0"/>
          <w:sz w:val="24"/>
          <w:szCs w:val="24"/>
        </w:rPr>
        <w:t>1. CURING LIGHT</w:t>
      </w:r>
      <w:r w:rsidRPr="0073144B">
        <w:rPr>
          <w:rFonts w:eastAsiaTheme="minorEastAsia" w:cs="Arial"/>
          <w:b w:val="0"/>
          <w:bCs/>
          <w:color w:val="auto"/>
          <w:spacing w:val="0"/>
          <w:kern w:val="0"/>
          <w:sz w:val="24"/>
          <w:szCs w:val="24"/>
          <w:u w:val="dotted"/>
        </w:rPr>
        <w:tab/>
      </w:r>
      <w:r w:rsidRPr="0073144B">
        <w:rPr>
          <w:rFonts w:eastAsiaTheme="minorEastAsia" w:cs="Arial"/>
          <w:b w:val="0"/>
          <w:bCs/>
          <w:color w:val="auto"/>
          <w:spacing w:val="0"/>
          <w:kern w:val="0"/>
          <w:sz w:val="24"/>
          <w:szCs w:val="24"/>
        </w:rPr>
        <w:t>6</w:t>
      </w:r>
      <w:r w:rsidR="00812A09" w:rsidRPr="0073144B">
        <w:rPr>
          <w:rFonts w:eastAsiaTheme="minorEastAsia" w:cs="Arial"/>
          <w:b w:val="0"/>
          <w:bCs/>
          <w:color w:val="auto"/>
          <w:spacing w:val="0"/>
          <w:kern w:val="0"/>
          <w:sz w:val="24"/>
          <w:szCs w:val="24"/>
        </w:rPr>
        <w:t>4</w:t>
      </w:r>
    </w:p>
    <w:p w14:paraId="6BBD5737" w14:textId="3BF1DF2B" w:rsidR="00625DC5" w:rsidRPr="0073144B" w:rsidRDefault="00625DC5" w:rsidP="00625DC5">
      <w:pPr>
        <w:pStyle w:val="Title"/>
        <w:tabs>
          <w:tab w:val="left" w:pos="8931"/>
        </w:tabs>
        <w:rPr>
          <w:rFonts w:eastAsiaTheme="minorEastAsia" w:cs="Arial"/>
          <w:b w:val="0"/>
          <w:bCs/>
          <w:color w:val="auto"/>
          <w:spacing w:val="0"/>
          <w:kern w:val="0"/>
          <w:sz w:val="24"/>
          <w:szCs w:val="24"/>
        </w:rPr>
      </w:pPr>
      <w:r w:rsidRPr="0073144B">
        <w:rPr>
          <w:rFonts w:eastAsiaTheme="minorEastAsia" w:cs="Arial"/>
          <w:b w:val="0"/>
          <w:bCs/>
          <w:color w:val="auto"/>
          <w:spacing w:val="0"/>
          <w:kern w:val="0"/>
          <w:sz w:val="24"/>
          <w:szCs w:val="24"/>
        </w:rPr>
        <w:t>2. AIR ABRASION, ELECTROSURGERY UNITS AND LASERS</w:t>
      </w:r>
      <w:r w:rsidRPr="0073144B">
        <w:rPr>
          <w:rFonts w:eastAsiaTheme="minorEastAsia" w:cs="Arial"/>
          <w:b w:val="0"/>
          <w:bCs/>
          <w:color w:val="auto"/>
          <w:spacing w:val="0"/>
          <w:kern w:val="0"/>
          <w:sz w:val="24"/>
          <w:szCs w:val="24"/>
          <w:u w:val="dotted"/>
        </w:rPr>
        <w:tab/>
      </w:r>
      <w:r w:rsidRPr="0073144B">
        <w:rPr>
          <w:rFonts w:eastAsiaTheme="minorEastAsia" w:cs="Arial"/>
          <w:b w:val="0"/>
          <w:bCs/>
          <w:color w:val="auto"/>
          <w:spacing w:val="0"/>
          <w:kern w:val="0"/>
          <w:sz w:val="24"/>
          <w:szCs w:val="24"/>
        </w:rPr>
        <w:t>6</w:t>
      </w:r>
      <w:r w:rsidR="00812A09" w:rsidRPr="0073144B">
        <w:rPr>
          <w:rFonts w:eastAsiaTheme="minorEastAsia" w:cs="Arial"/>
          <w:b w:val="0"/>
          <w:bCs/>
          <w:color w:val="auto"/>
          <w:spacing w:val="0"/>
          <w:kern w:val="0"/>
          <w:sz w:val="24"/>
          <w:szCs w:val="24"/>
        </w:rPr>
        <w:t>4</w:t>
      </w:r>
    </w:p>
    <w:p w14:paraId="59C7BBA9" w14:textId="17206AEC" w:rsidR="00625DC5" w:rsidRPr="0073144B" w:rsidRDefault="00625DC5" w:rsidP="00625DC5">
      <w:pPr>
        <w:pStyle w:val="Title"/>
        <w:tabs>
          <w:tab w:val="left" w:pos="8931"/>
        </w:tabs>
        <w:rPr>
          <w:rFonts w:eastAsiaTheme="minorEastAsia" w:cs="Arial"/>
          <w:b w:val="0"/>
          <w:bCs/>
          <w:color w:val="auto"/>
          <w:spacing w:val="0"/>
          <w:kern w:val="0"/>
          <w:sz w:val="24"/>
          <w:szCs w:val="24"/>
        </w:rPr>
      </w:pPr>
      <w:r w:rsidRPr="0073144B">
        <w:rPr>
          <w:rFonts w:eastAsiaTheme="minorEastAsia" w:cs="Arial"/>
          <w:b w:val="0"/>
          <w:bCs/>
          <w:color w:val="auto"/>
          <w:spacing w:val="0"/>
          <w:kern w:val="0"/>
          <w:sz w:val="24"/>
          <w:szCs w:val="24"/>
        </w:rPr>
        <w:t>3. DENTAL RADIOLOGY AND PHOTOGRAPHY</w:t>
      </w:r>
      <w:r w:rsidRPr="0073144B">
        <w:rPr>
          <w:rFonts w:eastAsiaTheme="minorEastAsia" w:cs="Arial"/>
          <w:b w:val="0"/>
          <w:bCs/>
          <w:color w:val="auto"/>
          <w:spacing w:val="0"/>
          <w:kern w:val="0"/>
          <w:sz w:val="24"/>
          <w:szCs w:val="24"/>
          <w:u w:val="dotted"/>
        </w:rPr>
        <w:tab/>
      </w:r>
      <w:r w:rsidRPr="0073144B">
        <w:rPr>
          <w:rFonts w:eastAsiaTheme="minorEastAsia" w:cs="Arial"/>
          <w:b w:val="0"/>
          <w:bCs/>
          <w:color w:val="auto"/>
          <w:spacing w:val="0"/>
          <w:kern w:val="0"/>
          <w:sz w:val="24"/>
          <w:szCs w:val="24"/>
        </w:rPr>
        <w:t>6</w:t>
      </w:r>
      <w:r w:rsidR="00812A09" w:rsidRPr="0073144B">
        <w:rPr>
          <w:rFonts w:eastAsiaTheme="minorEastAsia" w:cs="Arial"/>
          <w:b w:val="0"/>
          <w:bCs/>
          <w:color w:val="auto"/>
          <w:spacing w:val="0"/>
          <w:kern w:val="0"/>
          <w:sz w:val="24"/>
          <w:szCs w:val="24"/>
        </w:rPr>
        <w:t>4</w:t>
      </w:r>
    </w:p>
    <w:p w14:paraId="5E7724C6" w14:textId="684ED80B" w:rsidR="00625DC5" w:rsidRPr="0073144B" w:rsidRDefault="00625DC5" w:rsidP="00625DC5">
      <w:pPr>
        <w:pStyle w:val="Title"/>
        <w:tabs>
          <w:tab w:val="left" w:pos="8931"/>
        </w:tabs>
        <w:rPr>
          <w:rFonts w:eastAsiaTheme="minorEastAsia" w:cs="Arial"/>
          <w:b w:val="0"/>
          <w:bCs/>
          <w:color w:val="auto"/>
          <w:spacing w:val="0"/>
          <w:kern w:val="0"/>
          <w:sz w:val="24"/>
          <w:szCs w:val="24"/>
        </w:rPr>
      </w:pPr>
      <w:r w:rsidRPr="0073144B">
        <w:rPr>
          <w:rFonts w:eastAsiaTheme="minorEastAsia" w:cs="Arial"/>
          <w:b w:val="0"/>
          <w:bCs/>
          <w:color w:val="auto"/>
          <w:spacing w:val="0"/>
          <w:kern w:val="0"/>
          <w:sz w:val="24"/>
          <w:szCs w:val="24"/>
        </w:rPr>
        <w:t>4. IMPLANTS</w:t>
      </w:r>
      <w:r w:rsidRPr="0073144B">
        <w:rPr>
          <w:rFonts w:eastAsiaTheme="minorEastAsia" w:cs="Arial"/>
          <w:b w:val="0"/>
          <w:bCs/>
          <w:color w:val="auto"/>
          <w:spacing w:val="0"/>
          <w:kern w:val="0"/>
          <w:sz w:val="24"/>
          <w:szCs w:val="24"/>
          <w:u w:val="dotted"/>
        </w:rPr>
        <w:tab/>
      </w:r>
      <w:r w:rsidRPr="0073144B">
        <w:rPr>
          <w:rFonts w:eastAsiaTheme="minorEastAsia" w:cs="Arial"/>
          <w:b w:val="0"/>
          <w:bCs/>
          <w:color w:val="auto"/>
          <w:spacing w:val="0"/>
          <w:kern w:val="0"/>
          <w:sz w:val="24"/>
          <w:szCs w:val="24"/>
        </w:rPr>
        <w:t>6</w:t>
      </w:r>
      <w:r w:rsidR="00812A09" w:rsidRPr="0073144B">
        <w:rPr>
          <w:rFonts w:eastAsiaTheme="minorEastAsia" w:cs="Arial"/>
          <w:b w:val="0"/>
          <w:bCs/>
          <w:color w:val="auto"/>
          <w:spacing w:val="0"/>
          <w:kern w:val="0"/>
          <w:sz w:val="24"/>
          <w:szCs w:val="24"/>
        </w:rPr>
        <w:t>5</w:t>
      </w:r>
    </w:p>
    <w:p w14:paraId="1BCAACBA" w14:textId="1ED13D25" w:rsidR="00625DC5" w:rsidRPr="0073144B" w:rsidRDefault="00625DC5" w:rsidP="00625DC5">
      <w:pPr>
        <w:pStyle w:val="Title"/>
        <w:tabs>
          <w:tab w:val="left" w:pos="8931"/>
        </w:tabs>
        <w:rPr>
          <w:rFonts w:eastAsiaTheme="minorEastAsia" w:cs="Arial"/>
          <w:b w:val="0"/>
          <w:bCs/>
          <w:color w:val="auto"/>
          <w:spacing w:val="0"/>
          <w:kern w:val="0"/>
          <w:sz w:val="24"/>
          <w:szCs w:val="24"/>
        </w:rPr>
      </w:pPr>
      <w:r w:rsidRPr="0073144B">
        <w:rPr>
          <w:rFonts w:eastAsiaTheme="minorEastAsia" w:cs="Arial"/>
          <w:b w:val="0"/>
          <w:bCs/>
          <w:color w:val="auto"/>
          <w:spacing w:val="0"/>
          <w:kern w:val="0"/>
          <w:sz w:val="24"/>
          <w:szCs w:val="24"/>
        </w:rPr>
        <w:t>5. IMPRESSIONS</w:t>
      </w:r>
      <w:r w:rsidRPr="0073144B">
        <w:rPr>
          <w:rFonts w:eastAsiaTheme="minorEastAsia" w:cs="Arial"/>
          <w:b w:val="0"/>
          <w:bCs/>
          <w:color w:val="auto"/>
          <w:spacing w:val="0"/>
          <w:kern w:val="0"/>
          <w:sz w:val="24"/>
          <w:szCs w:val="24"/>
          <w:u w:val="dotted"/>
        </w:rPr>
        <w:tab/>
      </w:r>
      <w:r w:rsidRPr="0073144B">
        <w:rPr>
          <w:rFonts w:eastAsiaTheme="minorEastAsia" w:cs="Arial"/>
          <w:b w:val="0"/>
          <w:bCs/>
          <w:color w:val="auto"/>
          <w:spacing w:val="0"/>
          <w:kern w:val="0"/>
          <w:sz w:val="24"/>
          <w:szCs w:val="24"/>
        </w:rPr>
        <w:t>6</w:t>
      </w:r>
      <w:r w:rsidR="00812A09" w:rsidRPr="0073144B">
        <w:rPr>
          <w:rFonts w:eastAsiaTheme="minorEastAsia" w:cs="Arial"/>
          <w:b w:val="0"/>
          <w:bCs/>
          <w:color w:val="auto"/>
          <w:spacing w:val="0"/>
          <w:kern w:val="0"/>
          <w:sz w:val="24"/>
          <w:szCs w:val="24"/>
        </w:rPr>
        <w:t>6</w:t>
      </w:r>
    </w:p>
    <w:p w14:paraId="49512B85" w14:textId="7EE6C8B1" w:rsidR="00625DC5" w:rsidRPr="0073144B" w:rsidRDefault="00625DC5" w:rsidP="00625DC5">
      <w:pPr>
        <w:pStyle w:val="Title"/>
        <w:tabs>
          <w:tab w:val="left" w:pos="8931"/>
        </w:tabs>
        <w:rPr>
          <w:rFonts w:eastAsiaTheme="minorEastAsia" w:cs="Arial"/>
          <w:b w:val="0"/>
          <w:bCs/>
          <w:color w:val="auto"/>
          <w:spacing w:val="0"/>
          <w:kern w:val="0"/>
          <w:sz w:val="24"/>
          <w:szCs w:val="24"/>
        </w:rPr>
      </w:pPr>
      <w:r w:rsidRPr="0073144B">
        <w:rPr>
          <w:rFonts w:eastAsiaTheme="minorEastAsia" w:cs="Arial"/>
          <w:b w:val="0"/>
          <w:bCs/>
          <w:color w:val="auto"/>
          <w:spacing w:val="0"/>
          <w:kern w:val="0"/>
          <w:sz w:val="24"/>
          <w:szCs w:val="24"/>
        </w:rPr>
        <w:t>6. DENTAL PROSTHETICS</w:t>
      </w:r>
      <w:r w:rsidRPr="0073144B">
        <w:rPr>
          <w:rFonts w:eastAsiaTheme="minorEastAsia" w:cs="Arial"/>
          <w:b w:val="0"/>
          <w:bCs/>
          <w:color w:val="auto"/>
          <w:spacing w:val="0"/>
          <w:kern w:val="0"/>
          <w:sz w:val="24"/>
          <w:szCs w:val="24"/>
          <w:u w:val="dotted"/>
        </w:rPr>
        <w:tab/>
      </w:r>
      <w:r w:rsidRPr="0073144B">
        <w:rPr>
          <w:rFonts w:eastAsiaTheme="minorEastAsia" w:cs="Arial"/>
          <w:b w:val="0"/>
          <w:bCs/>
          <w:color w:val="auto"/>
          <w:spacing w:val="0"/>
          <w:kern w:val="0"/>
          <w:sz w:val="24"/>
          <w:szCs w:val="24"/>
        </w:rPr>
        <w:t>6</w:t>
      </w:r>
      <w:r w:rsidR="00812A09" w:rsidRPr="0073144B">
        <w:rPr>
          <w:rFonts w:eastAsiaTheme="minorEastAsia" w:cs="Arial"/>
          <w:b w:val="0"/>
          <w:bCs/>
          <w:color w:val="auto"/>
          <w:spacing w:val="0"/>
          <w:kern w:val="0"/>
          <w:sz w:val="24"/>
          <w:szCs w:val="24"/>
        </w:rPr>
        <w:t>6</w:t>
      </w:r>
    </w:p>
    <w:p w14:paraId="49FF5FE3" w14:textId="4CB46252" w:rsidR="00625DC5" w:rsidRPr="0073144B" w:rsidRDefault="00625DC5" w:rsidP="00625DC5">
      <w:pPr>
        <w:pStyle w:val="Title"/>
        <w:tabs>
          <w:tab w:val="left" w:pos="8931"/>
        </w:tabs>
        <w:rPr>
          <w:rFonts w:eastAsiaTheme="minorEastAsia" w:cs="Arial"/>
          <w:b w:val="0"/>
          <w:bCs/>
          <w:color w:val="auto"/>
          <w:spacing w:val="0"/>
          <w:kern w:val="0"/>
          <w:sz w:val="24"/>
          <w:szCs w:val="24"/>
        </w:rPr>
      </w:pPr>
      <w:r w:rsidRPr="0073144B">
        <w:rPr>
          <w:rFonts w:eastAsiaTheme="minorEastAsia" w:cs="Arial"/>
          <w:b w:val="0"/>
          <w:bCs/>
          <w:color w:val="auto"/>
          <w:spacing w:val="0"/>
          <w:kern w:val="0"/>
          <w:sz w:val="24"/>
          <w:szCs w:val="24"/>
        </w:rPr>
        <w:t>7. MATRIX BANDS</w:t>
      </w:r>
      <w:r w:rsidRPr="0073144B">
        <w:rPr>
          <w:rFonts w:eastAsiaTheme="minorEastAsia" w:cs="Arial"/>
          <w:b w:val="0"/>
          <w:bCs/>
          <w:color w:val="auto"/>
          <w:spacing w:val="0"/>
          <w:kern w:val="0"/>
          <w:sz w:val="24"/>
          <w:szCs w:val="24"/>
          <w:u w:val="dotted"/>
        </w:rPr>
        <w:tab/>
      </w:r>
      <w:r w:rsidRPr="0073144B">
        <w:rPr>
          <w:rFonts w:eastAsiaTheme="minorEastAsia" w:cs="Arial"/>
          <w:b w:val="0"/>
          <w:bCs/>
          <w:color w:val="auto"/>
          <w:spacing w:val="0"/>
          <w:kern w:val="0"/>
          <w:sz w:val="24"/>
          <w:szCs w:val="24"/>
        </w:rPr>
        <w:t>6</w:t>
      </w:r>
      <w:r w:rsidR="00812A09" w:rsidRPr="0073144B">
        <w:rPr>
          <w:rFonts w:eastAsiaTheme="minorEastAsia" w:cs="Arial"/>
          <w:b w:val="0"/>
          <w:bCs/>
          <w:color w:val="auto"/>
          <w:spacing w:val="0"/>
          <w:kern w:val="0"/>
          <w:sz w:val="24"/>
          <w:szCs w:val="24"/>
        </w:rPr>
        <w:t>7</w:t>
      </w:r>
    </w:p>
    <w:p w14:paraId="650E67BF" w14:textId="220185D1" w:rsidR="00625DC5" w:rsidRPr="0073144B" w:rsidRDefault="00625DC5" w:rsidP="00625DC5">
      <w:pPr>
        <w:pStyle w:val="Title"/>
        <w:tabs>
          <w:tab w:val="left" w:pos="8931"/>
        </w:tabs>
        <w:rPr>
          <w:rFonts w:eastAsiaTheme="minorEastAsia" w:cs="Arial"/>
          <w:b w:val="0"/>
          <w:bCs/>
          <w:color w:val="auto"/>
          <w:spacing w:val="0"/>
          <w:kern w:val="0"/>
          <w:sz w:val="24"/>
          <w:szCs w:val="24"/>
        </w:rPr>
      </w:pPr>
      <w:r w:rsidRPr="0073144B">
        <w:rPr>
          <w:rFonts w:eastAsiaTheme="minorEastAsia" w:cs="Arial"/>
          <w:b w:val="0"/>
          <w:bCs/>
          <w:color w:val="auto"/>
          <w:spacing w:val="0"/>
          <w:kern w:val="0"/>
          <w:sz w:val="24"/>
          <w:szCs w:val="24"/>
        </w:rPr>
        <w:t>8. DENTAL HANDPIECE AND BUR MANAGEMENT</w:t>
      </w:r>
      <w:r w:rsidRPr="0073144B">
        <w:rPr>
          <w:rFonts w:eastAsiaTheme="minorEastAsia" w:cs="Arial"/>
          <w:b w:val="0"/>
          <w:bCs/>
          <w:color w:val="auto"/>
          <w:spacing w:val="0"/>
          <w:kern w:val="0"/>
          <w:sz w:val="24"/>
          <w:szCs w:val="24"/>
          <w:u w:val="dotted"/>
        </w:rPr>
        <w:tab/>
      </w:r>
      <w:r w:rsidRPr="0073144B">
        <w:rPr>
          <w:rFonts w:eastAsiaTheme="minorEastAsia" w:cs="Arial"/>
          <w:b w:val="0"/>
          <w:bCs/>
          <w:color w:val="auto"/>
          <w:spacing w:val="0"/>
          <w:kern w:val="0"/>
          <w:sz w:val="24"/>
          <w:szCs w:val="24"/>
        </w:rPr>
        <w:t>6</w:t>
      </w:r>
      <w:r w:rsidR="00812A09" w:rsidRPr="0073144B">
        <w:rPr>
          <w:rFonts w:eastAsiaTheme="minorEastAsia" w:cs="Arial"/>
          <w:b w:val="0"/>
          <w:bCs/>
          <w:color w:val="auto"/>
          <w:spacing w:val="0"/>
          <w:kern w:val="0"/>
          <w:sz w:val="24"/>
          <w:szCs w:val="24"/>
        </w:rPr>
        <w:t>7</w:t>
      </w:r>
    </w:p>
    <w:p w14:paraId="74AEF3E2" w14:textId="2B644064" w:rsidR="00625DC5" w:rsidRPr="0073144B" w:rsidRDefault="00625DC5" w:rsidP="00625DC5">
      <w:pPr>
        <w:pStyle w:val="Title"/>
        <w:tabs>
          <w:tab w:val="left" w:pos="8931"/>
        </w:tabs>
        <w:rPr>
          <w:rFonts w:eastAsiaTheme="minorEastAsia" w:cs="Arial"/>
          <w:b w:val="0"/>
          <w:bCs/>
          <w:color w:val="auto"/>
          <w:spacing w:val="0"/>
          <w:kern w:val="0"/>
          <w:sz w:val="24"/>
          <w:szCs w:val="24"/>
        </w:rPr>
      </w:pPr>
      <w:r w:rsidRPr="0073144B">
        <w:rPr>
          <w:rFonts w:eastAsiaTheme="minorEastAsia" w:cs="Arial"/>
          <w:b w:val="0"/>
          <w:bCs/>
          <w:color w:val="auto"/>
          <w:spacing w:val="0"/>
          <w:kern w:val="0"/>
          <w:sz w:val="24"/>
          <w:szCs w:val="24"/>
        </w:rPr>
        <w:t>9. SPECIMENS</w:t>
      </w:r>
      <w:r w:rsidRPr="0073144B">
        <w:rPr>
          <w:rFonts w:eastAsiaTheme="minorEastAsia" w:cs="Arial"/>
          <w:b w:val="0"/>
          <w:bCs/>
          <w:color w:val="auto"/>
          <w:spacing w:val="0"/>
          <w:kern w:val="0"/>
          <w:sz w:val="24"/>
          <w:szCs w:val="24"/>
          <w:u w:val="dotted"/>
        </w:rPr>
        <w:tab/>
      </w:r>
      <w:r w:rsidRPr="0073144B">
        <w:rPr>
          <w:rFonts w:eastAsiaTheme="minorEastAsia" w:cs="Arial"/>
          <w:b w:val="0"/>
          <w:bCs/>
          <w:color w:val="auto"/>
          <w:spacing w:val="0"/>
          <w:kern w:val="0"/>
          <w:sz w:val="24"/>
          <w:szCs w:val="24"/>
        </w:rPr>
        <w:t>6</w:t>
      </w:r>
      <w:r w:rsidR="00812A09" w:rsidRPr="0073144B">
        <w:rPr>
          <w:rFonts w:eastAsiaTheme="minorEastAsia" w:cs="Arial"/>
          <w:b w:val="0"/>
          <w:bCs/>
          <w:color w:val="auto"/>
          <w:spacing w:val="0"/>
          <w:kern w:val="0"/>
          <w:sz w:val="24"/>
          <w:szCs w:val="24"/>
        </w:rPr>
        <w:t>8</w:t>
      </w:r>
    </w:p>
    <w:p w14:paraId="76CF1BB6" w14:textId="5EBD49F1" w:rsidR="00625DC5" w:rsidRPr="0073144B" w:rsidRDefault="00625DC5" w:rsidP="00625DC5">
      <w:pPr>
        <w:pStyle w:val="Title"/>
        <w:tabs>
          <w:tab w:val="left" w:pos="8931"/>
        </w:tabs>
        <w:rPr>
          <w:rFonts w:eastAsiaTheme="minorEastAsia" w:cs="Arial"/>
          <w:b w:val="0"/>
          <w:bCs/>
          <w:color w:val="auto"/>
          <w:spacing w:val="0"/>
          <w:kern w:val="0"/>
          <w:sz w:val="24"/>
          <w:szCs w:val="24"/>
        </w:rPr>
      </w:pPr>
      <w:r w:rsidRPr="0073144B">
        <w:rPr>
          <w:rFonts w:eastAsiaTheme="minorEastAsia" w:cs="Arial"/>
          <w:b w:val="0"/>
          <w:bCs/>
          <w:color w:val="auto"/>
          <w:spacing w:val="0"/>
          <w:kern w:val="0"/>
          <w:sz w:val="24"/>
          <w:szCs w:val="24"/>
        </w:rPr>
        <w:t>10. ENDODONTIC IRRIGANTS</w:t>
      </w:r>
      <w:r w:rsidRPr="0073144B">
        <w:rPr>
          <w:rFonts w:eastAsiaTheme="minorEastAsia" w:cs="Arial"/>
          <w:b w:val="0"/>
          <w:bCs/>
          <w:color w:val="auto"/>
          <w:spacing w:val="0"/>
          <w:kern w:val="0"/>
          <w:sz w:val="24"/>
          <w:szCs w:val="24"/>
          <w:u w:val="dotted"/>
        </w:rPr>
        <w:tab/>
      </w:r>
      <w:r w:rsidRPr="0073144B">
        <w:rPr>
          <w:rFonts w:eastAsiaTheme="minorEastAsia" w:cs="Arial"/>
          <w:b w:val="0"/>
          <w:bCs/>
          <w:color w:val="auto"/>
          <w:spacing w:val="0"/>
          <w:kern w:val="0"/>
          <w:sz w:val="24"/>
          <w:szCs w:val="24"/>
        </w:rPr>
        <w:t>6</w:t>
      </w:r>
      <w:r w:rsidR="00812A09" w:rsidRPr="0073144B">
        <w:rPr>
          <w:rFonts w:eastAsiaTheme="minorEastAsia" w:cs="Arial"/>
          <w:b w:val="0"/>
          <w:bCs/>
          <w:color w:val="auto"/>
          <w:spacing w:val="0"/>
          <w:kern w:val="0"/>
          <w:sz w:val="24"/>
          <w:szCs w:val="24"/>
        </w:rPr>
        <w:t>8</w:t>
      </w:r>
    </w:p>
    <w:p w14:paraId="026703A4" w14:textId="6832B857" w:rsidR="00625DC5" w:rsidRPr="0073144B" w:rsidRDefault="00625DC5" w:rsidP="00625DC5">
      <w:pPr>
        <w:pStyle w:val="Title"/>
        <w:tabs>
          <w:tab w:val="left" w:pos="8931"/>
        </w:tabs>
        <w:rPr>
          <w:rFonts w:eastAsiaTheme="minorEastAsia" w:cs="Arial"/>
          <w:b w:val="0"/>
          <w:bCs/>
          <w:color w:val="auto"/>
          <w:spacing w:val="0"/>
          <w:kern w:val="0"/>
          <w:sz w:val="24"/>
          <w:szCs w:val="24"/>
        </w:rPr>
      </w:pPr>
      <w:r w:rsidRPr="0073144B">
        <w:rPr>
          <w:rFonts w:eastAsiaTheme="minorEastAsia" w:cs="Arial"/>
          <w:b w:val="0"/>
          <w:bCs/>
          <w:color w:val="auto"/>
          <w:spacing w:val="0"/>
          <w:kern w:val="0"/>
          <w:sz w:val="24"/>
          <w:szCs w:val="24"/>
        </w:rPr>
        <w:t>11. GUTTA PERCHA POINTS</w:t>
      </w:r>
      <w:r w:rsidRPr="0073144B">
        <w:rPr>
          <w:rFonts w:eastAsiaTheme="minorEastAsia" w:cs="Arial"/>
          <w:b w:val="0"/>
          <w:bCs/>
          <w:color w:val="auto"/>
          <w:spacing w:val="0"/>
          <w:kern w:val="0"/>
          <w:sz w:val="24"/>
          <w:szCs w:val="24"/>
          <w:u w:val="dotted"/>
        </w:rPr>
        <w:tab/>
      </w:r>
      <w:r w:rsidRPr="0073144B">
        <w:rPr>
          <w:rFonts w:eastAsiaTheme="minorEastAsia" w:cs="Arial"/>
          <w:b w:val="0"/>
          <w:bCs/>
          <w:color w:val="auto"/>
          <w:spacing w:val="0"/>
          <w:kern w:val="0"/>
          <w:sz w:val="24"/>
          <w:szCs w:val="24"/>
        </w:rPr>
        <w:t>6</w:t>
      </w:r>
      <w:r w:rsidR="00812A09" w:rsidRPr="0073144B">
        <w:rPr>
          <w:rFonts w:eastAsiaTheme="minorEastAsia" w:cs="Arial"/>
          <w:b w:val="0"/>
          <w:bCs/>
          <w:color w:val="auto"/>
          <w:spacing w:val="0"/>
          <w:kern w:val="0"/>
          <w:sz w:val="24"/>
          <w:szCs w:val="24"/>
        </w:rPr>
        <w:t>9</w:t>
      </w:r>
    </w:p>
    <w:p w14:paraId="45035B0F" w14:textId="566B4091" w:rsidR="00625DC5" w:rsidRPr="0073144B" w:rsidRDefault="00625DC5" w:rsidP="00625DC5">
      <w:pPr>
        <w:pStyle w:val="Title"/>
        <w:tabs>
          <w:tab w:val="left" w:pos="8931"/>
        </w:tabs>
        <w:rPr>
          <w:rFonts w:eastAsiaTheme="minorEastAsia" w:cs="Arial"/>
          <w:b w:val="0"/>
          <w:bCs/>
          <w:color w:val="auto"/>
          <w:spacing w:val="0"/>
          <w:kern w:val="0"/>
          <w:sz w:val="24"/>
          <w:szCs w:val="24"/>
        </w:rPr>
      </w:pPr>
      <w:r w:rsidRPr="0073144B">
        <w:rPr>
          <w:rFonts w:eastAsiaTheme="minorEastAsia" w:cs="Arial"/>
          <w:b w:val="0"/>
          <w:bCs/>
          <w:color w:val="auto"/>
          <w:spacing w:val="0"/>
          <w:kern w:val="0"/>
          <w:sz w:val="24"/>
          <w:szCs w:val="24"/>
        </w:rPr>
        <w:t xml:space="preserve">12. </w:t>
      </w:r>
      <w:r w:rsidR="00BF52C8" w:rsidRPr="0073144B">
        <w:rPr>
          <w:rFonts w:eastAsiaTheme="minorEastAsia" w:cs="Arial"/>
          <w:b w:val="0"/>
          <w:bCs/>
          <w:color w:val="auto"/>
          <w:spacing w:val="0"/>
          <w:kern w:val="0"/>
          <w:sz w:val="24"/>
          <w:szCs w:val="24"/>
        </w:rPr>
        <w:t>HAND-OPERATED</w:t>
      </w:r>
      <w:r w:rsidRPr="0073144B">
        <w:rPr>
          <w:rFonts w:eastAsiaTheme="minorEastAsia" w:cs="Arial"/>
          <w:b w:val="0"/>
          <w:bCs/>
          <w:color w:val="auto"/>
          <w:spacing w:val="0"/>
          <w:kern w:val="0"/>
          <w:sz w:val="24"/>
          <w:szCs w:val="24"/>
        </w:rPr>
        <w:t xml:space="preserve"> ENDODONTIC FILES</w:t>
      </w:r>
      <w:r w:rsidRPr="0073144B">
        <w:rPr>
          <w:rFonts w:eastAsiaTheme="minorEastAsia" w:cs="Arial"/>
          <w:b w:val="0"/>
          <w:bCs/>
          <w:color w:val="auto"/>
          <w:spacing w:val="0"/>
          <w:kern w:val="0"/>
          <w:sz w:val="24"/>
          <w:szCs w:val="24"/>
          <w:u w:val="dotted"/>
        </w:rPr>
        <w:tab/>
      </w:r>
      <w:r w:rsidRPr="0073144B">
        <w:rPr>
          <w:rFonts w:eastAsiaTheme="minorEastAsia" w:cs="Arial"/>
          <w:b w:val="0"/>
          <w:bCs/>
          <w:color w:val="auto"/>
          <w:spacing w:val="0"/>
          <w:kern w:val="0"/>
          <w:sz w:val="24"/>
          <w:szCs w:val="24"/>
        </w:rPr>
        <w:t>6</w:t>
      </w:r>
      <w:r w:rsidR="00812A09" w:rsidRPr="0073144B">
        <w:rPr>
          <w:rFonts w:eastAsiaTheme="minorEastAsia" w:cs="Arial"/>
          <w:b w:val="0"/>
          <w:bCs/>
          <w:color w:val="auto"/>
          <w:spacing w:val="0"/>
          <w:kern w:val="0"/>
          <w:sz w:val="24"/>
          <w:szCs w:val="24"/>
        </w:rPr>
        <w:t>9</w:t>
      </w:r>
    </w:p>
    <w:p w14:paraId="2CC915EF" w14:textId="30884046" w:rsidR="00625DC5" w:rsidRPr="0073144B" w:rsidRDefault="00625DC5" w:rsidP="00625DC5">
      <w:pPr>
        <w:pStyle w:val="Title"/>
        <w:tabs>
          <w:tab w:val="left" w:pos="8931"/>
        </w:tabs>
        <w:rPr>
          <w:rFonts w:eastAsiaTheme="minorEastAsia" w:cs="Arial"/>
          <w:b w:val="0"/>
          <w:bCs/>
          <w:color w:val="auto"/>
          <w:spacing w:val="0"/>
          <w:kern w:val="0"/>
          <w:sz w:val="24"/>
          <w:szCs w:val="24"/>
        </w:rPr>
      </w:pPr>
      <w:r w:rsidRPr="0073144B">
        <w:rPr>
          <w:rFonts w:eastAsiaTheme="minorEastAsia" w:cs="Arial"/>
          <w:b w:val="0"/>
          <w:bCs/>
          <w:color w:val="auto"/>
          <w:spacing w:val="0"/>
          <w:kern w:val="0"/>
          <w:sz w:val="24"/>
          <w:szCs w:val="24"/>
        </w:rPr>
        <w:t>13. ROTARY NICKEL-TITANIUM (NITI) ENDODONTIC FILES</w:t>
      </w:r>
      <w:r w:rsidRPr="0073144B">
        <w:rPr>
          <w:rFonts w:eastAsiaTheme="minorEastAsia" w:cs="Arial"/>
          <w:b w:val="0"/>
          <w:bCs/>
          <w:color w:val="auto"/>
          <w:spacing w:val="0"/>
          <w:kern w:val="0"/>
          <w:sz w:val="24"/>
          <w:szCs w:val="24"/>
          <w:u w:val="dotted"/>
        </w:rPr>
        <w:tab/>
      </w:r>
      <w:r w:rsidRPr="0073144B">
        <w:rPr>
          <w:rFonts w:eastAsiaTheme="minorEastAsia" w:cs="Arial"/>
          <w:b w:val="0"/>
          <w:bCs/>
          <w:color w:val="auto"/>
          <w:spacing w:val="0"/>
          <w:kern w:val="0"/>
          <w:sz w:val="24"/>
          <w:szCs w:val="24"/>
        </w:rPr>
        <w:t>6</w:t>
      </w:r>
      <w:r w:rsidR="00812A09" w:rsidRPr="0073144B">
        <w:rPr>
          <w:rFonts w:eastAsiaTheme="minorEastAsia" w:cs="Arial"/>
          <w:b w:val="0"/>
          <w:bCs/>
          <w:color w:val="auto"/>
          <w:spacing w:val="0"/>
          <w:kern w:val="0"/>
          <w:sz w:val="24"/>
          <w:szCs w:val="24"/>
        </w:rPr>
        <w:t>9</w:t>
      </w:r>
    </w:p>
    <w:p w14:paraId="395B473E" w14:textId="3D5671AD" w:rsidR="00625DC5" w:rsidRPr="0073144B" w:rsidRDefault="00625DC5" w:rsidP="00625DC5">
      <w:pPr>
        <w:pStyle w:val="Title"/>
        <w:tabs>
          <w:tab w:val="left" w:pos="8931"/>
        </w:tabs>
        <w:rPr>
          <w:rFonts w:eastAsiaTheme="minorEastAsia" w:cs="Arial"/>
          <w:b w:val="0"/>
          <w:bCs/>
          <w:color w:val="auto"/>
          <w:spacing w:val="0"/>
          <w:kern w:val="0"/>
          <w:sz w:val="24"/>
          <w:szCs w:val="24"/>
        </w:rPr>
      </w:pPr>
      <w:r w:rsidRPr="0073144B">
        <w:rPr>
          <w:rFonts w:eastAsiaTheme="minorEastAsia" w:cs="Arial"/>
          <w:b w:val="0"/>
          <w:bCs/>
          <w:color w:val="auto"/>
          <w:spacing w:val="0"/>
          <w:kern w:val="0"/>
          <w:sz w:val="24"/>
          <w:szCs w:val="24"/>
        </w:rPr>
        <w:t>14. RELATIVE ANALGESIA EQUIPMENT</w:t>
      </w:r>
      <w:r w:rsidRPr="0073144B">
        <w:rPr>
          <w:rFonts w:eastAsiaTheme="minorEastAsia" w:cs="Arial"/>
          <w:b w:val="0"/>
          <w:bCs/>
          <w:color w:val="auto"/>
          <w:spacing w:val="0"/>
          <w:kern w:val="0"/>
          <w:sz w:val="24"/>
          <w:szCs w:val="24"/>
          <w:u w:val="dotted"/>
        </w:rPr>
        <w:tab/>
      </w:r>
      <w:r w:rsidR="00812A09" w:rsidRPr="0073144B">
        <w:rPr>
          <w:rFonts w:eastAsiaTheme="minorEastAsia" w:cs="Arial"/>
          <w:b w:val="0"/>
          <w:bCs/>
          <w:color w:val="auto"/>
          <w:spacing w:val="0"/>
          <w:kern w:val="0"/>
          <w:sz w:val="24"/>
          <w:szCs w:val="24"/>
        </w:rPr>
        <w:t>70</w:t>
      </w:r>
    </w:p>
    <w:p w14:paraId="7DC8F20E" w14:textId="6667BF04" w:rsidR="00625DC5" w:rsidRPr="0073144B" w:rsidRDefault="00625DC5" w:rsidP="00625DC5">
      <w:pPr>
        <w:pStyle w:val="Title"/>
        <w:tabs>
          <w:tab w:val="left" w:pos="8931"/>
        </w:tabs>
        <w:rPr>
          <w:rFonts w:eastAsiaTheme="minorEastAsia" w:cs="Arial"/>
          <w:b w:val="0"/>
          <w:bCs/>
          <w:color w:val="auto"/>
          <w:spacing w:val="0"/>
          <w:kern w:val="0"/>
          <w:sz w:val="24"/>
          <w:szCs w:val="24"/>
        </w:rPr>
      </w:pPr>
      <w:r w:rsidRPr="0073144B">
        <w:rPr>
          <w:rFonts w:eastAsiaTheme="minorEastAsia" w:cs="Arial"/>
          <w:b w:val="0"/>
          <w:bCs/>
          <w:color w:val="auto"/>
          <w:spacing w:val="0"/>
          <w:kern w:val="0"/>
          <w:sz w:val="24"/>
          <w:szCs w:val="24"/>
        </w:rPr>
        <w:t>15. DOMICILIARY AND NURSING HOME VISITS</w:t>
      </w:r>
      <w:r w:rsidRPr="0073144B">
        <w:rPr>
          <w:rFonts w:eastAsiaTheme="minorEastAsia" w:cs="Arial"/>
          <w:b w:val="0"/>
          <w:bCs/>
          <w:color w:val="auto"/>
          <w:spacing w:val="0"/>
          <w:kern w:val="0"/>
          <w:sz w:val="24"/>
          <w:szCs w:val="24"/>
          <w:u w:val="dotted"/>
        </w:rPr>
        <w:tab/>
      </w:r>
      <w:r w:rsidR="00812A09" w:rsidRPr="0073144B">
        <w:rPr>
          <w:rFonts w:eastAsiaTheme="minorEastAsia" w:cs="Arial"/>
          <w:b w:val="0"/>
          <w:bCs/>
          <w:color w:val="auto"/>
          <w:spacing w:val="0"/>
          <w:kern w:val="0"/>
          <w:sz w:val="24"/>
          <w:szCs w:val="24"/>
        </w:rPr>
        <w:t>70</w:t>
      </w:r>
    </w:p>
    <w:p w14:paraId="20FB0FCE" w14:textId="77777777" w:rsidR="00625DC5" w:rsidRPr="0073144B" w:rsidRDefault="00625DC5" w:rsidP="00625DC5">
      <w:pPr>
        <w:pStyle w:val="Title"/>
        <w:tabs>
          <w:tab w:val="left" w:pos="8931"/>
        </w:tabs>
        <w:rPr>
          <w:rFonts w:eastAsiaTheme="minorEastAsia" w:cs="Arial"/>
          <w:b w:val="0"/>
          <w:bCs/>
          <w:color w:val="auto"/>
          <w:spacing w:val="0"/>
          <w:kern w:val="0"/>
          <w:sz w:val="24"/>
          <w:szCs w:val="24"/>
        </w:rPr>
      </w:pPr>
    </w:p>
    <w:p w14:paraId="5A9A0A1B" w14:textId="315A279D" w:rsidR="00625DC5" w:rsidRPr="0073144B" w:rsidRDefault="00625DC5" w:rsidP="00625DC5">
      <w:pPr>
        <w:pStyle w:val="Title"/>
        <w:tabs>
          <w:tab w:val="left" w:pos="8931"/>
        </w:tabs>
        <w:rPr>
          <w:rFonts w:eastAsiaTheme="minorEastAsia" w:cs="Arial"/>
          <w:b w:val="0"/>
          <w:bCs/>
          <w:color w:val="auto"/>
          <w:spacing w:val="0"/>
          <w:kern w:val="0"/>
          <w:sz w:val="24"/>
          <w:szCs w:val="24"/>
        </w:rPr>
      </w:pPr>
      <w:r w:rsidRPr="0073144B">
        <w:rPr>
          <w:rFonts w:eastAsiaTheme="minorEastAsia" w:cs="Arial"/>
          <w:b w:val="0"/>
          <w:bCs/>
          <w:color w:val="auto"/>
          <w:spacing w:val="0"/>
          <w:kern w:val="0"/>
          <w:sz w:val="24"/>
          <w:szCs w:val="24"/>
        </w:rPr>
        <w:t>G. TRANSMISSION-BASED PRECAUTIONS</w:t>
      </w:r>
      <w:r w:rsidRPr="0073144B">
        <w:rPr>
          <w:rFonts w:eastAsiaTheme="minorEastAsia" w:cs="Arial"/>
          <w:b w:val="0"/>
          <w:bCs/>
          <w:color w:val="auto"/>
          <w:spacing w:val="0"/>
          <w:kern w:val="0"/>
          <w:sz w:val="24"/>
          <w:szCs w:val="24"/>
          <w:u w:val="dotted"/>
        </w:rPr>
        <w:tab/>
      </w:r>
      <w:r w:rsidR="003D2C4B" w:rsidRPr="0073144B">
        <w:rPr>
          <w:rFonts w:eastAsiaTheme="minorEastAsia" w:cs="Arial"/>
          <w:b w:val="0"/>
          <w:bCs/>
          <w:color w:val="auto"/>
          <w:spacing w:val="0"/>
          <w:kern w:val="0"/>
          <w:sz w:val="24"/>
          <w:szCs w:val="24"/>
        </w:rPr>
        <w:t>7</w:t>
      </w:r>
      <w:r w:rsidR="00427B2A" w:rsidRPr="0073144B">
        <w:rPr>
          <w:rFonts w:eastAsiaTheme="minorEastAsia" w:cs="Arial"/>
          <w:b w:val="0"/>
          <w:bCs/>
          <w:color w:val="auto"/>
          <w:spacing w:val="0"/>
          <w:kern w:val="0"/>
          <w:sz w:val="24"/>
          <w:szCs w:val="24"/>
        </w:rPr>
        <w:t>2</w:t>
      </w:r>
    </w:p>
    <w:p w14:paraId="62829775" w14:textId="6B7350CB" w:rsidR="00625DC5" w:rsidRPr="0073144B" w:rsidRDefault="00625DC5" w:rsidP="00625DC5">
      <w:pPr>
        <w:pStyle w:val="Title"/>
        <w:tabs>
          <w:tab w:val="left" w:pos="8931"/>
        </w:tabs>
        <w:rPr>
          <w:rFonts w:eastAsiaTheme="minorEastAsia" w:cs="Arial"/>
          <w:b w:val="0"/>
          <w:bCs/>
          <w:color w:val="auto"/>
          <w:spacing w:val="0"/>
          <w:kern w:val="0"/>
          <w:sz w:val="24"/>
          <w:szCs w:val="24"/>
        </w:rPr>
      </w:pPr>
      <w:r w:rsidRPr="0073144B">
        <w:rPr>
          <w:rFonts w:eastAsiaTheme="minorEastAsia" w:cs="Arial"/>
          <w:b w:val="0"/>
          <w:bCs/>
          <w:color w:val="auto"/>
          <w:spacing w:val="0"/>
          <w:kern w:val="0"/>
          <w:sz w:val="24"/>
          <w:szCs w:val="24"/>
        </w:rPr>
        <w:t>1. CONTACT PRECAUTIONS</w:t>
      </w:r>
      <w:r w:rsidRPr="0073144B">
        <w:rPr>
          <w:rFonts w:eastAsiaTheme="minorEastAsia" w:cs="Arial"/>
          <w:b w:val="0"/>
          <w:bCs/>
          <w:color w:val="auto"/>
          <w:spacing w:val="0"/>
          <w:kern w:val="0"/>
          <w:sz w:val="24"/>
          <w:szCs w:val="24"/>
          <w:u w:val="dotted"/>
        </w:rPr>
        <w:tab/>
      </w:r>
      <w:r w:rsidR="003D2C4B" w:rsidRPr="0073144B">
        <w:rPr>
          <w:rFonts w:eastAsiaTheme="minorEastAsia" w:cs="Arial"/>
          <w:b w:val="0"/>
          <w:bCs/>
          <w:color w:val="auto"/>
          <w:spacing w:val="0"/>
          <w:kern w:val="0"/>
          <w:sz w:val="24"/>
          <w:szCs w:val="24"/>
        </w:rPr>
        <w:t>7</w:t>
      </w:r>
      <w:r w:rsidR="00427B2A" w:rsidRPr="0073144B">
        <w:rPr>
          <w:rFonts w:eastAsiaTheme="minorEastAsia" w:cs="Arial"/>
          <w:b w:val="0"/>
          <w:bCs/>
          <w:color w:val="auto"/>
          <w:spacing w:val="0"/>
          <w:kern w:val="0"/>
          <w:sz w:val="24"/>
          <w:szCs w:val="24"/>
        </w:rPr>
        <w:t>2</w:t>
      </w:r>
    </w:p>
    <w:p w14:paraId="46F941B0" w14:textId="73EEFBD1" w:rsidR="00625DC5" w:rsidRPr="0073144B" w:rsidRDefault="00625DC5" w:rsidP="00625DC5">
      <w:pPr>
        <w:pStyle w:val="Title"/>
        <w:tabs>
          <w:tab w:val="left" w:pos="8931"/>
        </w:tabs>
        <w:rPr>
          <w:rFonts w:eastAsiaTheme="minorEastAsia" w:cs="Arial"/>
          <w:b w:val="0"/>
          <w:bCs/>
          <w:color w:val="auto"/>
          <w:spacing w:val="0"/>
          <w:kern w:val="0"/>
          <w:sz w:val="24"/>
          <w:szCs w:val="24"/>
        </w:rPr>
      </w:pPr>
      <w:r w:rsidRPr="0073144B">
        <w:rPr>
          <w:rFonts w:eastAsiaTheme="minorEastAsia" w:cs="Arial"/>
          <w:b w:val="0"/>
          <w:bCs/>
          <w:color w:val="auto"/>
          <w:spacing w:val="0"/>
          <w:kern w:val="0"/>
          <w:sz w:val="24"/>
          <w:szCs w:val="24"/>
        </w:rPr>
        <w:t>2. DROPLET PRECAUTIONS</w:t>
      </w:r>
      <w:r w:rsidRPr="0073144B">
        <w:rPr>
          <w:rFonts w:eastAsiaTheme="minorEastAsia" w:cs="Arial"/>
          <w:b w:val="0"/>
          <w:bCs/>
          <w:color w:val="auto"/>
          <w:spacing w:val="0"/>
          <w:kern w:val="0"/>
          <w:sz w:val="24"/>
          <w:szCs w:val="24"/>
          <w:u w:val="dotted"/>
        </w:rPr>
        <w:tab/>
      </w:r>
      <w:r w:rsidR="003D2C4B" w:rsidRPr="0073144B">
        <w:rPr>
          <w:rFonts w:eastAsiaTheme="minorEastAsia" w:cs="Arial"/>
          <w:b w:val="0"/>
          <w:bCs/>
          <w:color w:val="auto"/>
          <w:spacing w:val="0"/>
          <w:kern w:val="0"/>
          <w:sz w:val="24"/>
          <w:szCs w:val="24"/>
        </w:rPr>
        <w:t>7</w:t>
      </w:r>
      <w:r w:rsidR="00427B2A" w:rsidRPr="0073144B">
        <w:rPr>
          <w:rFonts w:eastAsiaTheme="minorEastAsia" w:cs="Arial"/>
          <w:b w:val="0"/>
          <w:bCs/>
          <w:color w:val="auto"/>
          <w:spacing w:val="0"/>
          <w:kern w:val="0"/>
          <w:sz w:val="24"/>
          <w:szCs w:val="24"/>
        </w:rPr>
        <w:t>2</w:t>
      </w:r>
    </w:p>
    <w:p w14:paraId="6359E323" w14:textId="27FD8E90" w:rsidR="00625DC5" w:rsidRPr="0073144B" w:rsidRDefault="00625DC5" w:rsidP="00625DC5">
      <w:pPr>
        <w:pStyle w:val="Title"/>
        <w:tabs>
          <w:tab w:val="left" w:pos="8931"/>
        </w:tabs>
        <w:rPr>
          <w:rFonts w:eastAsiaTheme="minorEastAsia" w:cs="Arial"/>
          <w:b w:val="0"/>
          <w:bCs/>
          <w:color w:val="auto"/>
          <w:spacing w:val="0"/>
          <w:kern w:val="0"/>
          <w:sz w:val="24"/>
          <w:szCs w:val="24"/>
        </w:rPr>
      </w:pPr>
      <w:r w:rsidRPr="0073144B">
        <w:rPr>
          <w:rFonts w:eastAsiaTheme="minorEastAsia" w:cs="Arial"/>
          <w:b w:val="0"/>
          <w:bCs/>
          <w:color w:val="auto"/>
          <w:spacing w:val="0"/>
          <w:kern w:val="0"/>
          <w:sz w:val="24"/>
          <w:szCs w:val="24"/>
        </w:rPr>
        <w:t>3. AIRBORNE PRECAUTIONS</w:t>
      </w:r>
      <w:r w:rsidRPr="0073144B">
        <w:rPr>
          <w:rFonts w:eastAsiaTheme="minorEastAsia" w:cs="Arial"/>
          <w:b w:val="0"/>
          <w:bCs/>
          <w:color w:val="auto"/>
          <w:spacing w:val="0"/>
          <w:kern w:val="0"/>
          <w:sz w:val="24"/>
          <w:szCs w:val="24"/>
          <w:u w:val="dotted"/>
        </w:rPr>
        <w:tab/>
      </w:r>
      <w:r w:rsidRPr="0073144B">
        <w:rPr>
          <w:rFonts w:eastAsiaTheme="minorEastAsia" w:cs="Arial"/>
          <w:b w:val="0"/>
          <w:bCs/>
          <w:color w:val="auto"/>
          <w:spacing w:val="0"/>
          <w:kern w:val="0"/>
          <w:sz w:val="24"/>
          <w:szCs w:val="24"/>
        </w:rPr>
        <w:t>7</w:t>
      </w:r>
      <w:r w:rsidR="00427B2A" w:rsidRPr="0073144B">
        <w:rPr>
          <w:rFonts w:eastAsiaTheme="minorEastAsia" w:cs="Arial"/>
          <w:b w:val="0"/>
          <w:bCs/>
          <w:color w:val="auto"/>
          <w:spacing w:val="0"/>
          <w:kern w:val="0"/>
          <w:sz w:val="24"/>
          <w:szCs w:val="24"/>
        </w:rPr>
        <w:t>3</w:t>
      </w:r>
    </w:p>
    <w:p w14:paraId="0A6BACA1" w14:textId="013A0C6E" w:rsidR="00625DC5" w:rsidRPr="0073144B" w:rsidRDefault="00625DC5" w:rsidP="00625DC5">
      <w:pPr>
        <w:pStyle w:val="Title"/>
        <w:tabs>
          <w:tab w:val="left" w:pos="8931"/>
        </w:tabs>
        <w:rPr>
          <w:rFonts w:eastAsiaTheme="minorEastAsia" w:cs="Arial"/>
          <w:b w:val="0"/>
          <w:bCs/>
          <w:color w:val="auto"/>
          <w:spacing w:val="0"/>
          <w:kern w:val="0"/>
          <w:sz w:val="24"/>
          <w:szCs w:val="24"/>
        </w:rPr>
      </w:pPr>
      <w:r w:rsidRPr="0073144B">
        <w:rPr>
          <w:rFonts w:eastAsiaTheme="minorEastAsia" w:cs="Arial"/>
          <w:b w:val="0"/>
          <w:bCs/>
          <w:color w:val="auto"/>
          <w:spacing w:val="0"/>
          <w:kern w:val="0"/>
          <w:sz w:val="24"/>
          <w:szCs w:val="24"/>
        </w:rPr>
        <w:t>4. TRANSMISSION OF BLOOD-BORNE VIRUSES (BBVS)</w:t>
      </w:r>
      <w:r w:rsidRPr="0073144B">
        <w:rPr>
          <w:rFonts w:eastAsiaTheme="minorEastAsia" w:cs="Arial"/>
          <w:b w:val="0"/>
          <w:bCs/>
          <w:color w:val="auto"/>
          <w:spacing w:val="0"/>
          <w:kern w:val="0"/>
          <w:sz w:val="24"/>
          <w:szCs w:val="24"/>
          <w:u w:val="dotted"/>
        </w:rPr>
        <w:tab/>
      </w:r>
      <w:r w:rsidRPr="0073144B">
        <w:rPr>
          <w:rFonts w:eastAsiaTheme="minorEastAsia" w:cs="Arial"/>
          <w:b w:val="0"/>
          <w:bCs/>
          <w:color w:val="auto"/>
          <w:spacing w:val="0"/>
          <w:kern w:val="0"/>
          <w:sz w:val="24"/>
          <w:szCs w:val="24"/>
        </w:rPr>
        <w:t>7</w:t>
      </w:r>
      <w:r w:rsidR="00427B2A" w:rsidRPr="0073144B">
        <w:rPr>
          <w:rFonts w:eastAsiaTheme="minorEastAsia" w:cs="Arial"/>
          <w:b w:val="0"/>
          <w:bCs/>
          <w:color w:val="auto"/>
          <w:spacing w:val="0"/>
          <w:kern w:val="0"/>
          <w:sz w:val="24"/>
          <w:szCs w:val="24"/>
        </w:rPr>
        <w:t>4</w:t>
      </w:r>
    </w:p>
    <w:p w14:paraId="5FCA5A14" w14:textId="6B6DAD87" w:rsidR="00625DC5" w:rsidRPr="0073144B" w:rsidRDefault="00625DC5" w:rsidP="00625DC5">
      <w:pPr>
        <w:pStyle w:val="Title"/>
        <w:tabs>
          <w:tab w:val="left" w:pos="8931"/>
        </w:tabs>
        <w:rPr>
          <w:rFonts w:eastAsiaTheme="minorEastAsia" w:cs="Arial"/>
          <w:b w:val="0"/>
          <w:bCs/>
          <w:color w:val="auto"/>
          <w:spacing w:val="0"/>
          <w:kern w:val="0"/>
          <w:sz w:val="24"/>
          <w:szCs w:val="24"/>
        </w:rPr>
      </w:pPr>
      <w:r w:rsidRPr="0073144B">
        <w:rPr>
          <w:rFonts w:eastAsiaTheme="minorEastAsia" w:cs="Arial"/>
          <w:b w:val="0"/>
          <w:bCs/>
          <w:color w:val="auto"/>
          <w:spacing w:val="0"/>
          <w:kern w:val="0"/>
          <w:sz w:val="24"/>
          <w:szCs w:val="24"/>
        </w:rPr>
        <w:t>5. TRANSMISSION OF CREUTZFELDT-JAKOB DISEASE (CJD)</w:t>
      </w:r>
      <w:r w:rsidRPr="0073144B">
        <w:rPr>
          <w:rFonts w:eastAsiaTheme="minorEastAsia" w:cs="Arial"/>
          <w:b w:val="0"/>
          <w:bCs/>
          <w:color w:val="auto"/>
          <w:spacing w:val="0"/>
          <w:kern w:val="0"/>
          <w:sz w:val="24"/>
          <w:szCs w:val="24"/>
          <w:u w:val="dotted"/>
        </w:rPr>
        <w:tab/>
      </w:r>
      <w:r w:rsidRPr="0073144B">
        <w:rPr>
          <w:rFonts w:eastAsiaTheme="minorEastAsia" w:cs="Arial"/>
          <w:b w:val="0"/>
          <w:bCs/>
          <w:color w:val="auto"/>
          <w:spacing w:val="0"/>
          <w:kern w:val="0"/>
          <w:sz w:val="24"/>
          <w:szCs w:val="24"/>
        </w:rPr>
        <w:t>7</w:t>
      </w:r>
      <w:r w:rsidR="00427B2A" w:rsidRPr="0073144B">
        <w:rPr>
          <w:rFonts w:eastAsiaTheme="minorEastAsia" w:cs="Arial"/>
          <w:b w:val="0"/>
          <w:bCs/>
          <w:color w:val="auto"/>
          <w:spacing w:val="0"/>
          <w:kern w:val="0"/>
          <w:sz w:val="24"/>
          <w:szCs w:val="24"/>
        </w:rPr>
        <w:t>4</w:t>
      </w:r>
    </w:p>
    <w:p w14:paraId="70EE96F1" w14:textId="1E2BC1BB" w:rsidR="00625DC5" w:rsidRPr="0073144B" w:rsidRDefault="00625DC5" w:rsidP="00625DC5">
      <w:pPr>
        <w:pStyle w:val="Title"/>
        <w:tabs>
          <w:tab w:val="left" w:pos="8931"/>
        </w:tabs>
        <w:rPr>
          <w:rFonts w:eastAsiaTheme="minorEastAsia" w:cs="Arial"/>
          <w:b w:val="0"/>
          <w:bCs/>
          <w:color w:val="auto"/>
          <w:spacing w:val="0"/>
          <w:kern w:val="0"/>
          <w:sz w:val="24"/>
          <w:szCs w:val="24"/>
        </w:rPr>
      </w:pPr>
      <w:r w:rsidRPr="0073144B">
        <w:rPr>
          <w:rFonts w:eastAsiaTheme="minorEastAsia" w:cs="Arial"/>
          <w:b w:val="0"/>
          <w:bCs/>
          <w:color w:val="auto"/>
          <w:spacing w:val="0"/>
          <w:kern w:val="0"/>
          <w:sz w:val="24"/>
          <w:szCs w:val="24"/>
        </w:rPr>
        <w:t>6.</w:t>
      </w:r>
      <w:r w:rsidR="00BF52C8" w:rsidRPr="0073144B">
        <w:rPr>
          <w:rFonts w:eastAsiaTheme="minorEastAsia" w:cs="Arial"/>
          <w:b w:val="0"/>
          <w:bCs/>
          <w:color w:val="auto"/>
          <w:spacing w:val="0"/>
          <w:kern w:val="0"/>
          <w:sz w:val="24"/>
          <w:szCs w:val="24"/>
        </w:rPr>
        <w:t xml:space="preserve"> </w:t>
      </w:r>
      <w:r w:rsidRPr="0073144B">
        <w:rPr>
          <w:rFonts w:eastAsiaTheme="minorEastAsia" w:cs="Arial"/>
          <w:b w:val="0"/>
          <w:bCs/>
          <w:color w:val="auto"/>
          <w:spacing w:val="0"/>
          <w:kern w:val="0"/>
          <w:sz w:val="24"/>
          <w:szCs w:val="24"/>
        </w:rPr>
        <w:t>TRANSMISSION OF METHICILLIN-RESISTANT STAPHYLOCOCCUS AUREUS (MRSA)</w:t>
      </w:r>
      <w:r w:rsidRPr="0073144B">
        <w:rPr>
          <w:rFonts w:eastAsiaTheme="minorEastAsia" w:cs="Arial"/>
          <w:b w:val="0"/>
          <w:bCs/>
          <w:color w:val="auto"/>
          <w:spacing w:val="0"/>
          <w:kern w:val="0"/>
          <w:sz w:val="24"/>
          <w:szCs w:val="24"/>
          <w:u w:val="dotted"/>
        </w:rPr>
        <w:tab/>
      </w:r>
      <w:r w:rsidRPr="0073144B">
        <w:rPr>
          <w:rFonts w:eastAsiaTheme="minorEastAsia" w:cs="Arial"/>
          <w:b w:val="0"/>
          <w:bCs/>
          <w:color w:val="auto"/>
          <w:spacing w:val="0"/>
          <w:kern w:val="0"/>
          <w:sz w:val="24"/>
          <w:szCs w:val="24"/>
        </w:rPr>
        <w:t>7</w:t>
      </w:r>
      <w:r w:rsidR="00427B2A" w:rsidRPr="0073144B">
        <w:rPr>
          <w:rFonts w:eastAsiaTheme="minorEastAsia" w:cs="Arial"/>
          <w:b w:val="0"/>
          <w:bCs/>
          <w:color w:val="auto"/>
          <w:spacing w:val="0"/>
          <w:kern w:val="0"/>
          <w:sz w:val="24"/>
          <w:szCs w:val="24"/>
        </w:rPr>
        <w:t>5</w:t>
      </w:r>
    </w:p>
    <w:p w14:paraId="0C21880D" w14:textId="6E5F3BB2" w:rsidR="00625DC5" w:rsidRDefault="00625DC5" w:rsidP="00625DC5">
      <w:pPr>
        <w:pStyle w:val="Title"/>
        <w:tabs>
          <w:tab w:val="left" w:pos="8931"/>
        </w:tabs>
        <w:rPr>
          <w:rFonts w:eastAsiaTheme="minorEastAsia" w:cs="Arial"/>
          <w:b w:val="0"/>
          <w:bCs/>
          <w:color w:val="auto"/>
          <w:spacing w:val="0"/>
          <w:kern w:val="0"/>
          <w:sz w:val="24"/>
          <w:szCs w:val="24"/>
        </w:rPr>
      </w:pPr>
      <w:r w:rsidRPr="0073144B">
        <w:rPr>
          <w:rFonts w:eastAsiaTheme="minorEastAsia" w:cs="Arial"/>
          <w:b w:val="0"/>
          <w:bCs/>
          <w:color w:val="auto"/>
          <w:spacing w:val="0"/>
          <w:kern w:val="0"/>
          <w:sz w:val="24"/>
          <w:szCs w:val="24"/>
        </w:rPr>
        <w:t xml:space="preserve">7. TRANSMISSION OF </w:t>
      </w:r>
      <w:r w:rsidR="00093B08">
        <w:rPr>
          <w:rFonts w:eastAsiaTheme="minorEastAsia" w:cs="Arial"/>
          <w:b w:val="0"/>
          <w:bCs/>
          <w:color w:val="auto"/>
          <w:spacing w:val="0"/>
          <w:kern w:val="0"/>
          <w:sz w:val="24"/>
          <w:szCs w:val="24"/>
        </w:rPr>
        <w:t>RESPIRATORY</w:t>
      </w:r>
      <w:r w:rsidR="00093B08" w:rsidRPr="0073144B">
        <w:rPr>
          <w:rFonts w:eastAsiaTheme="minorEastAsia" w:cs="Arial"/>
          <w:b w:val="0"/>
          <w:bCs/>
          <w:color w:val="auto"/>
          <w:spacing w:val="0"/>
          <w:kern w:val="0"/>
          <w:sz w:val="24"/>
          <w:szCs w:val="24"/>
        </w:rPr>
        <w:t xml:space="preserve"> </w:t>
      </w:r>
      <w:r w:rsidRPr="0073144B">
        <w:rPr>
          <w:rFonts w:eastAsiaTheme="minorEastAsia" w:cs="Arial"/>
          <w:b w:val="0"/>
          <w:bCs/>
          <w:color w:val="auto"/>
          <w:spacing w:val="0"/>
          <w:kern w:val="0"/>
          <w:sz w:val="24"/>
          <w:szCs w:val="24"/>
        </w:rPr>
        <w:t>VIRUSES</w:t>
      </w:r>
      <w:r w:rsidRPr="0073144B">
        <w:rPr>
          <w:rFonts w:eastAsiaTheme="minorEastAsia" w:cs="Arial"/>
          <w:b w:val="0"/>
          <w:bCs/>
          <w:color w:val="auto"/>
          <w:spacing w:val="0"/>
          <w:kern w:val="0"/>
          <w:sz w:val="24"/>
          <w:szCs w:val="24"/>
          <w:u w:val="dotted"/>
        </w:rPr>
        <w:tab/>
      </w:r>
      <w:r w:rsidRPr="0073144B">
        <w:rPr>
          <w:rFonts w:eastAsiaTheme="minorEastAsia" w:cs="Arial"/>
          <w:b w:val="0"/>
          <w:bCs/>
          <w:color w:val="auto"/>
          <w:spacing w:val="0"/>
          <w:kern w:val="0"/>
          <w:sz w:val="24"/>
          <w:szCs w:val="24"/>
        </w:rPr>
        <w:t>7</w:t>
      </w:r>
      <w:r w:rsidR="00427B2A" w:rsidRPr="0073144B">
        <w:rPr>
          <w:rFonts w:eastAsiaTheme="minorEastAsia" w:cs="Arial"/>
          <w:b w:val="0"/>
          <w:bCs/>
          <w:color w:val="auto"/>
          <w:spacing w:val="0"/>
          <w:kern w:val="0"/>
          <w:sz w:val="24"/>
          <w:szCs w:val="24"/>
        </w:rPr>
        <w:t>5</w:t>
      </w:r>
    </w:p>
    <w:p w14:paraId="4CC10F0E" w14:textId="171D12CC" w:rsidR="00093B08" w:rsidRPr="0073144B" w:rsidRDefault="00093B08" w:rsidP="00093B08">
      <w:pPr>
        <w:pStyle w:val="Title"/>
        <w:tabs>
          <w:tab w:val="left" w:pos="8931"/>
        </w:tabs>
        <w:rPr>
          <w:rFonts w:eastAsiaTheme="minorEastAsia" w:cs="Arial"/>
          <w:b w:val="0"/>
          <w:bCs/>
          <w:color w:val="auto"/>
          <w:spacing w:val="0"/>
          <w:kern w:val="0"/>
          <w:sz w:val="24"/>
          <w:szCs w:val="24"/>
        </w:rPr>
      </w:pPr>
      <w:r w:rsidRPr="0073144B">
        <w:rPr>
          <w:rFonts w:eastAsiaTheme="minorEastAsia" w:cs="Arial"/>
          <w:b w:val="0"/>
          <w:bCs/>
          <w:color w:val="auto"/>
          <w:spacing w:val="0"/>
          <w:kern w:val="0"/>
          <w:sz w:val="24"/>
          <w:szCs w:val="24"/>
        </w:rPr>
        <w:t xml:space="preserve">7.1 INFLUENZA </w:t>
      </w:r>
      <w:r>
        <w:rPr>
          <w:rFonts w:eastAsiaTheme="minorEastAsia" w:cs="Arial"/>
          <w:b w:val="0"/>
          <w:bCs/>
          <w:color w:val="auto"/>
          <w:spacing w:val="0"/>
          <w:kern w:val="0"/>
          <w:sz w:val="24"/>
          <w:szCs w:val="24"/>
        </w:rPr>
        <w:t>VIRUS</w:t>
      </w:r>
      <w:r w:rsidRPr="0073144B">
        <w:rPr>
          <w:rFonts w:eastAsiaTheme="minorEastAsia" w:cs="Arial"/>
          <w:b w:val="0"/>
          <w:bCs/>
          <w:color w:val="auto"/>
          <w:spacing w:val="0"/>
          <w:kern w:val="0"/>
          <w:sz w:val="24"/>
          <w:szCs w:val="24"/>
          <w:u w:val="dotted"/>
        </w:rPr>
        <w:tab/>
      </w:r>
      <w:r w:rsidRPr="0073144B">
        <w:rPr>
          <w:rFonts w:eastAsiaTheme="minorEastAsia" w:cs="Arial"/>
          <w:b w:val="0"/>
          <w:bCs/>
          <w:color w:val="auto"/>
          <w:spacing w:val="0"/>
          <w:kern w:val="0"/>
          <w:sz w:val="24"/>
          <w:szCs w:val="24"/>
        </w:rPr>
        <w:t>76</w:t>
      </w:r>
    </w:p>
    <w:p w14:paraId="7D6D0ECB" w14:textId="5CA8CD34" w:rsidR="00625DC5" w:rsidRPr="0073144B" w:rsidRDefault="00625DC5" w:rsidP="00625DC5">
      <w:pPr>
        <w:pStyle w:val="Title"/>
        <w:tabs>
          <w:tab w:val="left" w:pos="8931"/>
        </w:tabs>
        <w:rPr>
          <w:rFonts w:eastAsiaTheme="minorEastAsia" w:cs="Arial"/>
          <w:b w:val="0"/>
          <w:bCs/>
          <w:color w:val="auto"/>
          <w:spacing w:val="0"/>
          <w:kern w:val="0"/>
          <w:sz w:val="24"/>
          <w:szCs w:val="24"/>
        </w:rPr>
      </w:pPr>
      <w:r w:rsidRPr="0073144B">
        <w:rPr>
          <w:rFonts w:eastAsiaTheme="minorEastAsia" w:cs="Arial"/>
          <w:b w:val="0"/>
          <w:bCs/>
          <w:color w:val="auto"/>
          <w:spacing w:val="0"/>
          <w:kern w:val="0"/>
          <w:sz w:val="24"/>
          <w:szCs w:val="24"/>
        </w:rPr>
        <w:lastRenderedPageBreak/>
        <w:t>7.</w:t>
      </w:r>
      <w:r w:rsidR="00093B08">
        <w:rPr>
          <w:rFonts w:eastAsiaTheme="minorEastAsia" w:cs="Arial"/>
          <w:b w:val="0"/>
          <w:bCs/>
          <w:color w:val="auto"/>
          <w:spacing w:val="0"/>
          <w:kern w:val="0"/>
          <w:sz w:val="24"/>
          <w:szCs w:val="24"/>
        </w:rPr>
        <w:t>2</w:t>
      </w:r>
      <w:r w:rsidRPr="0073144B">
        <w:rPr>
          <w:rFonts w:eastAsiaTheme="minorEastAsia" w:cs="Arial"/>
          <w:b w:val="0"/>
          <w:bCs/>
          <w:color w:val="auto"/>
          <w:spacing w:val="0"/>
          <w:kern w:val="0"/>
          <w:sz w:val="24"/>
          <w:szCs w:val="24"/>
        </w:rPr>
        <w:t xml:space="preserve"> AVIAN INFLUENZA INFECTIONS</w:t>
      </w:r>
      <w:r w:rsidRPr="0073144B">
        <w:rPr>
          <w:rFonts w:eastAsiaTheme="minorEastAsia" w:cs="Arial"/>
          <w:b w:val="0"/>
          <w:bCs/>
          <w:color w:val="auto"/>
          <w:spacing w:val="0"/>
          <w:kern w:val="0"/>
          <w:sz w:val="24"/>
          <w:szCs w:val="24"/>
          <w:u w:val="dotted"/>
        </w:rPr>
        <w:tab/>
      </w:r>
      <w:r w:rsidRPr="0073144B">
        <w:rPr>
          <w:rFonts w:eastAsiaTheme="minorEastAsia" w:cs="Arial"/>
          <w:b w:val="0"/>
          <w:bCs/>
          <w:color w:val="auto"/>
          <w:spacing w:val="0"/>
          <w:kern w:val="0"/>
          <w:sz w:val="24"/>
          <w:szCs w:val="24"/>
        </w:rPr>
        <w:t>7</w:t>
      </w:r>
      <w:r w:rsidR="00427B2A" w:rsidRPr="0073144B">
        <w:rPr>
          <w:rFonts w:eastAsiaTheme="minorEastAsia" w:cs="Arial"/>
          <w:b w:val="0"/>
          <w:bCs/>
          <w:color w:val="auto"/>
          <w:spacing w:val="0"/>
          <w:kern w:val="0"/>
          <w:sz w:val="24"/>
          <w:szCs w:val="24"/>
        </w:rPr>
        <w:t>6</w:t>
      </w:r>
    </w:p>
    <w:p w14:paraId="779D0A31" w14:textId="4EEF3B5C" w:rsidR="00BF2948" w:rsidRPr="0073144B" w:rsidRDefault="00BF2948" w:rsidP="00BF2948">
      <w:pPr>
        <w:pStyle w:val="Title"/>
        <w:tabs>
          <w:tab w:val="left" w:pos="8931"/>
        </w:tabs>
        <w:rPr>
          <w:rFonts w:eastAsiaTheme="minorEastAsia" w:cs="Arial"/>
          <w:b w:val="0"/>
          <w:bCs/>
          <w:color w:val="auto"/>
          <w:spacing w:val="0"/>
          <w:kern w:val="0"/>
          <w:sz w:val="24"/>
          <w:szCs w:val="24"/>
        </w:rPr>
      </w:pPr>
      <w:r w:rsidRPr="0073144B">
        <w:rPr>
          <w:rFonts w:eastAsiaTheme="minorEastAsia" w:cs="Arial"/>
          <w:b w:val="0"/>
          <w:bCs/>
          <w:color w:val="auto"/>
          <w:spacing w:val="0"/>
          <w:kern w:val="0"/>
          <w:sz w:val="24"/>
          <w:szCs w:val="24"/>
        </w:rPr>
        <w:t>7.</w:t>
      </w:r>
      <w:r w:rsidR="00093B08">
        <w:rPr>
          <w:rFonts w:eastAsiaTheme="minorEastAsia" w:cs="Arial"/>
          <w:b w:val="0"/>
          <w:bCs/>
          <w:color w:val="auto"/>
          <w:spacing w:val="0"/>
          <w:kern w:val="0"/>
          <w:sz w:val="24"/>
          <w:szCs w:val="24"/>
        </w:rPr>
        <w:t>3</w:t>
      </w:r>
      <w:r w:rsidRPr="0073144B">
        <w:rPr>
          <w:rFonts w:eastAsiaTheme="minorEastAsia" w:cs="Arial"/>
          <w:b w:val="0"/>
          <w:bCs/>
          <w:color w:val="auto"/>
          <w:spacing w:val="0"/>
          <w:kern w:val="0"/>
          <w:sz w:val="24"/>
          <w:szCs w:val="24"/>
        </w:rPr>
        <w:t xml:space="preserve"> CORONAVIRUS INFECTIONS</w:t>
      </w:r>
      <w:r w:rsidRPr="0073144B">
        <w:rPr>
          <w:rFonts w:eastAsiaTheme="minorEastAsia" w:cs="Arial"/>
          <w:b w:val="0"/>
          <w:bCs/>
          <w:color w:val="auto"/>
          <w:spacing w:val="0"/>
          <w:kern w:val="0"/>
          <w:sz w:val="24"/>
          <w:szCs w:val="24"/>
          <w:u w:val="dotted"/>
        </w:rPr>
        <w:tab/>
      </w:r>
      <w:r w:rsidRPr="0073144B">
        <w:rPr>
          <w:rFonts w:eastAsiaTheme="minorEastAsia" w:cs="Arial"/>
          <w:b w:val="0"/>
          <w:bCs/>
          <w:color w:val="auto"/>
          <w:spacing w:val="0"/>
          <w:kern w:val="0"/>
          <w:sz w:val="24"/>
          <w:szCs w:val="24"/>
        </w:rPr>
        <w:t>7</w:t>
      </w:r>
      <w:r w:rsidR="00427B2A" w:rsidRPr="0073144B">
        <w:rPr>
          <w:rFonts w:eastAsiaTheme="minorEastAsia" w:cs="Arial"/>
          <w:b w:val="0"/>
          <w:bCs/>
          <w:color w:val="auto"/>
          <w:spacing w:val="0"/>
          <w:kern w:val="0"/>
          <w:sz w:val="24"/>
          <w:szCs w:val="24"/>
        </w:rPr>
        <w:t>6</w:t>
      </w:r>
    </w:p>
    <w:p w14:paraId="08527E1C" w14:textId="7DA66849" w:rsidR="00BF2948" w:rsidRPr="0073144B" w:rsidRDefault="00BF2948" w:rsidP="00F70AB2">
      <w:pPr>
        <w:pStyle w:val="Title"/>
        <w:tabs>
          <w:tab w:val="left" w:pos="8931"/>
        </w:tabs>
        <w:contextualSpacing w:val="0"/>
        <w:rPr>
          <w:rFonts w:eastAsiaTheme="minorEastAsia" w:cs="Arial"/>
          <w:b w:val="0"/>
          <w:bCs/>
          <w:color w:val="auto"/>
          <w:spacing w:val="0"/>
          <w:kern w:val="0"/>
          <w:sz w:val="24"/>
          <w:szCs w:val="24"/>
        </w:rPr>
      </w:pPr>
      <w:r w:rsidRPr="0073144B">
        <w:rPr>
          <w:rFonts w:eastAsiaTheme="minorEastAsia" w:cs="Arial"/>
          <w:b w:val="0"/>
          <w:bCs/>
          <w:color w:val="auto"/>
          <w:spacing w:val="0"/>
          <w:kern w:val="0"/>
          <w:sz w:val="24"/>
          <w:szCs w:val="24"/>
        </w:rPr>
        <w:t>7.</w:t>
      </w:r>
      <w:r w:rsidR="00093B08">
        <w:rPr>
          <w:rFonts w:eastAsiaTheme="minorEastAsia" w:cs="Arial"/>
          <w:b w:val="0"/>
          <w:bCs/>
          <w:color w:val="auto"/>
          <w:spacing w:val="0"/>
          <w:kern w:val="0"/>
          <w:sz w:val="24"/>
          <w:szCs w:val="24"/>
        </w:rPr>
        <w:t>4</w:t>
      </w:r>
      <w:r w:rsidRPr="0073144B">
        <w:rPr>
          <w:rFonts w:eastAsiaTheme="minorEastAsia" w:cs="Arial"/>
          <w:b w:val="0"/>
          <w:bCs/>
          <w:color w:val="auto"/>
          <w:spacing w:val="0"/>
          <w:kern w:val="0"/>
          <w:sz w:val="24"/>
          <w:szCs w:val="24"/>
        </w:rPr>
        <w:t xml:space="preserve"> OTHER PANDEMICS</w:t>
      </w:r>
      <w:r w:rsidRPr="0073144B">
        <w:rPr>
          <w:rFonts w:eastAsiaTheme="minorEastAsia" w:cs="Arial"/>
          <w:b w:val="0"/>
          <w:bCs/>
          <w:color w:val="auto"/>
          <w:spacing w:val="0"/>
          <w:kern w:val="0"/>
          <w:sz w:val="24"/>
          <w:szCs w:val="24"/>
          <w:u w:val="dotted"/>
        </w:rPr>
        <w:tab/>
      </w:r>
      <w:r w:rsidRPr="0073144B">
        <w:rPr>
          <w:rFonts w:eastAsiaTheme="minorEastAsia" w:cs="Arial"/>
          <w:b w:val="0"/>
          <w:bCs/>
          <w:color w:val="auto"/>
          <w:spacing w:val="0"/>
          <w:kern w:val="0"/>
          <w:sz w:val="24"/>
          <w:szCs w:val="24"/>
        </w:rPr>
        <w:t>7</w:t>
      </w:r>
      <w:r w:rsidR="00427B2A" w:rsidRPr="0073144B">
        <w:rPr>
          <w:rFonts w:eastAsiaTheme="minorEastAsia" w:cs="Arial"/>
          <w:b w:val="0"/>
          <w:bCs/>
          <w:color w:val="auto"/>
          <w:spacing w:val="0"/>
          <w:kern w:val="0"/>
          <w:sz w:val="24"/>
          <w:szCs w:val="24"/>
        </w:rPr>
        <w:t>6</w:t>
      </w:r>
    </w:p>
    <w:p w14:paraId="5BDD8B2A" w14:textId="4AF877E6" w:rsidR="00625DC5" w:rsidRPr="0073144B" w:rsidRDefault="00625DC5" w:rsidP="00625DC5">
      <w:pPr>
        <w:pStyle w:val="Title"/>
        <w:tabs>
          <w:tab w:val="left" w:pos="8931"/>
        </w:tabs>
        <w:rPr>
          <w:rFonts w:eastAsiaTheme="minorEastAsia" w:cs="Arial"/>
          <w:b w:val="0"/>
          <w:bCs/>
          <w:color w:val="auto"/>
          <w:spacing w:val="0"/>
          <w:kern w:val="0"/>
          <w:sz w:val="24"/>
          <w:szCs w:val="24"/>
        </w:rPr>
      </w:pPr>
      <w:r w:rsidRPr="0073144B">
        <w:rPr>
          <w:rFonts w:eastAsiaTheme="minorEastAsia" w:cs="Arial"/>
          <w:b w:val="0"/>
          <w:bCs/>
          <w:color w:val="auto"/>
          <w:spacing w:val="0"/>
          <w:kern w:val="0"/>
          <w:sz w:val="24"/>
          <w:szCs w:val="24"/>
        </w:rPr>
        <w:t>H. IMMUNE SYSTEM CONSIDERATIONS</w:t>
      </w:r>
      <w:r w:rsidRPr="0073144B">
        <w:rPr>
          <w:rFonts w:eastAsiaTheme="minorEastAsia" w:cs="Arial"/>
          <w:b w:val="0"/>
          <w:bCs/>
          <w:color w:val="auto"/>
          <w:spacing w:val="0"/>
          <w:kern w:val="0"/>
          <w:sz w:val="24"/>
          <w:szCs w:val="24"/>
          <w:u w:val="dotted"/>
        </w:rPr>
        <w:tab/>
      </w:r>
      <w:r w:rsidRPr="0073144B">
        <w:rPr>
          <w:rFonts w:eastAsiaTheme="minorEastAsia" w:cs="Arial"/>
          <w:b w:val="0"/>
          <w:bCs/>
          <w:color w:val="auto"/>
          <w:spacing w:val="0"/>
          <w:kern w:val="0"/>
          <w:sz w:val="24"/>
          <w:szCs w:val="24"/>
        </w:rPr>
        <w:t>7</w:t>
      </w:r>
      <w:r w:rsidR="00427B2A" w:rsidRPr="0073144B">
        <w:rPr>
          <w:rFonts w:eastAsiaTheme="minorEastAsia" w:cs="Arial"/>
          <w:b w:val="0"/>
          <w:bCs/>
          <w:color w:val="auto"/>
          <w:spacing w:val="0"/>
          <w:kern w:val="0"/>
          <w:sz w:val="24"/>
          <w:szCs w:val="24"/>
        </w:rPr>
        <w:t>8</w:t>
      </w:r>
    </w:p>
    <w:p w14:paraId="5D30A931" w14:textId="10F22A7D" w:rsidR="00625DC5" w:rsidRPr="0073144B" w:rsidRDefault="00625DC5" w:rsidP="00625DC5">
      <w:pPr>
        <w:pStyle w:val="Title"/>
        <w:tabs>
          <w:tab w:val="left" w:pos="8931"/>
        </w:tabs>
        <w:rPr>
          <w:rFonts w:eastAsiaTheme="minorEastAsia" w:cs="Arial"/>
          <w:b w:val="0"/>
          <w:bCs/>
          <w:color w:val="auto"/>
          <w:spacing w:val="0"/>
          <w:kern w:val="0"/>
          <w:sz w:val="24"/>
          <w:szCs w:val="24"/>
        </w:rPr>
      </w:pPr>
      <w:r w:rsidRPr="0073144B">
        <w:rPr>
          <w:rFonts w:eastAsiaTheme="minorEastAsia" w:cs="Arial"/>
          <w:b w:val="0"/>
          <w:bCs/>
          <w:color w:val="auto"/>
          <w:spacing w:val="0"/>
          <w:kern w:val="0"/>
          <w:sz w:val="24"/>
          <w:szCs w:val="24"/>
        </w:rPr>
        <w:t>1. IMMUNISATION</w:t>
      </w:r>
      <w:r w:rsidRPr="0073144B">
        <w:rPr>
          <w:rFonts w:eastAsiaTheme="minorEastAsia" w:cs="Arial"/>
          <w:b w:val="0"/>
          <w:bCs/>
          <w:color w:val="auto"/>
          <w:spacing w:val="0"/>
          <w:kern w:val="0"/>
          <w:sz w:val="24"/>
          <w:szCs w:val="24"/>
          <w:u w:val="dotted"/>
        </w:rPr>
        <w:tab/>
      </w:r>
      <w:r w:rsidRPr="0073144B">
        <w:rPr>
          <w:rFonts w:eastAsiaTheme="minorEastAsia" w:cs="Arial"/>
          <w:b w:val="0"/>
          <w:bCs/>
          <w:color w:val="auto"/>
          <w:spacing w:val="0"/>
          <w:kern w:val="0"/>
          <w:sz w:val="24"/>
          <w:szCs w:val="24"/>
        </w:rPr>
        <w:t>7</w:t>
      </w:r>
      <w:r w:rsidR="00427B2A" w:rsidRPr="0073144B">
        <w:rPr>
          <w:rFonts w:eastAsiaTheme="minorEastAsia" w:cs="Arial"/>
          <w:b w:val="0"/>
          <w:bCs/>
          <w:color w:val="auto"/>
          <w:spacing w:val="0"/>
          <w:kern w:val="0"/>
          <w:sz w:val="24"/>
          <w:szCs w:val="24"/>
        </w:rPr>
        <w:t>8</w:t>
      </w:r>
    </w:p>
    <w:p w14:paraId="2ED79BF6" w14:textId="12539348" w:rsidR="00625DC5" w:rsidRPr="0073144B" w:rsidRDefault="00625DC5" w:rsidP="00625DC5">
      <w:pPr>
        <w:pStyle w:val="Title"/>
        <w:tabs>
          <w:tab w:val="left" w:pos="8931"/>
        </w:tabs>
        <w:rPr>
          <w:rFonts w:eastAsiaTheme="minorEastAsia" w:cs="Arial"/>
          <w:b w:val="0"/>
          <w:bCs/>
          <w:color w:val="auto"/>
          <w:spacing w:val="0"/>
          <w:kern w:val="0"/>
          <w:sz w:val="24"/>
          <w:szCs w:val="24"/>
        </w:rPr>
      </w:pPr>
      <w:r w:rsidRPr="0073144B">
        <w:rPr>
          <w:rFonts w:eastAsiaTheme="minorEastAsia" w:cs="Arial"/>
          <w:b w:val="0"/>
          <w:bCs/>
          <w:color w:val="auto"/>
          <w:spacing w:val="0"/>
          <w:kern w:val="0"/>
          <w:sz w:val="24"/>
          <w:szCs w:val="24"/>
        </w:rPr>
        <w:t>2. IMMUNE-COMPROMISED PATIENTS</w:t>
      </w:r>
      <w:r w:rsidRPr="0073144B">
        <w:rPr>
          <w:rFonts w:eastAsiaTheme="minorEastAsia" w:cs="Arial"/>
          <w:b w:val="0"/>
          <w:bCs/>
          <w:color w:val="auto"/>
          <w:spacing w:val="0"/>
          <w:kern w:val="0"/>
          <w:sz w:val="24"/>
          <w:szCs w:val="24"/>
          <w:u w:val="dotted"/>
        </w:rPr>
        <w:tab/>
      </w:r>
      <w:r w:rsidRPr="0073144B">
        <w:rPr>
          <w:rFonts w:eastAsiaTheme="minorEastAsia" w:cs="Arial"/>
          <w:b w:val="0"/>
          <w:bCs/>
          <w:color w:val="auto"/>
          <w:spacing w:val="0"/>
          <w:kern w:val="0"/>
          <w:sz w:val="24"/>
          <w:szCs w:val="24"/>
        </w:rPr>
        <w:t>7</w:t>
      </w:r>
      <w:r w:rsidR="00F615BB" w:rsidRPr="0073144B">
        <w:rPr>
          <w:rFonts w:eastAsiaTheme="minorEastAsia" w:cs="Arial"/>
          <w:b w:val="0"/>
          <w:bCs/>
          <w:color w:val="auto"/>
          <w:spacing w:val="0"/>
          <w:kern w:val="0"/>
          <w:sz w:val="24"/>
          <w:szCs w:val="24"/>
        </w:rPr>
        <w:t>9</w:t>
      </w:r>
    </w:p>
    <w:p w14:paraId="2086FA12" w14:textId="52929E2F" w:rsidR="00625DC5" w:rsidRPr="0073144B" w:rsidRDefault="00625DC5" w:rsidP="00625DC5">
      <w:pPr>
        <w:pStyle w:val="Title"/>
        <w:tabs>
          <w:tab w:val="left" w:pos="8931"/>
        </w:tabs>
        <w:rPr>
          <w:rFonts w:eastAsiaTheme="minorEastAsia" w:cs="Arial"/>
          <w:b w:val="0"/>
          <w:bCs/>
          <w:color w:val="auto"/>
          <w:spacing w:val="0"/>
          <w:kern w:val="0"/>
          <w:sz w:val="24"/>
          <w:szCs w:val="24"/>
        </w:rPr>
      </w:pPr>
      <w:r w:rsidRPr="0073144B">
        <w:rPr>
          <w:rFonts w:eastAsiaTheme="minorEastAsia" w:cs="Arial"/>
          <w:b w:val="0"/>
          <w:bCs/>
          <w:color w:val="auto"/>
          <w:spacing w:val="0"/>
          <w:kern w:val="0"/>
          <w:sz w:val="24"/>
          <w:szCs w:val="24"/>
        </w:rPr>
        <w:t>3. BBV TRANSMISSION FROM STAFF OR PATIENTS</w:t>
      </w:r>
      <w:r w:rsidRPr="0073144B">
        <w:rPr>
          <w:rFonts w:eastAsiaTheme="minorEastAsia" w:cs="Arial"/>
          <w:b w:val="0"/>
          <w:bCs/>
          <w:color w:val="auto"/>
          <w:spacing w:val="0"/>
          <w:kern w:val="0"/>
          <w:sz w:val="24"/>
          <w:szCs w:val="24"/>
          <w:u w:val="dotted"/>
        </w:rPr>
        <w:tab/>
      </w:r>
      <w:r w:rsidRPr="0073144B">
        <w:rPr>
          <w:rFonts w:eastAsiaTheme="minorEastAsia" w:cs="Arial"/>
          <w:b w:val="0"/>
          <w:bCs/>
          <w:color w:val="auto"/>
          <w:spacing w:val="0"/>
          <w:kern w:val="0"/>
          <w:sz w:val="24"/>
          <w:szCs w:val="24"/>
        </w:rPr>
        <w:t>7</w:t>
      </w:r>
      <w:r w:rsidR="00F615BB" w:rsidRPr="0073144B">
        <w:rPr>
          <w:rFonts w:eastAsiaTheme="minorEastAsia" w:cs="Arial"/>
          <w:b w:val="0"/>
          <w:bCs/>
          <w:color w:val="auto"/>
          <w:spacing w:val="0"/>
          <w:kern w:val="0"/>
          <w:sz w:val="24"/>
          <w:szCs w:val="24"/>
        </w:rPr>
        <w:t>9</w:t>
      </w:r>
    </w:p>
    <w:p w14:paraId="753445E0" w14:textId="6727D810" w:rsidR="00625DC5" w:rsidRPr="0073144B" w:rsidRDefault="00625DC5" w:rsidP="00625DC5">
      <w:pPr>
        <w:pStyle w:val="Title"/>
        <w:tabs>
          <w:tab w:val="left" w:pos="8931"/>
        </w:tabs>
        <w:rPr>
          <w:rFonts w:eastAsiaTheme="minorEastAsia" w:cs="Arial"/>
          <w:b w:val="0"/>
          <w:bCs/>
          <w:color w:val="auto"/>
          <w:spacing w:val="0"/>
          <w:kern w:val="0"/>
          <w:sz w:val="24"/>
          <w:szCs w:val="24"/>
        </w:rPr>
      </w:pPr>
      <w:r w:rsidRPr="0073144B">
        <w:rPr>
          <w:rFonts w:eastAsiaTheme="minorEastAsia" w:cs="Arial"/>
          <w:b w:val="0"/>
          <w:bCs/>
          <w:color w:val="auto"/>
          <w:spacing w:val="0"/>
          <w:kern w:val="0"/>
          <w:sz w:val="24"/>
          <w:szCs w:val="24"/>
        </w:rPr>
        <w:t>4. ALLERGY MANAGEMENT</w:t>
      </w:r>
      <w:r w:rsidRPr="0073144B">
        <w:rPr>
          <w:rFonts w:eastAsiaTheme="minorEastAsia" w:cs="Arial"/>
          <w:b w:val="0"/>
          <w:bCs/>
          <w:color w:val="auto"/>
          <w:spacing w:val="0"/>
          <w:kern w:val="0"/>
          <w:sz w:val="24"/>
          <w:szCs w:val="24"/>
          <w:u w:val="dotted"/>
        </w:rPr>
        <w:tab/>
      </w:r>
      <w:r w:rsidR="00F615BB" w:rsidRPr="0073144B">
        <w:rPr>
          <w:rFonts w:eastAsiaTheme="minorEastAsia" w:cs="Arial"/>
          <w:b w:val="0"/>
          <w:bCs/>
          <w:color w:val="auto"/>
          <w:spacing w:val="0"/>
          <w:kern w:val="0"/>
          <w:sz w:val="24"/>
          <w:szCs w:val="24"/>
        </w:rPr>
        <w:t>80</w:t>
      </w:r>
    </w:p>
    <w:p w14:paraId="71698B32" w14:textId="072614AE" w:rsidR="00625DC5" w:rsidRPr="0073144B" w:rsidRDefault="00625DC5" w:rsidP="00625DC5">
      <w:pPr>
        <w:pStyle w:val="Title"/>
        <w:tabs>
          <w:tab w:val="left" w:pos="8931"/>
        </w:tabs>
        <w:rPr>
          <w:rFonts w:eastAsiaTheme="minorEastAsia" w:cs="Arial"/>
          <w:b w:val="0"/>
          <w:bCs/>
          <w:color w:val="auto"/>
          <w:spacing w:val="0"/>
          <w:kern w:val="0"/>
          <w:sz w:val="24"/>
          <w:szCs w:val="24"/>
        </w:rPr>
      </w:pPr>
      <w:r w:rsidRPr="0073144B">
        <w:rPr>
          <w:rFonts w:eastAsiaTheme="minorEastAsia" w:cs="Arial"/>
          <w:b w:val="0"/>
          <w:bCs/>
          <w:color w:val="auto"/>
          <w:spacing w:val="0"/>
          <w:kern w:val="0"/>
          <w:sz w:val="24"/>
          <w:szCs w:val="24"/>
        </w:rPr>
        <w:t>4.1 CHLORHEXIDINE ALLERGY</w:t>
      </w:r>
      <w:r w:rsidRPr="0073144B">
        <w:rPr>
          <w:rFonts w:eastAsiaTheme="minorEastAsia" w:cs="Arial"/>
          <w:b w:val="0"/>
          <w:bCs/>
          <w:color w:val="auto"/>
          <w:spacing w:val="0"/>
          <w:kern w:val="0"/>
          <w:sz w:val="24"/>
          <w:szCs w:val="24"/>
          <w:u w:val="dotted"/>
        </w:rPr>
        <w:tab/>
      </w:r>
      <w:r w:rsidR="00F615BB" w:rsidRPr="0073144B">
        <w:rPr>
          <w:rFonts w:eastAsiaTheme="minorEastAsia" w:cs="Arial"/>
          <w:b w:val="0"/>
          <w:bCs/>
          <w:color w:val="auto"/>
          <w:spacing w:val="0"/>
          <w:kern w:val="0"/>
          <w:sz w:val="24"/>
          <w:szCs w:val="24"/>
        </w:rPr>
        <w:t>80</w:t>
      </w:r>
    </w:p>
    <w:p w14:paraId="790E01DC" w14:textId="58B7F91D" w:rsidR="00625DC5" w:rsidRPr="0073144B" w:rsidRDefault="00625DC5" w:rsidP="00625DC5">
      <w:pPr>
        <w:pStyle w:val="Title"/>
        <w:tabs>
          <w:tab w:val="left" w:pos="8931"/>
        </w:tabs>
        <w:rPr>
          <w:rFonts w:eastAsiaTheme="minorEastAsia" w:cs="Arial"/>
          <w:b w:val="0"/>
          <w:bCs/>
          <w:color w:val="auto"/>
          <w:spacing w:val="0"/>
          <w:kern w:val="0"/>
          <w:sz w:val="24"/>
          <w:szCs w:val="24"/>
        </w:rPr>
      </w:pPr>
      <w:r w:rsidRPr="0073144B">
        <w:rPr>
          <w:rFonts w:eastAsiaTheme="minorEastAsia" w:cs="Arial"/>
          <w:b w:val="0"/>
          <w:bCs/>
          <w:color w:val="auto"/>
          <w:spacing w:val="0"/>
          <w:kern w:val="0"/>
          <w:sz w:val="24"/>
          <w:szCs w:val="24"/>
        </w:rPr>
        <w:t>4.2 LATEX ALLERGY</w:t>
      </w:r>
      <w:r w:rsidRPr="0073144B">
        <w:rPr>
          <w:rFonts w:eastAsiaTheme="minorEastAsia" w:cs="Arial"/>
          <w:b w:val="0"/>
          <w:bCs/>
          <w:color w:val="auto"/>
          <w:spacing w:val="0"/>
          <w:kern w:val="0"/>
          <w:sz w:val="24"/>
          <w:szCs w:val="24"/>
          <w:u w:val="dotted"/>
        </w:rPr>
        <w:tab/>
      </w:r>
      <w:r w:rsidR="00F615BB" w:rsidRPr="0073144B">
        <w:rPr>
          <w:rFonts w:eastAsiaTheme="minorEastAsia" w:cs="Arial"/>
          <w:b w:val="0"/>
          <w:bCs/>
          <w:color w:val="auto"/>
          <w:spacing w:val="0"/>
          <w:kern w:val="0"/>
          <w:sz w:val="24"/>
          <w:szCs w:val="24"/>
        </w:rPr>
        <w:t>80</w:t>
      </w:r>
    </w:p>
    <w:p w14:paraId="296A4923" w14:textId="77777777" w:rsidR="00625DC5" w:rsidRPr="0073144B" w:rsidRDefault="00625DC5" w:rsidP="00625DC5">
      <w:pPr>
        <w:pStyle w:val="Title"/>
        <w:tabs>
          <w:tab w:val="left" w:pos="8931"/>
        </w:tabs>
        <w:rPr>
          <w:rFonts w:eastAsiaTheme="minorEastAsia" w:cs="Arial"/>
          <w:b w:val="0"/>
          <w:bCs/>
          <w:color w:val="auto"/>
          <w:spacing w:val="0"/>
          <w:kern w:val="0"/>
          <w:sz w:val="24"/>
          <w:szCs w:val="24"/>
        </w:rPr>
      </w:pPr>
    </w:p>
    <w:p w14:paraId="6D849310" w14:textId="34FC8DEC" w:rsidR="00625DC5" w:rsidRPr="0073144B" w:rsidRDefault="00625DC5" w:rsidP="00625DC5">
      <w:pPr>
        <w:pStyle w:val="Title"/>
        <w:tabs>
          <w:tab w:val="left" w:pos="8931"/>
        </w:tabs>
        <w:rPr>
          <w:rFonts w:eastAsiaTheme="minorEastAsia" w:cs="Arial"/>
          <w:b w:val="0"/>
          <w:bCs/>
          <w:color w:val="auto"/>
          <w:spacing w:val="0"/>
          <w:kern w:val="0"/>
          <w:sz w:val="24"/>
          <w:szCs w:val="24"/>
        </w:rPr>
      </w:pPr>
      <w:r w:rsidRPr="0073144B">
        <w:rPr>
          <w:rFonts w:eastAsiaTheme="minorEastAsia" w:cs="Arial"/>
          <w:b w:val="0"/>
          <w:bCs/>
          <w:color w:val="auto"/>
          <w:spacing w:val="0"/>
          <w:kern w:val="0"/>
          <w:sz w:val="24"/>
          <w:szCs w:val="24"/>
        </w:rPr>
        <w:t>APPENDIX: PREVENTING EXPOSURE INCIDENTS</w:t>
      </w:r>
      <w:r w:rsidRPr="0073144B">
        <w:rPr>
          <w:rFonts w:eastAsiaTheme="minorEastAsia" w:cs="Arial"/>
          <w:b w:val="0"/>
          <w:bCs/>
          <w:color w:val="auto"/>
          <w:spacing w:val="0"/>
          <w:kern w:val="0"/>
          <w:sz w:val="24"/>
          <w:szCs w:val="24"/>
          <w:u w:val="dotted"/>
        </w:rPr>
        <w:tab/>
      </w:r>
      <w:r w:rsidR="00504F0E" w:rsidRPr="0073144B">
        <w:rPr>
          <w:rFonts w:eastAsiaTheme="minorEastAsia" w:cs="Arial"/>
          <w:b w:val="0"/>
          <w:bCs/>
          <w:color w:val="auto"/>
          <w:spacing w:val="0"/>
          <w:kern w:val="0"/>
          <w:sz w:val="24"/>
          <w:szCs w:val="24"/>
        </w:rPr>
        <w:t>8</w:t>
      </w:r>
      <w:r w:rsidR="00F615BB" w:rsidRPr="0073144B">
        <w:rPr>
          <w:rFonts w:eastAsiaTheme="minorEastAsia" w:cs="Arial"/>
          <w:b w:val="0"/>
          <w:bCs/>
          <w:color w:val="auto"/>
          <w:spacing w:val="0"/>
          <w:kern w:val="0"/>
          <w:sz w:val="24"/>
          <w:szCs w:val="24"/>
        </w:rPr>
        <w:t>2</w:t>
      </w:r>
    </w:p>
    <w:p w14:paraId="120AB45E" w14:textId="63DEF3F7" w:rsidR="00625DC5" w:rsidRPr="0073144B" w:rsidRDefault="00625DC5" w:rsidP="00625DC5">
      <w:pPr>
        <w:pStyle w:val="Title"/>
        <w:tabs>
          <w:tab w:val="left" w:pos="8931"/>
        </w:tabs>
        <w:rPr>
          <w:rFonts w:eastAsiaTheme="minorEastAsia" w:cs="Arial"/>
          <w:b w:val="0"/>
          <w:bCs/>
          <w:color w:val="auto"/>
          <w:spacing w:val="0"/>
          <w:kern w:val="0"/>
          <w:sz w:val="24"/>
          <w:szCs w:val="24"/>
        </w:rPr>
      </w:pPr>
      <w:r w:rsidRPr="0073144B">
        <w:rPr>
          <w:rFonts w:eastAsiaTheme="minorEastAsia" w:cs="Arial"/>
          <w:b w:val="0"/>
          <w:bCs/>
          <w:color w:val="auto"/>
          <w:spacing w:val="0"/>
          <w:kern w:val="0"/>
          <w:sz w:val="24"/>
          <w:szCs w:val="24"/>
        </w:rPr>
        <w:t>BLOOD AND BODY FLUID EXPOSURE PROTOCOL</w:t>
      </w:r>
      <w:r w:rsidRPr="0073144B">
        <w:rPr>
          <w:rFonts w:eastAsiaTheme="minorEastAsia" w:cs="Arial"/>
          <w:b w:val="0"/>
          <w:bCs/>
          <w:color w:val="auto"/>
          <w:spacing w:val="0"/>
          <w:kern w:val="0"/>
          <w:sz w:val="24"/>
          <w:szCs w:val="24"/>
          <w:u w:val="dotted"/>
        </w:rPr>
        <w:tab/>
      </w:r>
      <w:r w:rsidR="00504F0E" w:rsidRPr="0073144B">
        <w:rPr>
          <w:rFonts w:eastAsiaTheme="minorEastAsia" w:cs="Arial"/>
          <w:b w:val="0"/>
          <w:bCs/>
          <w:color w:val="auto"/>
          <w:spacing w:val="0"/>
          <w:kern w:val="0"/>
          <w:sz w:val="24"/>
          <w:szCs w:val="24"/>
        </w:rPr>
        <w:t>8</w:t>
      </w:r>
      <w:r w:rsidR="00F615BB" w:rsidRPr="0073144B">
        <w:rPr>
          <w:rFonts w:eastAsiaTheme="minorEastAsia" w:cs="Arial"/>
          <w:b w:val="0"/>
          <w:bCs/>
          <w:color w:val="auto"/>
          <w:spacing w:val="0"/>
          <w:kern w:val="0"/>
          <w:sz w:val="24"/>
          <w:szCs w:val="24"/>
        </w:rPr>
        <w:t>2</w:t>
      </w:r>
    </w:p>
    <w:p w14:paraId="3FB62ED3" w14:textId="59F7C4AD" w:rsidR="00625DC5" w:rsidRPr="0073144B" w:rsidRDefault="00625DC5" w:rsidP="00625DC5">
      <w:pPr>
        <w:pStyle w:val="Title"/>
        <w:tabs>
          <w:tab w:val="left" w:pos="8931"/>
        </w:tabs>
        <w:rPr>
          <w:rFonts w:eastAsiaTheme="minorEastAsia" w:cs="Arial"/>
          <w:b w:val="0"/>
          <w:bCs/>
          <w:color w:val="auto"/>
          <w:spacing w:val="0"/>
          <w:kern w:val="0"/>
          <w:sz w:val="24"/>
          <w:szCs w:val="24"/>
        </w:rPr>
      </w:pPr>
      <w:r w:rsidRPr="0073144B">
        <w:rPr>
          <w:rFonts w:eastAsiaTheme="minorEastAsia" w:cs="Arial"/>
          <w:b w:val="0"/>
          <w:bCs/>
          <w:color w:val="auto"/>
          <w:spacing w:val="0"/>
          <w:kern w:val="0"/>
          <w:sz w:val="24"/>
          <w:szCs w:val="24"/>
        </w:rPr>
        <w:t>1. FIRST AID TECHNIQUE</w:t>
      </w:r>
      <w:r w:rsidRPr="0073144B">
        <w:rPr>
          <w:rFonts w:eastAsiaTheme="minorEastAsia" w:cs="Arial"/>
          <w:b w:val="0"/>
          <w:bCs/>
          <w:color w:val="auto"/>
          <w:spacing w:val="0"/>
          <w:kern w:val="0"/>
          <w:sz w:val="24"/>
          <w:szCs w:val="24"/>
          <w:u w:val="dotted"/>
        </w:rPr>
        <w:tab/>
      </w:r>
      <w:r w:rsidRPr="0073144B">
        <w:rPr>
          <w:rFonts w:eastAsiaTheme="minorEastAsia" w:cs="Arial"/>
          <w:b w:val="0"/>
          <w:bCs/>
          <w:color w:val="auto"/>
          <w:spacing w:val="0"/>
          <w:kern w:val="0"/>
          <w:sz w:val="24"/>
          <w:szCs w:val="24"/>
        </w:rPr>
        <w:t>8</w:t>
      </w:r>
      <w:r w:rsidR="00F615BB" w:rsidRPr="0073144B">
        <w:rPr>
          <w:rFonts w:eastAsiaTheme="minorEastAsia" w:cs="Arial"/>
          <w:b w:val="0"/>
          <w:bCs/>
          <w:color w:val="auto"/>
          <w:spacing w:val="0"/>
          <w:kern w:val="0"/>
          <w:sz w:val="24"/>
          <w:szCs w:val="24"/>
        </w:rPr>
        <w:t>4</w:t>
      </w:r>
    </w:p>
    <w:p w14:paraId="4B2F22BA" w14:textId="65C179E7" w:rsidR="00625DC5" w:rsidRPr="0073144B" w:rsidRDefault="00625DC5" w:rsidP="00625DC5">
      <w:pPr>
        <w:pStyle w:val="Title"/>
        <w:tabs>
          <w:tab w:val="left" w:pos="8931"/>
        </w:tabs>
        <w:rPr>
          <w:rFonts w:eastAsiaTheme="minorEastAsia" w:cs="Arial"/>
          <w:b w:val="0"/>
          <w:bCs/>
          <w:color w:val="auto"/>
          <w:spacing w:val="0"/>
          <w:kern w:val="0"/>
          <w:sz w:val="24"/>
          <w:szCs w:val="24"/>
        </w:rPr>
      </w:pPr>
      <w:r w:rsidRPr="0073144B">
        <w:rPr>
          <w:rFonts w:eastAsiaTheme="minorEastAsia" w:cs="Arial"/>
          <w:b w:val="0"/>
          <w:bCs/>
          <w:color w:val="auto"/>
          <w:spacing w:val="0"/>
          <w:kern w:val="0"/>
          <w:sz w:val="24"/>
          <w:szCs w:val="24"/>
        </w:rPr>
        <w:t>2. TESTING</w:t>
      </w:r>
      <w:r w:rsidRPr="0073144B">
        <w:rPr>
          <w:rFonts w:eastAsiaTheme="minorEastAsia" w:cs="Arial"/>
          <w:b w:val="0"/>
          <w:bCs/>
          <w:color w:val="auto"/>
          <w:spacing w:val="0"/>
          <w:kern w:val="0"/>
          <w:sz w:val="24"/>
          <w:szCs w:val="24"/>
          <w:u w:val="dotted"/>
        </w:rPr>
        <w:tab/>
      </w:r>
      <w:r w:rsidRPr="0073144B">
        <w:rPr>
          <w:rFonts w:eastAsiaTheme="minorEastAsia" w:cs="Arial"/>
          <w:b w:val="0"/>
          <w:bCs/>
          <w:color w:val="auto"/>
          <w:spacing w:val="0"/>
          <w:kern w:val="0"/>
          <w:sz w:val="24"/>
          <w:szCs w:val="24"/>
        </w:rPr>
        <w:t>8</w:t>
      </w:r>
      <w:r w:rsidR="00F615BB" w:rsidRPr="0073144B">
        <w:rPr>
          <w:rFonts w:eastAsiaTheme="minorEastAsia" w:cs="Arial"/>
          <w:b w:val="0"/>
          <w:bCs/>
          <w:color w:val="auto"/>
          <w:spacing w:val="0"/>
          <w:kern w:val="0"/>
          <w:sz w:val="24"/>
          <w:szCs w:val="24"/>
        </w:rPr>
        <w:t>4</w:t>
      </w:r>
    </w:p>
    <w:p w14:paraId="6A541DBF" w14:textId="49945D1B" w:rsidR="00625DC5" w:rsidRPr="0073144B" w:rsidRDefault="00625DC5" w:rsidP="00625DC5">
      <w:pPr>
        <w:pStyle w:val="Title"/>
        <w:tabs>
          <w:tab w:val="left" w:pos="8931"/>
        </w:tabs>
        <w:rPr>
          <w:rFonts w:eastAsiaTheme="minorEastAsia" w:cs="Arial"/>
          <w:b w:val="0"/>
          <w:bCs/>
          <w:color w:val="auto"/>
          <w:spacing w:val="0"/>
          <w:kern w:val="0"/>
          <w:sz w:val="24"/>
          <w:szCs w:val="24"/>
        </w:rPr>
      </w:pPr>
      <w:r w:rsidRPr="0073144B">
        <w:rPr>
          <w:rFonts w:eastAsiaTheme="minorEastAsia" w:cs="Arial"/>
          <w:b w:val="0"/>
          <w:bCs/>
          <w:color w:val="auto"/>
          <w:spacing w:val="0"/>
          <w:kern w:val="0"/>
          <w:sz w:val="24"/>
          <w:szCs w:val="24"/>
        </w:rPr>
        <w:t>3. FOLLOW-UP FOR THE INJURED PERSON</w:t>
      </w:r>
      <w:r w:rsidRPr="0073144B">
        <w:rPr>
          <w:rFonts w:eastAsiaTheme="minorEastAsia" w:cs="Arial"/>
          <w:b w:val="0"/>
          <w:bCs/>
          <w:color w:val="auto"/>
          <w:spacing w:val="0"/>
          <w:kern w:val="0"/>
          <w:sz w:val="24"/>
          <w:szCs w:val="24"/>
          <w:u w:val="dotted"/>
        </w:rPr>
        <w:tab/>
      </w:r>
      <w:r w:rsidRPr="0073144B">
        <w:rPr>
          <w:rFonts w:eastAsiaTheme="minorEastAsia" w:cs="Arial"/>
          <w:b w:val="0"/>
          <w:bCs/>
          <w:color w:val="auto"/>
          <w:spacing w:val="0"/>
          <w:kern w:val="0"/>
          <w:sz w:val="24"/>
          <w:szCs w:val="24"/>
        </w:rPr>
        <w:t>8</w:t>
      </w:r>
      <w:r w:rsidR="00F615BB" w:rsidRPr="0073144B">
        <w:rPr>
          <w:rFonts w:eastAsiaTheme="minorEastAsia" w:cs="Arial"/>
          <w:b w:val="0"/>
          <w:bCs/>
          <w:color w:val="auto"/>
          <w:spacing w:val="0"/>
          <w:kern w:val="0"/>
          <w:sz w:val="24"/>
          <w:szCs w:val="24"/>
        </w:rPr>
        <w:t>5</w:t>
      </w:r>
    </w:p>
    <w:p w14:paraId="380622F8" w14:textId="77777777" w:rsidR="00625DC5" w:rsidRPr="0073144B" w:rsidRDefault="00625DC5" w:rsidP="00625DC5">
      <w:pPr>
        <w:pStyle w:val="Title"/>
        <w:rPr>
          <w:rFonts w:eastAsiaTheme="minorEastAsia" w:cs="Arial"/>
          <w:b w:val="0"/>
          <w:bCs/>
          <w:color w:val="auto"/>
          <w:spacing w:val="0"/>
          <w:kern w:val="0"/>
          <w:sz w:val="24"/>
          <w:szCs w:val="24"/>
        </w:rPr>
      </w:pPr>
    </w:p>
    <w:p w14:paraId="11C3C3C9" w14:textId="50BDD773" w:rsidR="009902DA" w:rsidRPr="0073144B" w:rsidRDefault="009902DA" w:rsidP="00941D67">
      <w:pPr>
        <w:pStyle w:val="Title"/>
        <w:tabs>
          <w:tab w:val="left" w:pos="8931"/>
        </w:tabs>
        <w:rPr>
          <w:rFonts w:eastAsiaTheme="minorEastAsia" w:cs="Arial"/>
          <w:b w:val="0"/>
          <w:bCs/>
          <w:color w:val="auto"/>
          <w:spacing w:val="0"/>
          <w:kern w:val="0"/>
          <w:sz w:val="24"/>
          <w:szCs w:val="24"/>
        </w:rPr>
      </w:pPr>
      <w:bookmarkStart w:id="27" w:name="_Toc385423486"/>
      <w:bookmarkStart w:id="28" w:name="_Toc385423581"/>
      <w:bookmarkStart w:id="29" w:name="_Toc385424209"/>
      <w:bookmarkEnd w:id="16"/>
      <w:bookmarkEnd w:id="17"/>
      <w:bookmarkEnd w:id="18"/>
      <w:bookmarkEnd w:id="19"/>
      <w:bookmarkEnd w:id="20"/>
      <w:bookmarkEnd w:id="21"/>
      <w:bookmarkEnd w:id="22"/>
      <w:bookmarkEnd w:id="23"/>
      <w:bookmarkEnd w:id="25"/>
      <w:bookmarkEnd w:id="26"/>
    </w:p>
    <w:p w14:paraId="36E91327" w14:textId="2EE83E98" w:rsidR="002C6B79" w:rsidRPr="0073144B" w:rsidRDefault="002C6B79" w:rsidP="009902DA">
      <w:pPr>
        <w:pStyle w:val="Title"/>
        <w:rPr>
          <w:rFonts w:eastAsiaTheme="minorEastAsia" w:cs="Arial"/>
          <w:b w:val="0"/>
          <w:bCs/>
          <w:color w:val="auto"/>
          <w:spacing w:val="0"/>
          <w:kern w:val="0"/>
          <w:sz w:val="24"/>
          <w:szCs w:val="24"/>
        </w:rPr>
      </w:pPr>
    </w:p>
    <w:p w14:paraId="26909676" w14:textId="77777777" w:rsidR="00C634A0" w:rsidRPr="0073144B" w:rsidRDefault="00C634A0" w:rsidP="002C6B79">
      <w:pPr>
        <w:pStyle w:val="Title"/>
        <w:sectPr w:rsidR="00C634A0" w:rsidRPr="0073144B" w:rsidSect="000C6286">
          <w:headerReference w:type="even" r:id="rId18"/>
          <w:headerReference w:type="default" r:id="rId19"/>
          <w:footerReference w:type="default" r:id="rId20"/>
          <w:headerReference w:type="first" r:id="rId21"/>
          <w:footerReference w:type="first" r:id="rId22"/>
          <w:pgSz w:w="11900" w:h="16820"/>
          <w:pgMar w:top="1440" w:right="1134" w:bottom="1531" w:left="1418" w:header="720" w:footer="442" w:gutter="0"/>
          <w:pgNumType w:fmt="lowerRoman" w:start="1"/>
          <w:cols w:space="708"/>
          <w:noEndnote/>
          <w:docGrid w:linePitch="326"/>
        </w:sectPr>
      </w:pPr>
    </w:p>
    <w:p w14:paraId="13E8F7CC" w14:textId="77777777" w:rsidR="00922419" w:rsidRPr="0073144B" w:rsidRDefault="00A66538" w:rsidP="002C6B79">
      <w:pPr>
        <w:pStyle w:val="Title"/>
        <w:rPr>
          <w:color w:val="auto"/>
        </w:rPr>
      </w:pPr>
      <w:bookmarkStart w:id="30" w:name="_Toc2075463"/>
      <w:bookmarkEnd w:id="24"/>
      <w:bookmarkEnd w:id="27"/>
      <w:bookmarkEnd w:id="28"/>
      <w:bookmarkEnd w:id="29"/>
      <w:r w:rsidRPr="0073144B">
        <w:rPr>
          <w:color w:val="auto"/>
        </w:rPr>
        <w:lastRenderedPageBreak/>
        <w:t>Purpose of this m</w:t>
      </w:r>
      <w:r w:rsidR="0029394D" w:rsidRPr="0073144B">
        <w:rPr>
          <w:color w:val="auto"/>
        </w:rPr>
        <w:t>anual</w:t>
      </w:r>
      <w:bookmarkEnd w:id="30"/>
    </w:p>
    <w:p w14:paraId="6B771929" w14:textId="41D0E67E" w:rsidR="005F7078" w:rsidRPr="0073144B" w:rsidRDefault="00630544" w:rsidP="00EE1362">
      <w:pPr>
        <w:pStyle w:val="Body"/>
        <w:rPr>
          <w:lang w:val="en-AU"/>
        </w:rPr>
      </w:pPr>
      <w:r w:rsidRPr="0073144B">
        <w:rPr>
          <w:color w:val="2F5496" w:themeColor="accent5" w:themeShade="BF"/>
          <w:lang w:val="en-AU"/>
        </w:rPr>
        <w:t>[</w:t>
      </w:r>
      <w:r w:rsidR="00276BEC" w:rsidRPr="0073144B">
        <w:rPr>
          <w:color w:val="2F5496" w:themeColor="accent5" w:themeShade="BF"/>
          <w:lang w:val="en-AU"/>
        </w:rPr>
        <w:t>I</w:t>
      </w:r>
      <w:r w:rsidR="003D1B12" w:rsidRPr="0073144B">
        <w:rPr>
          <w:color w:val="2F5496" w:themeColor="accent5" w:themeShade="BF"/>
          <w:lang w:val="en-AU"/>
        </w:rPr>
        <w:t>nsert practice name</w:t>
      </w:r>
      <w:r w:rsidRPr="0073144B">
        <w:rPr>
          <w:color w:val="2F5496" w:themeColor="accent5" w:themeShade="BF"/>
          <w:lang w:val="en-AU"/>
        </w:rPr>
        <w:t>]</w:t>
      </w:r>
      <w:r w:rsidR="00D23308" w:rsidRPr="0073144B">
        <w:rPr>
          <w:lang w:val="en-AU"/>
        </w:rPr>
        <w:t xml:space="preserve"> </w:t>
      </w:r>
      <w:r w:rsidRPr="0073144B">
        <w:rPr>
          <w:lang w:val="en-AU"/>
        </w:rPr>
        <w:t xml:space="preserve">has developed </w:t>
      </w:r>
      <w:r w:rsidR="004918C0">
        <w:rPr>
          <w:lang w:val="en-AU"/>
        </w:rPr>
        <w:t>this</w:t>
      </w:r>
      <w:r w:rsidRPr="0073144B">
        <w:rPr>
          <w:lang w:val="en-AU"/>
        </w:rPr>
        <w:t xml:space="preserve"> i</w:t>
      </w:r>
      <w:r w:rsidR="0006384A" w:rsidRPr="0073144B">
        <w:rPr>
          <w:lang w:val="en-AU"/>
        </w:rPr>
        <w:t>nfection control</w:t>
      </w:r>
      <w:r w:rsidRPr="0073144B">
        <w:rPr>
          <w:lang w:val="en-AU"/>
        </w:rPr>
        <w:t xml:space="preserve"> manual to </w:t>
      </w:r>
      <w:r w:rsidR="00D23308" w:rsidRPr="0073144B">
        <w:rPr>
          <w:lang w:val="en-AU"/>
        </w:rPr>
        <w:t xml:space="preserve">support </w:t>
      </w:r>
      <w:r w:rsidRPr="0073144B">
        <w:rPr>
          <w:lang w:val="en-AU"/>
        </w:rPr>
        <w:t xml:space="preserve">staff and practitioner </w:t>
      </w:r>
      <w:r w:rsidR="00D23308" w:rsidRPr="0073144B">
        <w:rPr>
          <w:lang w:val="en-AU"/>
        </w:rPr>
        <w:t>compliance with infection control requirements</w:t>
      </w:r>
      <w:r w:rsidR="00276BEC" w:rsidRPr="0073144B">
        <w:rPr>
          <w:lang w:val="en-AU"/>
        </w:rPr>
        <w:t xml:space="preserve">. </w:t>
      </w:r>
    </w:p>
    <w:p w14:paraId="4B5FC3CE" w14:textId="3573AE85" w:rsidR="00E50313" w:rsidRPr="0073144B" w:rsidRDefault="00E50313" w:rsidP="00E50313">
      <w:pPr>
        <w:pStyle w:val="Body"/>
        <w:rPr>
          <w:rFonts w:eastAsiaTheme="minorEastAsia"/>
          <w:szCs w:val="24"/>
          <w:lang w:val="en-AU"/>
        </w:rPr>
      </w:pPr>
      <w:r w:rsidRPr="0073144B">
        <w:rPr>
          <w:rFonts w:eastAsiaTheme="minorEastAsia"/>
          <w:szCs w:val="24"/>
          <w:lang w:val="en-AU"/>
        </w:rPr>
        <w:t xml:space="preserve">Good infection prevention and control </w:t>
      </w:r>
      <w:r w:rsidR="00A612B4" w:rsidRPr="0073144B">
        <w:rPr>
          <w:rFonts w:eastAsiaTheme="minorEastAsia"/>
          <w:szCs w:val="24"/>
          <w:lang w:val="en-AU"/>
        </w:rPr>
        <w:t>are</w:t>
      </w:r>
      <w:r w:rsidRPr="0073144B">
        <w:rPr>
          <w:rFonts w:eastAsiaTheme="minorEastAsia"/>
          <w:szCs w:val="24"/>
          <w:lang w:val="en-AU"/>
        </w:rPr>
        <w:t xml:space="preserve"> essential to safe practice.</w:t>
      </w:r>
      <w:r w:rsidR="000C2C68" w:rsidRPr="0073144B">
        <w:rPr>
          <w:rFonts w:eastAsiaTheme="minorEastAsia"/>
          <w:szCs w:val="24"/>
          <w:lang w:val="en-AU"/>
        </w:rPr>
        <w:t xml:space="preserve"> This is reinforced in the </w:t>
      </w:r>
      <w:r w:rsidR="0085419E" w:rsidRPr="0073144B">
        <w:rPr>
          <w:rFonts w:eastAsiaTheme="minorEastAsia"/>
          <w:szCs w:val="24"/>
          <w:lang w:val="en-AU"/>
        </w:rPr>
        <w:t>A</w:t>
      </w:r>
      <w:r w:rsidR="00494E14" w:rsidRPr="0073144B">
        <w:rPr>
          <w:rFonts w:eastAsiaTheme="minorEastAsia"/>
          <w:szCs w:val="24"/>
          <w:lang w:val="en-AU"/>
        </w:rPr>
        <w:t>HPRA</w:t>
      </w:r>
      <w:r w:rsidR="0085419E" w:rsidRPr="0073144B">
        <w:rPr>
          <w:rFonts w:eastAsiaTheme="minorEastAsia"/>
          <w:szCs w:val="24"/>
          <w:lang w:val="en-AU"/>
        </w:rPr>
        <w:t xml:space="preserve"> &amp; National Boards </w:t>
      </w:r>
      <w:r w:rsidR="000C2C68" w:rsidRPr="0073144B">
        <w:rPr>
          <w:rFonts w:eastAsiaTheme="minorEastAsia"/>
          <w:szCs w:val="24"/>
          <w:lang w:val="en-AU"/>
        </w:rPr>
        <w:t>Ju</w:t>
      </w:r>
      <w:r w:rsidR="00387810" w:rsidRPr="0073144B">
        <w:rPr>
          <w:rFonts w:eastAsiaTheme="minorEastAsia"/>
          <w:szCs w:val="24"/>
          <w:lang w:val="en-AU"/>
        </w:rPr>
        <w:t>ne</w:t>
      </w:r>
      <w:r w:rsidR="000C2C68" w:rsidRPr="0073144B">
        <w:rPr>
          <w:rFonts w:eastAsiaTheme="minorEastAsia"/>
          <w:szCs w:val="24"/>
          <w:lang w:val="en-AU"/>
        </w:rPr>
        <w:t xml:space="preserve"> 2022 </w:t>
      </w:r>
      <w:r w:rsidR="000C2C68" w:rsidRPr="0073144B">
        <w:rPr>
          <w:rFonts w:eastAsiaTheme="minorEastAsia"/>
          <w:i/>
          <w:iCs/>
          <w:szCs w:val="24"/>
          <w:lang w:val="en-AU"/>
        </w:rPr>
        <w:t>Code of Conduct</w:t>
      </w:r>
      <w:r w:rsidR="000C2C68" w:rsidRPr="0073144B">
        <w:rPr>
          <w:rFonts w:eastAsiaTheme="minorEastAsia"/>
          <w:szCs w:val="24"/>
          <w:lang w:val="en-AU"/>
        </w:rPr>
        <w:t>.</w:t>
      </w:r>
      <w:r w:rsidR="002F7F93" w:rsidRPr="0073144B">
        <w:rPr>
          <w:rFonts w:eastAsiaTheme="minorEastAsia"/>
          <w:szCs w:val="24"/>
          <w:lang w:val="en-AU"/>
        </w:rPr>
        <w:t xml:space="preserve"> Registered dental practitioners must retain personal accountability for professional conduct and the care provided when working in a team. </w:t>
      </w:r>
      <w:r w:rsidR="00902725" w:rsidRPr="0073144B">
        <w:rPr>
          <w:rFonts w:eastAsiaTheme="minorEastAsia"/>
          <w:szCs w:val="24"/>
          <w:lang w:val="en-AU"/>
        </w:rPr>
        <w:t xml:space="preserve">Dental practitioners </w:t>
      </w:r>
      <w:r w:rsidRPr="0073144B">
        <w:rPr>
          <w:rFonts w:eastAsiaTheme="minorEastAsia"/>
          <w:szCs w:val="24"/>
          <w:lang w:val="en-AU"/>
        </w:rPr>
        <w:t xml:space="preserve">must also be aware of and comply with state, territory </w:t>
      </w:r>
      <w:r w:rsidR="004918C0">
        <w:rPr>
          <w:rFonts w:eastAsiaTheme="minorEastAsia"/>
          <w:szCs w:val="24"/>
          <w:lang w:val="en-AU"/>
        </w:rPr>
        <w:t>and</w:t>
      </w:r>
      <w:r w:rsidRPr="0073144B">
        <w:rPr>
          <w:rFonts w:eastAsiaTheme="minorEastAsia"/>
          <w:szCs w:val="24"/>
          <w:lang w:val="en-AU"/>
        </w:rPr>
        <w:t xml:space="preserve"> federal legal requirements relating to infection prevention and control.</w:t>
      </w:r>
      <w:r w:rsidR="000C2C68" w:rsidRPr="0073144B">
        <w:rPr>
          <w:rFonts w:eastAsiaTheme="minorEastAsia"/>
          <w:szCs w:val="24"/>
          <w:lang w:val="en-AU"/>
        </w:rPr>
        <w:t xml:space="preserve"> Both registered dental practitioners as well as non-registered dental staff such as dental assistants also have obligations for safe methods of working under state and territory work health and safety legislation.</w:t>
      </w:r>
    </w:p>
    <w:p w14:paraId="6D192581" w14:textId="7A71E1AF" w:rsidR="00E50313" w:rsidRPr="0073144B" w:rsidRDefault="00E50313" w:rsidP="002F7F93">
      <w:pPr>
        <w:pStyle w:val="Body"/>
        <w:rPr>
          <w:rFonts w:eastAsiaTheme="minorEastAsia"/>
          <w:szCs w:val="24"/>
          <w:lang w:val="en-AU"/>
        </w:rPr>
      </w:pPr>
      <w:r w:rsidRPr="0073144B">
        <w:rPr>
          <w:rFonts w:eastAsiaTheme="minorEastAsia"/>
          <w:szCs w:val="24"/>
          <w:lang w:val="en-AU"/>
        </w:rPr>
        <w:t>Practitioners must maintain their knowledge and skills in infection prevention and control by being aware of evidence-based practice resources, and emerging issues relating to infection prevention and control.</w:t>
      </w:r>
      <w:r w:rsidR="002F7F93" w:rsidRPr="0073144B">
        <w:rPr>
          <w:rFonts w:eastAsiaTheme="minorEastAsia"/>
          <w:szCs w:val="24"/>
          <w:lang w:val="en-AU"/>
        </w:rPr>
        <w:t xml:space="preserve"> They must minimise risks to patients by maintaining professional capability through ongoing professional development</w:t>
      </w:r>
      <w:r w:rsidR="008A038C" w:rsidRPr="0073144B">
        <w:rPr>
          <w:rFonts w:eastAsiaTheme="minorEastAsia"/>
          <w:szCs w:val="24"/>
          <w:lang w:val="en-AU"/>
        </w:rPr>
        <w:t>,</w:t>
      </w:r>
      <w:r w:rsidR="002F7F93" w:rsidRPr="0073144B">
        <w:rPr>
          <w:rFonts w:eastAsiaTheme="minorEastAsia"/>
          <w:szCs w:val="24"/>
          <w:lang w:val="en-AU"/>
        </w:rPr>
        <w:t xml:space="preserve"> self-reflection and understanding</w:t>
      </w:r>
      <w:r w:rsidR="008A038C" w:rsidRPr="0073144B">
        <w:rPr>
          <w:rFonts w:eastAsiaTheme="minorEastAsia"/>
          <w:szCs w:val="24"/>
          <w:lang w:val="en-AU"/>
        </w:rPr>
        <w:t>,</w:t>
      </w:r>
      <w:r w:rsidR="002F7F93" w:rsidRPr="0073144B">
        <w:rPr>
          <w:rFonts w:eastAsiaTheme="minorEastAsia"/>
          <w:szCs w:val="24"/>
          <w:lang w:val="en-AU"/>
        </w:rPr>
        <w:t xml:space="preserve"> and applying the principles of clinical governance, risk minimisation and management in practice.</w:t>
      </w:r>
    </w:p>
    <w:p w14:paraId="14E8DE08" w14:textId="29298552" w:rsidR="00E50313" w:rsidRPr="0073144B" w:rsidRDefault="002F7F93" w:rsidP="002F7F93">
      <w:pPr>
        <w:pStyle w:val="Body"/>
        <w:rPr>
          <w:rFonts w:eastAsiaTheme="minorEastAsia"/>
          <w:szCs w:val="24"/>
          <w:lang w:val="en-AU"/>
        </w:rPr>
      </w:pPr>
      <w:r w:rsidRPr="0073144B">
        <w:rPr>
          <w:rFonts w:eastAsiaTheme="minorEastAsia"/>
          <w:szCs w:val="24"/>
          <w:lang w:val="en-AU"/>
        </w:rPr>
        <w:t xml:space="preserve">The Dental Board has identified that </w:t>
      </w:r>
      <w:r w:rsidR="009C6712" w:rsidRPr="0073144B">
        <w:rPr>
          <w:rFonts w:eastAsiaTheme="minorEastAsia"/>
          <w:szCs w:val="24"/>
          <w:lang w:val="en-AU"/>
        </w:rPr>
        <w:t>r</w:t>
      </w:r>
      <w:r w:rsidRPr="0073144B">
        <w:rPr>
          <w:rFonts w:eastAsiaTheme="minorEastAsia"/>
          <w:szCs w:val="24"/>
          <w:lang w:val="en-AU"/>
        </w:rPr>
        <w:t>esources are available to dental practitioners</w:t>
      </w:r>
      <w:r w:rsidR="009C6712" w:rsidRPr="0073144B">
        <w:rPr>
          <w:rFonts w:eastAsiaTheme="minorEastAsia"/>
          <w:szCs w:val="24"/>
          <w:lang w:val="en-AU"/>
        </w:rPr>
        <w:t xml:space="preserve"> from </w:t>
      </w:r>
      <w:r w:rsidRPr="0073144B">
        <w:rPr>
          <w:rFonts w:eastAsiaTheme="minorEastAsia"/>
          <w:szCs w:val="24"/>
          <w:lang w:val="en-AU"/>
        </w:rPr>
        <w:t>professional associations</w:t>
      </w:r>
      <w:r w:rsidR="009C6712" w:rsidRPr="0073144B">
        <w:rPr>
          <w:rFonts w:eastAsiaTheme="minorEastAsia"/>
          <w:szCs w:val="24"/>
          <w:lang w:val="en-AU"/>
        </w:rPr>
        <w:t xml:space="preserve"> to assist them</w:t>
      </w:r>
      <w:r w:rsidRPr="0073144B">
        <w:rPr>
          <w:rFonts w:eastAsiaTheme="minorEastAsia"/>
          <w:szCs w:val="24"/>
          <w:lang w:val="en-AU"/>
        </w:rPr>
        <w:t xml:space="preserve">, </w:t>
      </w:r>
      <w:r w:rsidR="009C6712" w:rsidRPr="0073144B">
        <w:rPr>
          <w:rFonts w:eastAsiaTheme="minorEastAsia"/>
          <w:szCs w:val="24"/>
          <w:lang w:val="en-AU"/>
        </w:rPr>
        <w:t>and in this regard</w:t>
      </w:r>
      <w:r w:rsidR="007D7BE5" w:rsidRPr="0073144B">
        <w:rPr>
          <w:rFonts w:eastAsiaTheme="minorEastAsia"/>
          <w:szCs w:val="24"/>
          <w:lang w:val="en-AU"/>
        </w:rPr>
        <w:t>,</w:t>
      </w:r>
      <w:r w:rsidR="009C6712" w:rsidRPr="0073144B">
        <w:rPr>
          <w:rFonts w:eastAsiaTheme="minorEastAsia"/>
          <w:szCs w:val="24"/>
          <w:lang w:val="en-AU"/>
        </w:rPr>
        <w:t xml:space="preserve"> the August 2021 4</w:t>
      </w:r>
      <w:r w:rsidR="009C6712" w:rsidRPr="0073144B">
        <w:rPr>
          <w:rFonts w:eastAsiaTheme="minorEastAsia"/>
          <w:szCs w:val="24"/>
          <w:vertAlign w:val="superscript"/>
          <w:lang w:val="en-AU"/>
        </w:rPr>
        <w:t>th</w:t>
      </w:r>
      <w:r w:rsidR="009C6712" w:rsidRPr="0073144B">
        <w:rPr>
          <w:rFonts w:eastAsiaTheme="minorEastAsia"/>
          <w:szCs w:val="24"/>
          <w:lang w:val="en-AU"/>
        </w:rPr>
        <w:t xml:space="preserve"> edition of the </w:t>
      </w:r>
      <w:hyperlink r:id="rId23" w:history="1">
        <w:r w:rsidR="009C6712" w:rsidRPr="0073144B">
          <w:rPr>
            <w:rStyle w:val="Hyperlink"/>
            <w:rFonts w:eastAsiaTheme="minorEastAsia"/>
            <w:szCs w:val="24"/>
            <w:lang w:val="en-AU"/>
          </w:rPr>
          <w:t>ADA</w:t>
        </w:r>
        <w:r w:rsidR="008A038C" w:rsidRPr="0073144B">
          <w:rPr>
            <w:rStyle w:val="Hyperlink"/>
            <w:rFonts w:eastAsiaTheme="minorEastAsia"/>
            <w:szCs w:val="24"/>
            <w:lang w:val="en-AU"/>
          </w:rPr>
          <w:t>’s</w:t>
        </w:r>
        <w:r w:rsidR="009C6712" w:rsidRPr="0073144B">
          <w:rPr>
            <w:rStyle w:val="Hyperlink"/>
            <w:rFonts w:eastAsiaTheme="minorEastAsia"/>
            <w:szCs w:val="24"/>
            <w:lang w:val="en-AU"/>
          </w:rPr>
          <w:t xml:space="preserve"> </w:t>
        </w:r>
        <w:r w:rsidR="009C6712" w:rsidRPr="0073144B">
          <w:rPr>
            <w:rStyle w:val="Hyperlink"/>
            <w:rFonts w:eastAsiaTheme="minorEastAsia"/>
            <w:i/>
            <w:iCs/>
            <w:szCs w:val="24"/>
            <w:lang w:val="en-AU"/>
          </w:rPr>
          <w:t>Guidelines for Infection Prevention and Control</w:t>
        </w:r>
      </w:hyperlink>
      <w:r w:rsidR="009C6712" w:rsidRPr="0073144B">
        <w:rPr>
          <w:rFonts w:eastAsiaTheme="minorEastAsia"/>
          <w:i/>
          <w:iCs/>
          <w:szCs w:val="24"/>
          <w:lang w:val="en-AU"/>
        </w:rPr>
        <w:t xml:space="preserve"> </w:t>
      </w:r>
      <w:r w:rsidR="009C6712" w:rsidRPr="0073144B">
        <w:rPr>
          <w:rFonts w:eastAsiaTheme="minorEastAsia"/>
          <w:szCs w:val="24"/>
          <w:lang w:val="en-AU"/>
        </w:rPr>
        <w:t xml:space="preserve">is a relevant resource that </w:t>
      </w:r>
      <w:r w:rsidRPr="0073144B">
        <w:rPr>
          <w:rFonts w:eastAsiaTheme="minorEastAsia"/>
          <w:szCs w:val="24"/>
          <w:lang w:val="en-AU"/>
        </w:rPr>
        <w:t>give</w:t>
      </w:r>
      <w:r w:rsidR="009C6712" w:rsidRPr="0073144B">
        <w:rPr>
          <w:rFonts w:eastAsiaTheme="minorEastAsia"/>
          <w:szCs w:val="24"/>
          <w:lang w:val="en-AU"/>
        </w:rPr>
        <w:t>s</w:t>
      </w:r>
      <w:r w:rsidRPr="0073144B">
        <w:rPr>
          <w:rFonts w:eastAsiaTheme="minorEastAsia"/>
          <w:szCs w:val="24"/>
          <w:lang w:val="en-AU"/>
        </w:rPr>
        <w:t xml:space="preserve"> more detailed guidance</w:t>
      </w:r>
      <w:r w:rsidR="009C6712" w:rsidRPr="0073144B">
        <w:rPr>
          <w:rFonts w:eastAsiaTheme="minorEastAsia"/>
          <w:szCs w:val="24"/>
          <w:lang w:val="en-AU"/>
        </w:rPr>
        <w:t xml:space="preserve"> </w:t>
      </w:r>
      <w:r w:rsidRPr="0073144B">
        <w:rPr>
          <w:rFonts w:eastAsiaTheme="minorEastAsia"/>
          <w:szCs w:val="24"/>
          <w:lang w:val="en-AU"/>
        </w:rPr>
        <w:t>and advice on achieving good infection prevention and control</w:t>
      </w:r>
      <w:r w:rsidR="009C6712" w:rsidRPr="0073144B">
        <w:rPr>
          <w:rFonts w:eastAsiaTheme="minorEastAsia"/>
          <w:szCs w:val="24"/>
          <w:lang w:val="en-AU"/>
        </w:rPr>
        <w:t xml:space="preserve">. This manual is based on </w:t>
      </w:r>
      <w:r w:rsidR="00A612B4" w:rsidRPr="0073144B">
        <w:rPr>
          <w:rFonts w:eastAsiaTheme="minorEastAsia"/>
          <w:szCs w:val="24"/>
          <w:lang w:val="en-AU"/>
        </w:rPr>
        <w:t>the</w:t>
      </w:r>
      <w:r w:rsidR="009C6712" w:rsidRPr="0073144B">
        <w:rPr>
          <w:rFonts w:eastAsiaTheme="minorEastAsia"/>
          <w:szCs w:val="24"/>
          <w:lang w:val="en-AU"/>
        </w:rPr>
        <w:t xml:space="preserve"> ADA </w:t>
      </w:r>
      <w:r w:rsidR="00A612B4" w:rsidRPr="0073144B">
        <w:rPr>
          <w:rFonts w:eastAsiaTheme="minorEastAsia"/>
          <w:szCs w:val="24"/>
          <w:lang w:val="en-AU"/>
        </w:rPr>
        <w:t>guidelines</w:t>
      </w:r>
      <w:r w:rsidR="009C6712" w:rsidRPr="0073144B">
        <w:rPr>
          <w:rFonts w:eastAsiaTheme="minorEastAsia"/>
          <w:szCs w:val="24"/>
          <w:lang w:val="en-AU"/>
        </w:rPr>
        <w:t>.</w:t>
      </w:r>
    </w:p>
    <w:p w14:paraId="39D46CEF" w14:textId="77777777" w:rsidR="00BC56CF" w:rsidRPr="0073144B" w:rsidRDefault="00410766" w:rsidP="00EE1362">
      <w:pPr>
        <w:pStyle w:val="Body"/>
        <w:rPr>
          <w:rFonts w:eastAsiaTheme="minorEastAsia"/>
          <w:szCs w:val="24"/>
          <w:lang w:val="en-AU"/>
        </w:rPr>
      </w:pPr>
      <w:r w:rsidRPr="0073144B">
        <w:rPr>
          <w:rFonts w:eastAsiaTheme="minorEastAsia"/>
          <w:szCs w:val="24"/>
          <w:lang w:val="en-AU"/>
        </w:rPr>
        <w:t>Each dental practitioner</w:t>
      </w:r>
      <w:r w:rsidR="00630544" w:rsidRPr="0073144B">
        <w:rPr>
          <w:rFonts w:eastAsiaTheme="minorEastAsia"/>
          <w:szCs w:val="24"/>
          <w:lang w:val="en-AU"/>
        </w:rPr>
        <w:t xml:space="preserve"> and staff member</w:t>
      </w:r>
      <w:r w:rsidRPr="0073144B">
        <w:rPr>
          <w:rFonts w:eastAsiaTheme="minorEastAsia"/>
          <w:szCs w:val="24"/>
          <w:lang w:val="en-AU"/>
        </w:rPr>
        <w:t xml:space="preserve"> is responsible for compliance with </w:t>
      </w:r>
      <w:r w:rsidR="00630544" w:rsidRPr="0073144B">
        <w:rPr>
          <w:rFonts w:eastAsiaTheme="minorEastAsia"/>
          <w:szCs w:val="24"/>
          <w:lang w:val="en-AU"/>
        </w:rPr>
        <w:t>this manual</w:t>
      </w:r>
      <w:r w:rsidR="00276BEC" w:rsidRPr="0073144B">
        <w:rPr>
          <w:rFonts w:eastAsiaTheme="minorEastAsia"/>
          <w:szCs w:val="24"/>
          <w:lang w:val="en-AU"/>
        </w:rPr>
        <w:t>.</w:t>
      </w:r>
      <w:r w:rsidRPr="0073144B">
        <w:rPr>
          <w:rFonts w:eastAsiaTheme="minorEastAsia"/>
          <w:szCs w:val="24"/>
          <w:lang w:val="en-AU"/>
        </w:rPr>
        <w:t xml:space="preserve"> </w:t>
      </w:r>
    </w:p>
    <w:p w14:paraId="2563F0C8" w14:textId="77777777" w:rsidR="00A278CE" w:rsidRPr="0073144B" w:rsidRDefault="00A278CE" w:rsidP="00410766">
      <w:pPr>
        <w:pStyle w:val="Body"/>
        <w:rPr>
          <w:rFonts w:eastAsiaTheme="minorEastAsia"/>
          <w:szCs w:val="24"/>
          <w:lang w:val="en-AU"/>
        </w:rPr>
      </w:pPr>
    </w:p>
    <w:p w14:paraId="0618E7F9" w14:textId="77777777" w:rsidR="00A66538" w:rsidRPr="0073144B" w:rsidRDefault="00A66538">
      <w:pPr>
        <w:rPr>
          <w:rFonts w:eastAsiaTheme="majorEastAsia" w:cstheme="majorBidi"/>
          <w:b/>
          <w:color w:val="2E74B5" w:themeColor="accent1" w:themeShade="BF"/>
          <w:spacing w:val="-10"/>
          <w:kern w:val="28"/>
          <w:sz w:val="40"/>
          <w:szCs w:val="56"/>
        </w:rPr>
      </w:pPr>
      <w:r w:rsidRPr="0073144B">
        <w:br w:type="page"/>
      </w:r>
    </w:p>
    <w:p w14:paraId="04880198" w14:textId="77777777" w:rsidR="0029394D" w:rsidRPr="0073144B" w:rsidRDefault="00DA596C" w:rsidP="00A925AF">
      <w:pPr>
        <w:pStyle w:val="Title"/>
        <w:rPr>
          <w:color w:val="auto"/>
        </w:rPr>
      </w:pPr>
      <w:bookmarkStart w:id="31" w:name="_Toc2075464"/>
      <w:r w:rsidRPr="0073144B">
        <w:rPr>
          <w:color w:val="auto"/>
        </w:rPr>
        <w:lastRenderedPageBreak/>
        <w:t>H</w:t>
      </w:r>
      <w:r w:rsidR="005F7078" w:rsidRPr="0073144B">
        <w:rPr>
          <w:color w:val="auto"/>
        </w:rPr>
        <w:t>ow to</w:t>
      </w:r>
      <w:r w:rsidR="0029394D" w:rsidRPr="0073144B">
        <w:rPr>
          <w:color w:val="auto"/>
        </w:rPr>
        <w:t xml:space="preserve"> use this manual</w:t>
      </w:r>
      <w:bookmarkEnd w:id="31"/>
      <w:r w:rsidR="0029394D" w:rsidRPr="0073144B">
        <w:rPr>
          <w:color w:val="auto"/>
        </w:rPr>
        <w:t xml:space="preserve"> </w:t>
      </w:r>
    </w:p>
    <w:p w14:paraId="70B1D84B" w14:textId="794FF0DA" w:rsidR="00A278CE" w:rsidRPr="0073144B" w:rsidRDefault="00A278CE" w:rsidP="00A278CE">
      <w:pPr>
        <w:pStyle w:val="Body"/>
        <w:rPr>
          <w:rFonts w:eastAsiaTheme="minorEastAsia"/>
          <w:szCs w:val="24"/>
          <w:lang w:val="en-AU"/>
        </w:rPr>
      </w:pPr>
      <w:r w:rsidRPr="0073144B">
        <w:rPr>
          <w:rFonts w:eastAsiaTheme="minorEastAsia"/>
          <w:szCs w:val="24"/>
          <w:lang w:val="en-AU"/>
        </w:rPr>
        <w:t xml:space="preserve">This manual </w:t>
      </w:r>
      <w:r w:rsidR="005F7078" w:rsidRPr="0073144B">
        <w:rPr>
          <w:rFonts w:eastAsiaTheme="minorEastAsia"/>
          <w:szCs w:val="24"/>
          <w:lang w:val="en-AU"/>
        </w:rPr>
        <w:t>is</w:t>
      </w:r>
      <w:r w:rsidRPr="0073144B">
        <w:rPr>
          <w:rFonts w:eastAsiaTheme="minorEastAsia"/>
          <w:szCs w:val="24"/>
          <w:lang w:val="en-AU"/>
        </w:rPr>
        <w:t xml:space="preserve"> designed to help you</w:t>
      </w:r>
      <w:r w:rsidR="006F30F4" w:rsidRPr="0073144B">
        <w:rPr>
          <w:rFonts w:eastAsiaTheme="minorEastAsia"/>
          <w:szCs w:val="24"/>
          <w:lang w:val="en-AU"/>
        </w:rPr>
        <w:t>r practice become</w:t>
      </w:r>
      <w:r w:rsidRPr="0073144B">
        <w:rPr>
          <w:rFonts w:eastAsiaTheme="minorEastAsia"/>
          <w:szCs w:val="24"/>
          <w:lang w:val="en-AU"/>
        </w:rPr>
        <w:t xml:space="preserve"> compliant with infection </w:t>
      </w:r>
      <w:r w:rsidR="00F362E4" w:rsidRPr="0073144B">
        <w:rPr>
          <w:rFonts w:eastAsiaTheme="minorEastAsia"/>
          <w:szCs w:val="24"/>
          <w:lang w:val="en-AU"/>
        </w:rPr>
        <w:t xml:space="preserve">prevention and </w:t>
      </w:r>
      <w:r w:rsidRPr="0073144B">
        <w:rPr>
          <w:rFonts w:eastAsiaTheme="minorEastAsia"/>
          <w:szCs w:val="24"/>
          <w:lang w:val="en-AU"/>
        </w:rPr>
        <w:t xml:space="preserve">control procedures. </w:t>
      </w:r>
    </w:p>
    <w:p w14:paraId="71C3984C" w14:textId="77777777" w:rsidR="00A278CE" w:rsidRPr="0073144B" w:rsidRDefault="00556031" w:rsidP="00A278CE">
      <w:pPr>
        <w:pStyle w:val="Body"/>
        <w:rPr>
          <w:rFonts w:eastAsiaTheme="minorEastAsia"/>
          <w:b/>
          <w:szCs w:val="24"/>
          <w:lang w:val="en-AU"/>
        </w:rPr>
      </w:pPr>
      <w:r w:rsidRPr="0073144B">
        <w:rPr>
          <w:rFonts w:eastAsiaTheme="minorEastAsia"/>
          <w:b/>
          <w:szCs w:val="24"/>
          <w:lang w:val="en-AU"/>
        </w:rPr>
        <w:t xml:space="preserve">1. </w:t>
      </w:r>
      <w:r w:rsidR="00DA596C" w:rsidRPr="0073144B">
        <w:rPr>
          <w:rFonts w:eastAsiaTheme="minorEastAsia"/>
          <w:b/>
          <w:szCs w:val="24"/>
          <w:lang w:val="en-AU"/>
        </w:rPr>
        <w:t>Customising</w:t>
      </w:r>
      <w:r w:rsidR="00A278CE" w:rsidRPr="0073144B">
        <w:rPr>
          <w:rFonts w:eastAsiaTheme="minorEastAsia"/>
          <w:b/>
          <w:szCs w:val="24"/>
          <w:lang w:val="en-AU"/>
        </w:rPr>
        <w:t xml:space="preserve"> this </w:t>
      </w:r>
      <w:r w:rsidR="00A925AF" w:rsidRPr="0073144B">
        <w:rPr>
          <w:rFonts w:eastAsiaTheme="minorEastAsia"/>
          <w:b/>
          <w:szCs w:val="24"/>
          <w:lang w:val="en-AU"/>
        </w:rPr>
        <w:t>manual for your practice</w:t>
      </w:r>
    </w:p>
    <w:p w14:paraId="77B6A0E7" w14:textId="440D9186" w:rsidR="001715CF" w:rsidRPr="0073144B" w:rsidRDefault="003F5CE9" w:rsidP="003F5CE9">
      <w:pPr>
        <w:pStyle w:val="Body"/>
        <w:rPr>
          <w:rFonts w:eastAsiaTheme="minorEastAsia"/>
          <w:szCs w:val="24"/>
          <w:lang w:val="en-AU"/>
        </w:rPr>
      </w:pPr>
      <w:r w:rsidRPr="0073144B">
        <w:rPr>
          <w:rFonts w:eastAsiaTheme="minorEastAsia"/>
          <w:szCs w:val="24"/>
          <w:lang w:val="en-AU"/>
        </w:rPr>
        <w:t>This manual</w:t>
      </w:r>
      <w:r w:rsidR="005F7078" w:rsidRPr="0073144B">
        <w:rPr>
          <w:rFonts w:eastAsiaTheme="minorEastAsia"/>
          <w:szCs w:val="24"/>
          <w:lang w:val="en-AU"/>
        </w:rPr>
        <w:t xml:space="preserve"> </w:t>
      </w:r>
      <w:r w:rsidR="00401356" w:rsidRPr="0073144B">
        <w:rPr>
          <w:rFonts w:eastAsiaTheme="minorEastAsia"/>
          <w:szCs w:val="24"/>
          <w:lang w:val="en-AU"/>
        </w:rPr>
        <w:t>is to</w:t>
      </w:r>
      <w:r w:rsidR="005F7078" w:rsidRPr="0073144B">
        <w:rPr>
          <w:rFonts w:eastAsiaTheme="minorEastAsia"/>
          <w:szCs w:val="24"/>
          <w:lang w:val="en-AU"/>
        </w:rPr>
        <w:t xml:space="preserve"> be customised to reflect the operations </w:t>
      </w:r>
      <w:r w:rsidRPr="0073144B">
        <w:rPr>
          <w:rFonts w:eastAsiaTheme="minorEastAsia"/>
          <w:szCs w:val="24"/>
          <w:lang w:val="en-AU"/>
        </w:rPr>
        <w:t xml:space="preserve">of your practice. The ADA encourages practices to customise </w:t>
      </w:r>
      <w:r w:rsidR="004918C0">
        <w:rPr>
          <w:rFonts w:eastAsiaTheme="minorEastAsia"/>
          <w:szCs w:val="24"/>
          <w:lang w:val="en-AU"/>
        </w:rPr>
        <w:t>the</w:t>
      </w:r>
      <w:r w:rsidR="004918C0" w:rsidRPr="0073144B">
        <w:rPr>
          <w:rFonts w:eastAsiaTheme="minorEastAsia"/>
          <w:szCs w:val="24"/>
          <w:lang w:val="en-AU"/>
        </w:rPr>
        <w:t xml:space="preserve"> </w:t>
      </w:r>
      <w:r w:rsidRPr="0073144B">
        <w:rPr>
          <w:rFonts w:eastAsiaTheme="minorEastAsia"/>
          <w:szCs w:val="24"/>
          <w:lang w:val="en-AU"/>
        </w:rPr>
        <w:t xml:space="preserve">manual </w:t>
      </w:r>
      <w:r w:rsidR="00556031" w:rsidRPr="0073144B">
        <w:rPr>
          <w:rFonts w:eastAsiaTheme="minorEastAsia"/>
          <w:szCs w:val="24"/>
          <w:lang w:val="en-AU"/>
        </w:rPr>
        <w:t>as much as possible.</w:t>
      </w:r>
      <w:r w:rsidR="00EF0850" w:rsidRPr="0073144B">
        <w:rPr>
          <w:rFonts w:eastAsiaTheme="minorEastAsia"/>
          <w:szCs w:val="24"/>
          <w:lang w:val="en-AU"/>
        </w:rPr>
        <w:t xml:space="preserve"> Make sure to include audits, regi</w:t>
      </w:r>
      <w:r w:rsidR="008E2AFD" w:rsidRPr="0073144B">
        <w:rPr>
          <w:rFonts w:eastAsiaTheme="minorEastAsia"/>
          <w:szCs w:val="24"/>
          <w:lang w:val="en-AU"/>
        </w:rPr>
        <w:t>s</w:t>
      </w:r>
      <w:r w:rsidR="00EF0850" w:rsidRPr="0073144B">
        <w:rPr>
          <w:rFonts w:eastAsiaTheme="minorEastAsia"/>
          <w:szCs w:val="24"/>
          <w:lang w:val="en-AU"/>
        </w:rPr>
        <w:t xml:space="preserve">ters, </w:t>
      </w:r>
      <w:r w:rsidR="009A0A35" w:rsidRPr="0073144B">
        <w:rPr>
          <w:rFonts w:eastAsiaTheme="minorEastAsia"/>
          <w:szCs w:val="24"/>
          <w:lang w:val="en-AU"/>
        </w:rPr>
        <w:t>schedules,</w:t>
      </w:r>
      <w:r w:rsidR="00EF0850" w:rsidRPr="0073144B">
        <w:rPr>
          <w:rFonts w:eastAsiaTheme="minorEastAsia"/>
          <w:szCs w:val="24"/>
          <w:lang w:val="en-AU"/>
        </w:rPr>
        <w:t xml:space="preserve"> and photos as needed and that the manual is accessible to all staff.</w:t>
      </w:r>
    </w:p>
    <w:p w14:paraId="3447C384" w14:textId="2D657C90" w:rsidR="001715CF" w:rsidRPr="0073144B" w:rsidRDefault="001715CF" w:rsidP="003F5CE9">
      <w:pPr>
        <w:pStyle w:val="Body"/>
        <w:rPr>
          <w:rFonts w:eastAsiaTheme="minorEastAsia"/>
          <w:szCs w:val="24"/>
          <w:lang w:val="en-AU"/>
        </w:rPr>
      </w:pPr>
      <w:r w:rsidRPr="0073144B">
        <w:rPr>
          <w:rFonts w:eastAsiaTheme="minorEastAsia"/>
          <w:szCs w:val="24"/>
          <w:lang w:val="en-AU"/>
        </w:rPr>
        <w:t>Text</w:t>
      </w:r>
      <w:r w:rsidR="003F5CE9" w:rsidRPr="0073144B">
        <w:rPr>
          <w:rFonts w:eastAsiaTheme="minorEastAsia"/>
          <w:szCs w:val="24"/>
          <w:lang w:val="en-AU"/>
        </w:rPr>
        <w:t xml:space="preserve"> in square brackets</w:t>
      </w:r>
      <w:r w:rsidR="00942167" w:rsidRPr="0073144B">
        <w:rPr>
          <w:rFonts w:eastAsiaTheme="minorEastAsia"/>
          <w:szCs w:val="24"/>
          <w:lang w:val="en-AU"/>
        </w:rPr>
        <w:t xml:space="preserve"> [ ]</w:t>
      </w:r>
      <w:r w:rsidR="003F5CE9" w:rsidRPr="0073144B">
        <w:rPr>
          <w:rFonts w:eastAsiaTheme="minorEastAsia"/>
          <w:szCs w:val="24"/>
          <w:lang w:val="en-AU"/>
        </w:rPr>
        <w:t xml:space="preserve"> and in </w:t>
      </w:r>
      <w:r w:rsidR="003F5CE9" w:rsidRPr="0073144B">
        <w:rPr>
          <w:rFonts w:eastAsiaTheme="minorEastAsia"/>
          <w:color w:val="5B9BD5" w:themeColor="accent1"/>
          <w:szCs w:val="24"/>
          <w:lang w:val="en-AU"/>
        </w:rPr>
        <w:t xml:space="preserve">blue </w:t>
      </w:r>
      <w:r w:rsidR="003F5CE9" w:rsidRPr="0073144B">
        <w:rPr>
          <w:rFonts w:eastAsiaTheme="minorEastAsia"/>
          <w:szCs w:val="24"/>
          <w:lang w:val="en-AU"/>
        </w:rPr>
        <w:t>require</w:t>
      </w:r>
      <w:r w:rsidRPr="0073144B">
        <w:rPr>
          <w:rFonts w:eastAsiaTheme="minorEastAsia"/>
          <w:szCs w:val="24"/>
          <w:lang w:val="en-AU"/>
        </w:rPr>
        <w:t>s</w:t>
      </w:r>
      <w:r w:rsidR="003F5CE9" w:rsidRPr="0073144B">
        <w:rPr>
          <w:rFonts w:eastAsiaTheme="minorEastAsia"/>
          <w:szCs w:val="24"/>
          <w:lang w:val="en-AU"/>
        </w:rPr>
        <w:t xml:space="preserve"> </w:t>
      </w:r>
      <w:r w:rsidR="00113AFB" w:rsidRPr="0073144B">
        <w:rPr>
          <w:rFonts w:eastAsiaTheme="minorEastAsia"/>
          <w:szCs w:val="24"/>
          <w:lang w:val="en-AU"/>
        </w:rPr>
        <w:t>you to insert</w:t>
      </w:r>
      <w:r w:rsidR="003F5CE9" w:rsidRPr="0073144B">
        <w:rPr>
          <w:rFonts w:eastAsiaTheme="minorEastAsia"/>
          <w:szCs w:val="24"/>
          <w:lang w:val="en-AU"/>
        </w:rPr>
        <w:t xml:space="preserve"> your practice name, </w:t>
      </w:r>
      <w:r w:rsidR="00113AFB" w:rsidRPr="0073144B">
        <w:rPr>
          <w:rFonts w:eastAsiaTheme="minorEastAsia"/>
          <w:szCs w:val="24"/>
          <w:lang w:val="en-AU"/>
        </w:rPr>
        <w:t xml:space="preserve">details, information, </w:t>
      </w:r>
      <w:r w:rsidR="003F5CE9" w:rsidRPr="0073144B">
        <w:rPr>
          <w:rFonts w:eastAsiaTheme="minorEastAsia"/>
          <w:szCs w:val="24"/>
          <w:lang w:val="en-AU"/>
        </w:rPr>
        <w:t xml:space="preserve">role or </w:t>
      </w:r>
      <w:r w:rsidR="00DA596C" w:rsidRPr="0073144B">
        <w:rPr>
          <w:rFonts w:eastAsiaTheme="minorEastAsia"/>
          <w:szCs w:val="24"/>
          <w:lang w:val="en-AU"/>
        </w:rPr>
        <w:t>procedure</w:t>
      </w:r>
      <w:r w:rsidR="003F5CE9" w:rsidRPr="0073144B">
        <w:rPr>
          <w:rFonts w:eastAsiaTheme="minorEastAsia"/>
          <w:szCs w:val="24"/>
          <w:lang w:val="en-AU"/>
        </w:rPr>
        <w:t xml:space="preserve">. </w:t>
      </w:r>
      <w:r w:rsidRPr="0073144B">
        <w:rPr>
          <w:rFonts w:eastAsiaTheme="minorEastAsia"/>
          <w:szCs w:val="24"/>
          <w:lang w:val="en-AU"/>
        </w:rPr>
        <w:t>E</w:t>
      </w:r>
      <w:r w:rsidR="003F5CE9" w:rsidRPr="0073144B">
        <w:rPr>
          <w:rFonts w:eastAsiaTheme="minorEastAsia"/>
          <w:szCs w:val="24"/>
          <w:lang w:val="en-AU"/>
        </w:rPr>
        <w:t xml:space="preserve">xamples listed in </w:t>
      </w:r>
      <w:r w:rsidR="003F5CE9" w:rsidRPr="0073144B">
        <w:rPr>
          <w:rFonts w:eastAsiaTheme="minorEastAsia"/>
          <w:color w:val="5B9BD5" w:themeColor="accent1"/>
          <w:szCs w:val="24"/>
          <w:lang w:val="en-AU"/>
        </w:rPr>
        <w:t>blue</w:t>
      </w:r>
      <w:r w:rsidRPr="0073144B">
        <w:rPr>
          <w:rFonts w:eastAsiaTheme="minorEastAsia"/>
          <w:szCs w:val="24"/>
          <w:lang w:val="en-AU"/>
        </w:rPr>
        <w:t xml:space="preserve"> are a guide and </w:t>
      </w:r>
      <w:r w:rsidR="003F5CE9" w:rsidRPr="0073144B">
        <w:rPr>
          <w:rFonts w:eastAsiaTheme="minorEastAsia"/>
          <w:szCs w:val="24"/>
          <w:lang w:val="en-AU"/>
        </w:rPr>
        <w:t xml:space="preserve">may </w:t>
      </w:r>
      <w:r w:rsidRPr="0073144B">
        <w:rPr>
          <w:rFonts w:eastAsiaTheme="minorEastAsia"/>
          <w:szCs w:val="24"/>
          <w:lang w:val="en-AU"/>
        </w:rPr>
        <w:t xml:space="preserve">be </w:t>
      </w:r>
      <w:r w:rsidR="003F5CE9" w:rsidRPr="0073144B">
        <w:rPr>
          <w:rFonts w:eastAsiaTheme="minorEastAsia"/>
          <w:szCs w:val="24"/>
          <w:lang w:val="en-AU"/>
        </w:rPr>
        <w:t>adopt</w:t>
      </w:r>
      <w:r w:rsidRPr="0073144B">
        <w:rPr>
          <w:rFonts w:eastAsiaTheme="minorEastAsia"/>
          <w:szCs w:val="24"/>
          <w:lang w:val="en-AU"/>
        </w:rPr>
        <w:t>ed, added to or removed</w:t>
      </w:r>
      <w:r w:rsidR="003F5CE9" w:rsidRPr="0073144B">
        <w:rPr>
          <w:rFonts w:eastAsiaTheme="minorEastAsia"/>
          <w:szCs w:val="24"/>
          <w:lang w:val="en-AU"/>
        </w:rPr>
        <w:t xml:space="preserve">, ensuring </w:t>
      </w:r>
      <w:r w:rsidRPr="0073144B">
        <w:rPr>
          <w:rFonts w:eastAsiaTheme="minorEastAsia"/>
          <w:szCs w:val="24"/>
          <w:lang w:val="en-AU"/>
        </w:rPr>
        <w:t>that</w:t>
      </w:r>
      <w:r w:rsidR="003F5CE9" w:rsidRPr="0073144B">
        <w:rPr>
          <w:rFonts w:eastAsiaTheme="minorEastAsia"/>
          <w:szCs w:val="24"/>
          <w:lang w:val="en-AU"/>
        </w:rPr>
        <w:t xml:space="preserve"> the information provided accurately reflects your practice operations. </w:t>
      </w:r>
      <w:r w:rsidRPr="0073144B">
        <w:rPr>
          <w:rFonts w:eastAsiaTheme="minorEastAsia"/>
          <w:szCs w:val="24"/>
          <w:lang w:val="en-AU"/>
        </w:rPr>
        <w:t>Text in black should not be changed by the practice</w:t>
      </w:r>
      <w:r w:rsidR="009B3D4E" w:rsidRPr="0073144B">
        <w:rPr>
          <w:rFonts w:eastAsiaTheme="minorEastAsia"/>
          <w:szCs w:val="24"/>
          <w:lang w:val="en-AU"/>
        </w:rPr>
        <w:t xml:space="preserve"> without advice from </w:t>
      </w:r>
      <w:r w:rsidR="008A038C" w:rsidRPr="0073144B">
        <w:rPr>
          <w:rFonts w:eastAsiaTheme="minorEastAsia"/>
          <w:szCs w:val="24"/>
          <w:lang w:val="en-AU"/>
        </w:rPr>
        <w:t xml:space="preserve">the </w:t>
      </w:r>
      <w:r w:rsidR="009B3D4E" w:rsidRPr="0073144B">
        <w:rPr>
          <w:rFonts w:eastAsiaTheme="minorEastAsia"/>
          <w:szCs w:val="24"/>
          <w:lang w:val="en-AU"/>
        </w:rPr>
        <w:t>ADA</w:t>
      </w:r>
      <w:r w:rsidRPr="0073144B">
        <w:rPr>
          <w:rFonts w:eastAsiaTheme="minorEastAsia"/>
          <w:szCs w:val="24"/>
          <w:lang w:val="en-AU"/>
        </w:rPr>
        <w:t>.</w:t>
      </w:r>
      <w:r w:rsidR="00606D78" w:rsidRPr="0073144B">
        <w:rPr>
          <w:rFonts w:eastAsiaTheme="minorEastAsia"/>
          <w:szCs w:val="24"/>
          <w:lang w:val="en-AU"/>
        </w:rPr>
        <w:t xml:space="preserve"> </w:t>
      </w:r>
      <w:r w:rsidR="00606D78" w:rsidRPr="0073144B">
        <w:rPr>
          <w:rFonts w:eastAsiaTheme="minorEastAsia"/>
          <w:color w:val="5B9BD5" w:themeColor="accent1"/>
          <w:szCs w:val="24"/>
          <w:lang w:val="en-AU"/>
        </w:rPr>
        <w:t>Blue text</w:t>
      </w:r>
      <w:r w:rsidR="00606D78" w:rsidRPr="0073144B">
        <w:rPr>
          <w:rFonts w:eastAsiaTheme="minorEastAsia"/>
          <w:szCs w:val="24"/>
          <w:lang w:val="en-AU"/>
        </w:rPr>
        <w:t xml:space="preserve"> should not be left in the completed document</w:t>
      </w:r>
      <w:r w:rsidR="008E2AFD" w:rsidRPr="0073144B">
        <w:rPr>
          <w:rFonts w:eastAsiaTheme="minorEastAsia"/>
          <w:szCs w:val="24"/>
          <w:lang w:val="en-AU"/>
        </w:rPr>
        <w:t>; instead</w:t>
      </w:r>
      <w:r w:rsidR="00515C77" w:rsidRPr="0073144B">
        <w:rPr>
          <w:rFonts w:eastAsiaTheme="minorEastAsia"/>
          <w:szCs w:val="24"/>
          <w:lang w:val="en-AU"/>
        </w:rPr>
        <w:t>,</w:t>
      </w:r>
      <w:r w:rsidR="00606D78" w:rsidRPr="0073144B">
        <w:rPr>
          <w:rFonts w:eastAsiaTheme="minorEastAsia"/>
          <w:szCs w:val="24"/>
          <w:lang w:val="en-AU"/>
        </w:rPr>
        <w:t xml:space="preserve"> customise it and make it black</w:t>
      </w:r>
      <w:r w:rsidR="001A795F" w:rsidRPr="0073144B">
        <w:rPr>
          <w:rFonts w:eastAsiaTheme="minorEastAsia"/>
          <w:szCs w:val="24"/>
          <w:lang w:val="en-AU"/>
        </w:rPr>
        <w:t xml:space="preserve">, </w:t>
      </w:r>
      <w:r w:rsidR="00606D78" w:rsidRPr="0073144B">
        <w:rPr>
          <w:rFonts w:eastAsiaTheme="minorEastAsia"/>
          <w:szCs w:val="24"/>
          <w:lang w:val="en-AU"/>
        </w:rPr>
        <w:t>or delete it.</w:t>
      </w:r>
    </w:p>
    <w:p w14:paraId="402473B3" w14:textId="77777777" w:rsidR="00980DD5" w:rsidRPr="0073144B" w:rsidRDefault="00556031" w:rsidP="00980DD5">
      <w:pPr>
        <w:pStyle w:val="Body"/>
        <w:rPr>
          <w:rFonts w:eastAsiaTheme="minorEastAsia"/>
          <w:b/>
          <w:szCs w:val="24"/>
          <w:lang w:val="en-AU"/>
        </w:rPr>
      </w:pPr>
      <w:r w:rsidRPr="0073144B">
        <w:rPr>
          <w:rFonts w:eastAsiaTheme="minorEastAsia"/>
          <w:b/>
          <w:szCs w:val="24"/>
          <w:lang w:val="en-AU"/>
        </w:rPr>
        <w:t xml:space="preserve">2. </w:t>
      </w:r>
      <w:r w:rsidR="00980DD5" w:rsidRPr="0073144B">
        <w:rPr>
          <w:rFonts w:eastAsiaTheme="minorEastAsia"/>
          <w:b/>
          <w:szCs w:val="24"/>
          <w:lang w:val="en-AU"/>
        </w:rPr>
        <w:t>Warning regarding the use of this manual</w:t>
      </w:r>
    </w:p>
    <w:p w14:paraId="51775E36" w14:textId="613068B8" w:rsidR="00A925AF" w:rsidRPr="0073144B" w:rsidRDefault="00A925AF" w:rsidP="00A925AF">
      <w:pPr>
        <w:pStyle w:val="Body"/>
        <w:rPr>
          <w:rFonts w:eastAsiaTheme="minorEastAsia"/>
          <w:szCs w:val="24"/>
          <w:lang w:val="en-AU"/>
        </w:rPr>
      </w:pPr>
      <w:r w:rsidRPr="0073144B">
        <w:rPr>
          <w:rFonts w:eastAsiaTheme="minorEastAsia"/>
          <w:szCs w:val="24"/>
          <w:lang w:val="en-AU"/>
        </w:rPr>
        <w:t xml:space="preserve">This manual used in isolation does not satisfy all infection control requirements. The current evidence-based, </w:t>
      </w:r>
      <w:r w:rsidR="00515C77" w:rsidRPr="0073144B">
        <w:rPr>
          <w:rFonts w:eastAsiaTheme="minorEastAsia"/>
          <w:szCs w:val="24"/>
          <w:lang w:val="en-AU"/>
        </w:rPr>
        <w:t>best-practice</w:t>
      </w:r>
      <w:r w:rsidRPr="0073144B">
        <w:rPr>
          <w:rFonts w:eastAsiaTheme="minorEastAsia"/>
          <w:szCs w:val="24"/>
          <w:lang w:val="en-AU"/>
        </w:rPr>
        <w:t xml:space="preserve"> infection control guidelines at the time of publicatio</w:t>
      </w:r>
      <w:r w:rsidR="00113AFB" w:rsidRPr="0073144B">
        <w:rPr>
          <w:rFonts w:eastAsiaTheme="minorEastAsia"/>
          <w:szCs w:val="24"/>
          <w:lang w:val="en-AU"/>
        </w:rPr>
        <w:t>n</w:t>
      </w:r>
      <w:r w:rsidR="008A038C" w:rsidRPr="0073144B">
        <w:rPr>
          <w:rFonts w:eastAsiaTheme="minorEastAsia"/>
          <w:szCs w:val="24"/>
          <w:lang w:val="en-AU"/>
        </w:rPr>
        <w:t>,</w:t>
      </w:r>
      <w:r w:rsidR="00113AFB" w:rsidRPr="0073144B">
        <w:rPr>
          <w:rFonts w:eastAsiaTheme="minorEastAsia"/>
          <w:szCs w:val="24"/>
          <w:lang w:val="en-AU"/>
        </w:rPr>
        <w:t xml:space="preserve"> as listed in Section A</w:t>
      </w:r>
      <w:r w:rsidR="008A038C" w:rsidRPr="0073144B">
        <w:rPr>
          <w:rFonts w:eastAsiaTheme="minorEastAsia"/>
          <w:szCs w:val="24"/>
          <w:lang w:val="en-AU"/>
        </w:rPr>
        <w:t>,</w:t>
      </w:r>
      <w:r w:rsidRPr="0073144B">
        <w:rPr>
          <w:rFonts w:eastAsiaTheme="minorEastAsia"/>
          <w:szCs w:val="24"/>
          <w:lang w:val="en-AU"/>
        </w:rPr>
        <w:t xml:space="preserve"> should be used in conjunction with this manual</w:t>
      </w:r>
      <w:r w:rsidR="00F84879" w:rsidRPr="0073144B">
        <w:rPr>
          <w:rFonts w:eastAsiaTheme="minorEastAsia"/>
          <w:szCs w:val="24"/>
          <w:lang w:val="en-AU"/>
        </w:rPr>
        <w:t xml:space="preserve"> </w:t>
      </w:r>
      <w:r w:rsidRPr="0073144B">
        <w:rPr>
          <w:rFonts w:eastAsiaTheme="minorEastAsia"/>
          <w:szCs w:val="24"/>
          <w:lang w:val="en-AU"/>
        </w:rPr>
        <w:t xml:space="preserve">and be easily accessible </w:t>
      </w:r>
      <w:r w:rsidR="001B5AE8" w:rsidRPr="0073144B">
        <w:rPr>
          <w:rFonts w:eastAsiaTheme="minorEastAsia"/>
          <w:szCs w:val="24"/>
          <w:lang w:val="en-AU"/>
        </w:rPr>
        <w:t>to</w:t>
      </w:r>
      <w:r w:rsidRPr="0073144B">
        <w:rPr>
          <w:rFonts w:eastAsiaTheme="minorEastAsia"/>
          <w:szCs w:val="24"/>
          <w:lang w:val="en-AU"/>
        </w:rPr>
        <w:t xml:space="preserve"> all staff.</w:t>
      </w:r>
    </w:p>
    <w:p w14:paraId="6B6622B1" w14:textId="51AA4A0C" w:rsidR="00113AFB" w:rsidRPr="0073144B" w:rsidRDefault="00980DD5" w:rsidP="00410766">
      <w:pPr>
        <w:pStyle w:val="Body"/>
        <w:rPr>
          <w:rFonts w:eastAsiaTheme="minorEastAsia"/>
          <w:szCs w:val="24"/>
          <w:lang w:val="en-AU"/>
        </w:rPr>
      </w:pPr>
      <w:r w:rsidRPr="0073144B">
        <w:rPr>
          <w:rFonts w:eastAsiaTheme="minorEastAsia"/>
          <w:szCs w:val="24"/>
          <w:lang w:val="en-AU"/>
        </w:rPr>
        <w:t>Practitioners should always use their professional judg</w:t>
      </w:r>
      <w:r w:rsidR="00666EA1" w:rsidRPr="0073144B">
        <w:rPr>
          <w:rFonts w:eastAsiaTheme="minorEastAsia"/>
          <w:szCs w:val="24"/>
          <w:lang w:val="en-AU"/>
        </w:rPr>
        <w:t>e</w:t>
      </w:r>
      <w:r w:rsidRPr="0073144B">
        <w:rPr>
          <w:rFonts w:eastAsiaTheme="minorEastAsia"/>
          <w:szCs w:val="24"/>
          <w:lang w:val="en-AU"/>
        </w:rPr>
        <w:t>ment</w:t>
      </w:r>
      <w:r w:rsidR="00A925AF" w:rsidRPr="0073144B">
        <w:rPr>
          <w:rFonts w:eastAsiaTheme="minorEastAsia"/>
          <w:szCs w:val="24"/>
          <w:lang w:val="en-AU"/>
        </w:rPr>
        <w:t xml:space="preserve"> and seek support from </w:t>
      </w:r>
      <w:r w:rsidR="00DA596C" w:rsidRPr="0073144B">
        <w:rPr>
          <w:rFonts w:eastAsiaTheme="minorEastAsia"/>
          <w:szCs w:val="24"/>
          <w:lang w:val="en-AU"/>
        </w:rPr>
        <w:t xml:space="preserve">the </w:t>
      </w:r>
      <w:r w:rsidR="00A925AF" w:rsidRPr="0073144B">
        <w:rPr>
          <w:rFonts w:eastAsiaTheme="minorEastAsia"/>
          <w:szCs w:val="24"/>
          <w:lang w:val="en-AU"/>
        </w:rPr>
        <w:t xml:space="preserve">ADA if needed. </w:t>
      </w:r>
    </w:p>
    <w:p w14:paraId="484DE1C7" w14:textId="411B5A9B" w:rsidR="0029394D" w:rsidRPr="0073144B" w:rsidRDefault="00A925AF" w:rsidP="00410766">
      <w:pPr>
        <w:pStyle w:val="Body"/>
        <w:rPr>
          <w:rFonts w:eastAsiaTheme="minorEastAsia"/>
          <w:szCs w:val="24"/>
          <w:lang w:val="en-AU"/>
        </w:rPr>
      </w:pPr>
      <w:r w:rsidRPr="0073144B">
        <w:rPr>
          <w:rFonts w:eastAsiaTheme="minorEastAsia"/>
          <w:szCs w:val="24"/>
          <w:lang w:val="en-AU"/>
        </w:rPr>
        <w:t xml:space="preserve">Ongoing staff training and regular review of these </w:t>
      </w:r>
      <w:r w:rsidR="00DA596C" w:rsidRPr="0073144B">
        <w:rPr>
          <w:rFonts w:eastAsiaTheme="minorEastAsia"/>
          <w:szCs w:val="24"/>
          <w:lang w:val="en-AU"/>
        </w:rPr>
        <w:t>procedures</w:t>
      </w:r>
      <w:r w:rsidRPr="0073144B">
        <w:rPr>
          <w:rFonts w:eastAsiaTheme="minorEastAsia"/>
          <w:szCs w:val="24"/>
          <w:lang w:val="en-AU"/>
        </w:rPr>
        <w:t xml:space="preserve"> </w:t>
      </w:r>
      <w:r w:rsidR="001B5AE8" w:rsidRPr="0073144B">
        <w:rPr>
          <w:rFonts w:eastAsiaTheme="minorEastAsia"/>
          <w:szCs w:val="24"/>
          <w:lang w:val="en-AU"/>
        </w:rPr>
        <w:t>are</w:t>
      </w:r>
      <w:r w:rsidRPr="0073144B">
        <w:rPr>
          <w:rFonts w:eastAsiaTheme="minorEastAsia"/>
          <w:szCs w:val="24"/>
          <w:lang w:val="en-AU"/>
        </w:rPr>
        <w:t xml:space="preserve"> essential to maintaining the highest standard of patient care. Any changes in practice procedures must be communicated to staff and updated in this manual.</w:t>
      </w:r>
    </w:p>
    <w:p w14:paraId="6EDB6456" w14:textId="77777777" w:rsidR="00556031" w:rsidRPr="0073144B" w:rsidRDefault="00556031" w:rsidP="00556031">
      <w:pPr>
        <w:pStyle w:val="Body"/>
        <w:rPr>
          <w:rFonts w:eastAsiaTheme="minorEastAsia"/>
          <w:b/>
          <w:lang w:val="en-AU"/>
        </w:rPr>
      </w:pPr>
      <w:r w:rsidRPr="0073144B">
        <w:rPr>
          <w:rFonts w:eastAsiaTheme="minorEastAsia"/>
          <w:b/>
          <w:lang w:val="en-AU"/>
        </w:rPr>
        <w:t xml:space="preserve">3. Supporting Resources </w:t>
      </w:r>
    </w:p>
    <w:p w14:paraId="71A5174C" w14:textId="7A8DEE53" w:rsidR="00556031" w:rsidRPr="0073144B" w:rsidRDefault="00556031" w:rsidP="00556031">
      <w:pPr>
        <w:pStyle w:val="Body"/>
        <w:rPr>
          <w:rFonts w:eastAsiaTheme="minorEastAsia"/>
          <w:szCs w:val="24"/>
          <w:lang w:val="en-AU"/>
        </w:rPr>
      </w:pPr>
      <w:r w:rsidRPr="0073144B">
        <w:rPr>
          <w:rFonts w:eastAsiaTheme="minorEastAsia"/>
          <w:szCs w:val="24"/>
          <w:lang w:val="en-AU"/>
        </w:rPr>
        <w:t xml:space="preserve">Throughout this manual are </w:t>
      </w:r>
      <w:r w:rsidRPr="0073144B">
        <w:rPr>
          <w:rFonts w:eastAsiaTheme="minorEastAsia"/>
          <w:szCs w:val="24"/>
          <w:u w:val="single"/>
          <w:lang w:val="en-AU"/>
        </w:rPr>
        <w:t>hyperlinks</w:t>
      </w:r>
      <w:r w:rsidRPr="0073144B">
        <w:rPr>
          <w:rFonts w:eastAsiaTheme="minorEastAsia"/>
          <w:szCs w:val="24"/>
          <w:lang w:val="en-AU"/>
        </w:rPr>
        <w:t xml:space="preserve"> </w:t>
      </w:r>
      <w:r w:rsidR="00DA596C" w:rsidRPr="0073144B">
        <w:rPr>
          <w:rFonts w:eastAsiaTheme="minorEastAsia"/>
          <w:szCs w:val="24"/>
          <w:lang w:val="en-AU"/>
        </w:rPr>
        <w:t xml:space="preserve">that </w:t>
      </w:r>
      <w:r w:rsidRPr="0073144B">
        <w:rPr>
          <w:rFonts w:eastAsiaTheme="minorEastAsia"/>
          <w:szCs w:val="24"/>
          <w:lang w:val="en-AU"/>
        </w:rPr>
        <w:t>open other supporting documentation</w:t>
      </w:r>
      <w:r w:rsidR="00DA596C" w:rsidRPr="0073144B">
        <w:rPr>
          <w:rFonts w:eastAsiaTheme="minorEastAsia"/>
          <w:szCs w:val="24"/>
          <w:lang w:val="en-AU"/>
        </w:rPr>
        <w:t xml:space="preserve"> when clicked on</w:t>
      </w:r>
      <w:r w:rsidRPr="0073144B">
        <w:rPr>
          <w:rFonts w:eastAsiaTheme="minorEastAsia"/>
          <w:szCs w:val="24"/>
          <w:lang w:val="en-AU"/>
        </w:rPr>
        <w:t>.</w:t>
      </w:r>
    </w:p>
    <w:p w14:paraId="3F7F0706" w14:textId="48933199" w:rsidR="00DD70C2" w:rsidRPr="0073144B" w:rsidRDefault="00DD70C2" w:rsidP="00556031">
      <w:pPr>
        <w:pStyle w:val="Body"/>
        <w:rPr>
          <w:rFonts w:eastAsiaTheme="minorEastAsia"/>
          <w:b/>
          <w:szCs w:val="24"/>
          <w:lang w:val="en-AU"/>
        </w:rPr>
      </w:pPr>
      <w:r w:rsidRPr="0073144B">
        <w:rPr>
          <w:rFonts w:eastAsiaTheme="minorEastAsia"/>
          <w:b/>
          <w:szCs w:val="24"/>
          <w:lang w:val="en-AU"/>
        </w:rPr>
        <w:t xml:space="preserve">4. </w:t>
      </w:r>
      <w:r w:rsidR="00BF22C8" w:rsidRPr="0073144B">
        <w:rPr>
          <w:rFonts w:eastAsiaTheme="minorEastAsia"/>
          <w:b/>
          <w:szCs w:val="24"/>
          <w:lang w:val="en-AU"/>
        </w:rPr>
        <w:t xml:space="preserve">ADA </w:t>
      </w:r>
      <w:r w:rsidR="00560AAF">
        <w:rPr>
          <w:rFonts w:eastAsiaTheme="minorEastAsia"/>
          <w:b/>
          <w:szCs w:val="24"/>
          <w:lang w:val="en-AU"/>
        </w:rPr>
        <w:t>i</w:t>
      </w:r>
      <w:r w:rsidRPr="0073144B">
        <w:rPr>
          <w:rFonts w:eastAsiaTheme="minorEastAsia"/>
          <w:b/>
          <w:szCs w:val="24"/>
          <w:lang w:val="en-AU"/>
        </w:rPr>
        <w:t xml:space="preserve">nfection control support and advice </w:t>
      </w:r>
    </w:p>
    <w:p w14:paraId="06DF3A1A" w14:textId="0521AEC6" w:rsidR="00DD70C2" w:rsidRPr="0073144B" w:rsidRDefault="00DD70C2" w:rsidP="00556031">
      <w:pPr>
        <w:pStyle w:val="Body"/>
        <w:rPr>
          <w:rFonts w:eastAsiaTheme="minorEastAsia"/>
          <w:szCs w:val="24"/>
          <w:lang w:val="en-AU"/>
        </w:rPr>
      </w:pPr>
      <w:r w:rsidRPr="0073144B">
        <w:rPr>
          <w:rFonts w:eastAsiaTheme="minorEastAsia"/>
          <w:szCs w:val="24"/>
          <w:lang w:val="en-AU"/>
        </w:rPr>
        <w:t xml:space="preserve">ADA staff can assist you to customise this document and </w:t>
      </w:r>
      <w:r w:rsidR="004B6202" w:rsidRPr="0073144B">
        <w:rPr>
          <w:rFonts w:eastAsiaTheme="minorEastAsia"/>
          <w:szCs w:val="24"/>
          <w:lang w:val="en-AU"/>
        </w:rPr>
        <w:t xml:space="preserve">will </w:t>
      </w:r>
      <w:r w:rsidRPr="0073144B">
        <w:rPr>
          <w:rFonts w:eastAsiaTheme="minorEastAsia"/>
          <w:szCs w:val="24"/>
          <w:lang w:val="en-AU"/>
        </w:rPr>
        <w:t xml:space="preserve">provide you with local Infection Control </w:t>
      </w:r>
      <w:r w:rsidR="004B6202" w:rsidRPr="0073144B">
        <w:rPr>
          <w:rFonts w:eastAsiaTheme="minorEastAsia"/>
          <w:szCs w:val="24"/>
          <w:lang w:val="en-AU"/>
        </w:rPr>
        <w:t>support</w:t>
      </w:r>
      <w:r w:rsidRPr="0073144B">
        <w:rPr>
          <w:rFonts w:eastAsiaTheme="minorEastAsia"/>
          <w:szCs w:val="24"/>
          <w:lang w:val="en-AU"/>
        </w:rPr>
        <w:t xml:space="preserve">. Please contact your </w:t>
      </w:r>
      <w:hyperlink r:id="rId24" w:history="1">
        <w:r w:rsidRPr="0073144B">
          <w:rPr>
            <w:rStyle w:val="Hyperlink"/>
            <w:rFonts w:eastAsiaTheme="minorEastAsia"/>
            <w:szCs w:val="24"/>
            <w:lang w:val="en-AU"/>
          </w:rPr>
          <w:t>ADA branch</w:t>
        </w:r>
      </w:hyperlink>
      <w:r w:rsidRPr="0073144B">
        <w:rPr>
          <w:rFonts w:eastAsiaTheme="minorEastAsia"/>
          <w:szCs w:val="24"/>
          <w:lang w:val="en-AU"/>
        </w:rPr>
        <w:t xml:space="preserve"> </w:t>
      </w:r>
      <w:r w:rsidR="004B6202" w:rsidRPr="0073144B">
        <w:rPr>
          <w:rFonts w:eastAsiaTheme="minorEastAsia"/>
          <w:szCs w:val="24"/>
          <w:lang w:val="en-AU"/>
        </w:rPr>
        <w:t xml:space="preserve">directly or email </w:t>
      </w:r>
      <w:hyperlink r:id="rId25" w:history="1">
        <w:r w:rsidR="004B6202" w:rsidRPr="0073144B">
          <w:rPr>
            <w:rStyle w:val="Hyperlink"/>
            <w:rFonts w:eastAsiaTheme="minorEastAsia"/>
            <w:szCs w:val="24"/>
            <w:lang w:val="en-AU"/>
          </w:rPr>
          <w:t>contact@ada.org.au</w:t>
        </w:r>
      </w:hyperlink>
      <w:r w:rsidR="004B6202" w:rsidRPr="0073144B">
        <w:rPr>
          <w:rFonts w:eastAsiaTheme="minorEastAsia"/>
          <w:szCs w:val="24"/>
          <w:lang w:val="en-AU"/>
        </w:rPr>
        <w:t xml:space="preserve"> with your enquiry.</w:t>
      </w:r>
    </w:p>
    <w:p w14:paraId="4C16A173" w14:textId="77777777" w:rsidR="00494E14" w:rsidRPr="0073144B" w:rsidRDefault="00C02710" w:rsidP="00902725">
      <w:pPr>
        <w:pStyle w:val="Body"/>
        <w:rPr>
          <w:rFonts w:eastAsiaTheme="minorEastAsia"/>
          <w:szCs w:val="24"/>
          <w:lang w:val="en-AU"/>
        </w:rPr>
      </w:pPr>
      <w:r w:rsidRPr="0073144B">
        <w:rPr>
          <w:rFonts w:eastAsiaTheme="minorEastAsia"/>
          <w:szCs w:val="24"/>
          <w:lang w:val="en-AU"/>
        </w:rPr>
        <w:t xml:space="preserve">ADA encourages the completion of the infection control self-assessment tool </w:t>
      </w:r>
      <w:r w:rsidRPr="0073144B">
        <w:rPr>
          <w:rFonts w:eastAsiaTheme="minorEastAsia"/>
          <w:szCs w:val="24"/>
          <w:lang w:val="en-AU"/>
        </w:rPr>
        <w:lastRenderedPageBreak/>
        <w:t xml:space="preserve">available on our website </w:t>
      </w:r>
      <w:hyperlink r:id="rId26" w:history="1">
        <w:r w:rsidR="00BF22C8" w:rsidRPr="0073144B">
          <w:rPr>
            <w:rStyle w:val="Hyperlink"/>
            <w:rFonts w:eastAsiaTheme="minorEastAsia"/>
            <w:szCs w:val="24"/>
            <w:lang w:val="en-AU"/>
          </w:rPr>
          <w:t>www.ada.org.au</w:t>
        </w:r>
      </w:hyperlink>
      <w:r w:rsidR="008A038C" w:rsidRPr="0073144B">
        <w:rPr>
          <w:rFonts w:eastAsiaTheme="minorEastAsia"/>
          <w:szCs w:val="24"/>
          <w:lang w:val="en-AU"/>
        </w:rPr>
        <w:t>;</w:t>
      </w:r>
      <w:r w:rsidR="00BF22C8" w:rsidRPr="0073144B">
        <w:rPr>
          <w:rFonts w:eastAsiaTheme="minorEastAsia"/>
          <w:szCs w:val="24"/>
          <w:lang w:val="en-AU"/>
        </w:rPr>
        <w:t xml:space="preserve"> here you can also find a number of infection control </w:t>
      </w:r>
      <w:r w:rsidR="00902725" w:rsidRPr="0073144B">
        <w:rPr>
          <w:rFonts w:eastAsiaTheme="minorEastAsia"/>
          <w:szCs w:val="24"/>
          <w:lang w:val="en-AU"/>
        </w:rPr>
        <w:t xml:space="preserve">resources including videos that will assist you in completing this manual. </w:t>
      </w:r>
    </w:p>
    <w:p w14:paraId="71FAE3F7" w14:textId="02B3F04E" w:rsidR="001E62B6" w:rsidRPr="0073144B" w:rsidRDefault="001E62B6" w:rsidP="00902725">
      <w:pPr>
        <w:pStyle w:val="Body"/>
        <w:rPr>
          <w:rFonts w:eastAsiaTheme="minorEastAsia"/>
          <w:bCs w:val="0"/>
          <w:szCs w:val="24"/>
          <w:lang w:val="en-AU"/>
        </w:rPr>
      </w:pPr>
      <w:r w:rsidRPr="0073144B">
        <w:rPr>
          <w:rFonts w:eastAsiaTheme="minorEastAsia"/>
          <w:b/>
          <w:szCs w:val="24"/>
          <w:lang w:val="en-AU"/>
        </w:rPr>
        <w:t xml:space="preserve">5. </w:t>
      </w:r>
      <w:r w:rsidR="00065D51" w:rsidRPr="0073144B">
        <w:rPr>
          <w:rFonts w:eastAsiaTheme="minorEastAsia"/>
          <w:b/>
          <w:szCs w:val="24"/>
          <w:lang w:val="en-AU"/>
        </w:rPr>
        <w:t>W</w:t>
      </w:r>
      <w:r w:rsidR="00CC22B4" w:rsidRPr="0073144B">
        <w:rPr>
          <w:rFonts w:eastAsiaTheme="minorEastAsia"/>
          <w:b/>
          <w:szCs w:val="24"/>
          <w:lang w:val="en-AU"/>
        </w:rPr>
        <w:t xml:space="preserve">ork </w:t>
      </w:r>
      <w:r w:rsidR="00065D51" w:rsidRPr="0073144B">
        <w:rPr>
          <w:rFonts w:eastAsiaTheme="minorEastAsia"/>
          <w:b/>
          <w:szCs w:val="24"/>
          <w:lang w:val="en-AU"/>
        </w:rPr>
        <w:t>H</w:t>
      </w:r>
      <w:r w:rsidR="00CC22B4" w:rsidRPr="0073144B">
        <w:rPr>
          <w:rFonts w:eastAsiaTheme="minorEastAsia"/>
          <w:b/>
          <w:szCs w:val="24"/>
          <w:lang w:val="en-AU"/>
        </w:rPr>
        <w:t xml:space="preserve">ealth and </w:t>
      </w:r>
      <w:r w:rsidR="00065D51" w:rsidRPr="0073144B">
        <w:rPr>
          <w:rFonts w:eastAsiaTheme="minorEastAsia"/>
          <w:b/>
          <w:szCs w:val="24"/>
          <w:lang w:val="en-AU"/>
        </w:rPr>
        <w:t>S</w:t>
      </w:r>
      <w:r w:rsidR="00CC22B4" w:rsidRPr="0073144B">
        <w:rPr>
          <w:rFonts w:eastAsiaTheme="minorEastAsia"/>
          <w:b/>
          <w:szCs w:val="24"/>
          <w:lang w:val="en-AU"/>
        </w:rPr>
        <w:t>afety</w:t>
      </w:r>
      <w:r w:rsidR="00065D51" w:rsidRPr="0073144B">
        <w:rPr>
          <w:rFonts w:eastAsiaTheme="minorEastAsia"/>
          <w:b/>
          <w:szCs w:val="24"/>
          <w:lang w:val="en-AU"/>
        </w:rPr>
        <w:t xml:space="preserve"> and H</w:t>
      </w:r>
      <w:r w:rsidR="00CC22B4" w:rsidRPr="0073144B">
        <w:rPr>
          <w:rFonts w:eastAsiaTheme="minorEastAsia"/>
          <w:b/>
          <w:szCs w:val="24"/>
          <w:lang w:val="en-AU"/>
        </w:rPr>
        <w:t xml:space="preserve">uman </w:t>
      </w:r>
      <w:r w:rsidR="00065D51" w:rsidRPr="0073144B">
        <w:rPr>
          <w:rFonts w:eastAsiaTheme="minorEastAsia"/>
          <w:b/>
          <w:szCs w:val="24"/>
          <w:lang w:val="en-AU"/>
        </w:rPr>
        <w:t>R</w:t>
      </w:r>
      <w:r w:rsidR="00CC22B4" w:rsidRPr="0073144B">
        <w:rPr>
          <w:rFonts w:eastAsiaTheme="minorEastAsia"/>
          <w:b/>
          <w:szCs w:val="24"/>
          <w:lang w:val="en-AU"/>
        </w:rPr>
        <w:t>esources</w:t>
      </w:r>
      <w:r w:rsidR="00065D51" w:rsidRPr="0073144B">
        <w:rPr>
          <w:rFonts w:eastAsiaTheme="minorEastAsia"/>
          <w:b/>
          <w:szCs w:val="24"/>
          <w:lang w:val="en-AU"/>
        </w:rPr>
        <w:t xml:space="preserve"> advice</w:t>
      </w:r>
    </w:p>
    <w:p w14:paraId="21651933" w14:textId="3C43C471" w:rsidR="004B6202" w:rsidRPr="0073144B" w:rsidRDefault="001E62B6" w:rsidP="004B6202">
      <w:pPr>
        <w:rPr>
          <w:rFonts w:eastAsiaTheme="minorEastAsia" w:cs="Arial"/>
          <w:bCs/>
          <w:color w:val="auto"/>
          <w:sz w:val="24"/>
          <w:szCs w:val="24"/>
        </w:rPr>
      </w:pPr>
      <w:r w:rsidRPr="0073144B">
        <w:rPr>
          <w:rFonts w:eastAsiaTheme="minorEastAsia" w:cs="Arial"/>
          <w:bCs/>
          <w:color w:val="auto"/>
          <w:sz w:val="24"/>
          <w:szCs w:val="24"/>
        </w:rPr>
        <w:t>Please</w:t>
      </w:r>
      <w:r w:rsidR="00065D51" w:rsidRPr="0073144B">
        <w:rPr>
          <w:rFonts w:eastAsiaTheme="minorEastAsia" w:cs="Arial"/>
          <w:bCs/>
          <w:color w:val="auto"/>
          <w:sz w:val="24"/>
          <w:szCs w:val="24"/>
        </w:rPr>
        <w:t xml:space="preserve"> contact</w:t>
      </w:r>
      <w:r w:rsidR="004B6202" w:rsidRPr="0073144B">
        <w:rPr>
          <w:rFonts w:eastAsiaTheme="minorEastAsia" w:cs="Arial"/>
          <w:bCs/>
          <w:color w:val="auto"/>
          <w:sz w:val="24"/>
          <w:szCs w:val="24"/>
        </w:rPr>
        <w:t xml:space="preserve"> the ADA HR Advisory Service:</w:t>
      </w:r>
    </w:p>
    <w:p w14:paraId="3E847219" w14:textId="77777777" w:rsidR="004B6202" w:rsidRPr="0073144B" w:rsidRDefault="004B6202" w:rsidP="004B6202">
      <w:pPr>
        <w:rPr>
          <w:rFonts w:eastAsiaTheme="minorEastAsia" w:cs="Arial"/>
          <w:bCs/>
          <w:color w:val="auto"/>
          <w:sz w:val="24"/>
          <w:szCs w:val="24"/>
        </w:rPr>
      </w:pPr>
      <w:r w:rsidRPr="0073144B">
        <w:rPr>
          <w:rFonts w:eastAsiaTheme="minorEastAsia" w:cs="Arial"/>
          <w:bCs/>
          <w:color w:val="auto"/>
          <w:sz w:val="24"/>
          <w:szCs w:val="24"/>
        </w:rPr>
        <w:t>Phone: 1300 232 462</w:t>
      </w:r>
    </w:p>
    <w:p w14:paraId="7A1A083D" w14:textId="79603583" w:rsidR="004B6202" w:rsidRPr="0073144B" w:rsidRDefault="004B6202" w:rsidP="004B6202">
      <w:pPr>
        <w:rPr>
          <w:rFonts w:eastAsiaTheme="minorEastAsia" w:cs="Arial"/>
          <w:bCs/>
          <w:color w:val="auto"/>
          <w:sz w:val="24"/>
          <w:szCs w:val="24"/>
        </w:rPr>
      </w:pPr>
      <w:r w:rsidRPr="0073144B">
        <w:rPr>
          <w:rFonts w:eastAsiaTheme="minorEastAsia" w:cs="Arial"/>
          <w:bCs/>
          <w:color w:val="auto"/>
          <w:sz w:val="24"/>
          <w:szCs w:val="24"/>
        </w:rPr>
        <w:t xml:space="preserve">Email: </w:t>
      </w:r>
      <w:hyperlink r:id="rId27" w:history="1">
        <w:r w:rsidRPr="0073144B">
          <w:rPr>
            <w:rStyle w:val="Hyperlink"/>
            <w:sz w:val="24"/>
            <w:szCs w:val="24"/>
          </w:rPr>
          <w:t>hrhotline@ada.org.au</w:t>
        </w:r>
      </w:hyperlink>
      <w:r w:rsidR="0012625B" w:rsidRPr="0073144B">
        <w:rPr>
          <w:rFonts w:eastAsiaTheme="minorEastAsia" w:cs="Arial"/>
          <w:bCs/>
          <w:color w:val="auto"/>
          <w:sz w:val="24"/>
          <w:szCs w:val="24"/>
        </w:rPr>
        <w:t xml:space="preserve"> </w:t>
      </w:r>
    </w:p>
    <w:p w14:paraId="38C537E6" w14:textId="00FE4A4D" w:rsidR="00763BDF" w:rsidRPr="0073144B" w:rsidRDefault="00763BDF" w:rsidP="004B6202">
      <w:pPr>
        <w:rPr>
          <w:rFonts w:eastAsiaTheme="minorEastAsia" w:cs="Arial"/>
          <w:bCs/>
          <w:color w:val="auto"/>
          <w:sz w:val="24"/>
          <w:szCs w:val="24"/>
        </w:rPr>
      </w:pPr>
    </w:p>
    <w:p w14:paraId="367513FC" w14:textId="05C677AD" w:rsidR="00763BDF" w:rsidRPr="0073144B" w:rsidRDefault="00763BDF" w:rsidP="004B6202">
      <w:pPr>
        <w:rPr>
          <w:rFonts w:eastAsiaTheme="minorEastAsia" w:cs="Arial"/>
          <w:b/>
          <w:bCs/>
          <w:color w:val="auto"/>
          <w:sz w:val="24"/>
          <w:szCs w:val="24"/>
        </w:rPr>
      </w:pPr>
      <w:r w:rsidRPr="0073144B">
        <w:rPr>
          <w:rFonts w:eastAsiaTheme="minorEastAsia" w:cs="Arial"/>
          <w:b/>
          <w:bCs/>
          <w:color w:val="auto"/>
          <w:sz w:val="24"/>
          <w:szCs w:val="24"/>
        </w:rPr>
        <w:t>6. Feedback</w:t>
      </w:r>
    </w:p>
    <w:p w14:paraId="04C772E5" w14:textId="49E340DD" w:rsidR="00763BDF" w:rsidRPr="0073144B" w:rsidRDefault="00763BDF" w:rsidP="004B6202">
      <w:pPr>
        <w:rPr>
          <w:rFonts w:eastAsiaTheme="minorEastAsia" w:cs="Arial"/>
          <w:bCs/>
          <w:color w:val="auto"/>
          <w:sz w:val="24"/>
          <w:szCs w:val="24"/>
        </w:rPr>
      </w:pPr>
      <w:r w:rsidRPr="0073144B">
        <w:rPr>
          <w:rFonts w:eastAsiaTheme="minorEastAsia" w:cs="Arial"/>
          <w:bCs/>
          <w:color w:val="auto"/>
          <w:sz w:val="24"/>
          <w:szCs w:val="24"/>
        </w:rPr>
        <w:t xml:space="preserve">We welcome your feedback on this template. How easy (or not easy) was it to use? How can we improve it? Have you done a great job of customising it? Would you like to help us build an even better template by </w:t>
      </w:r>
      <w:r w:rsidR="00CC22B4" w:rsidRPr="0073144B">
        <w:rPr>
          <w:rFonts w:eastAsiaTheme="minorEastAsia" w:cs="Arial"/>
          <w:bCs/>
          <w:color w:val="auto"/>
          <w:sz w:val="24"/>
          <w:szCs w:val="24"/>
        </w:rPr>
        <w:t xml:space="preserve">showing us yours, </w:t>
      </w:r>
      <w:r w:rsidRPr="0073144B">
        <w:rPr>
          <w:rFonts w:eastAsiaTheme="minorEastAsia" w:cs="Arial"/>
          <w:bCs/>
          <w:color w:val="auto"/>
          <w:sz w:val="24"/>
          <w:szCs w:val="24"/>
        </w:rPr>
        <w:t xml:space="preserve">so we can learn from it? </w:t>
      </w:r>
    </w:p>
    <w:p w14:paraId="29E9DBED" w14:textId="5F19C3D7" w:rsidR="00763BDF" w:rsidRPr="0073144B" w:rsidRDefault="00763BDF" w:rsidP="004B6202">
      <w:pPr>
        <w:rPr>
          <w:rFonts w:eastAsiaTheme="minorEastAsia" w:cs="Arial"/>
          <w:bCs/>
          <w:color w:val="auto"/>
          <w:sz w:val="24"/>
          <w:szCs w:val="24"/>
        </w:rPr>
      </w:pPr>
      <w:r w:rsidRPr="0073144B">
        <w:rPr>
          <w:rFonts w:eastAsiaTheme="minorEastAsia" w:cs="Arial"/>
          <w:bCs/>
          <w:color w:val="auto"/>
          <w:sz w:val="24"/>
          <w:szCs w:val="24"/>
        </w:rPr>
        <w:t xml:space="preserve">Please email </w:t>
      </w:r>
      <w:hyperlink r:id="rId28" w:history="1">
        <w:r w:rsidR="00CC22B4" w:rsidRPr="0073144B">
          <w:rPr>
            <w:rStyle w:val="Hyperlink"/>
            <w:rFonts w:eastAsiaTheme="minorEastAsia" w:cs="Arial"/>
            <w:bCs/>
            <w:sz w:val="24"/>
            <w:szCs w:val="24"/>
          </w:rPr>
          <w:t>contact@ada.org.au</w:t>
        </w:r>
      </w:hyperlink>
    </w:p>
    <w:p w14:paraId="56908C1A" w14:textId="77777777" w:rsidR="001A46CC" w:rsidRPr="0073144B" w:rsidRDefault="00FA0B99" w:rsidP="00980DD5">
      <w:pPr>
        <w:pStyle w:val="Body"/>
        <w:rPr>
          <w:lang w:val="en-AU"/>
        </w:rPr>
      </w:pPr>
      <w:r w:rsidRPr="0073144B">
        <w:rPr>
          <w:lang w:val="en-AU"/>
        </w:rPr>
        <w:br w:type="page"/>
      </w:r>
    </w:p>
    <w:p w14:paraId="025BAD7F" w14:textId="77777777" w:rsidR="00CA3D37" w:rsidRPr="0073144B" w:rsidRDefault="004A7918" w:rsidP="00292CA0">
      <w:pPr>
        <w:pStyle w:val="Title"/>
        <w:rPr>
          <w:color w:val="auto"/>
        </w:rPr>
      </w:pPr>
      <w:bookmarkStart w:id="32" w:name="_Toc382650246"/>
      <w:bookmarkStart w:id="33" w:name="_Toc385423487"/>
      <w:bookmarkStart w:id="34" w:name="_Toc385423582"/>
      <w:bookmarkStart w:id="35" w:name="_Toc385424210"/>
      <w:bookmarkStart w:id="36" w:name="_Toc2075465"/>
      <w:r w:rsidRPr="0073144B">
        <w:rPr>
          <w:color w:val="auto"/>
        </w:rPr>
        <w:lastRenderedPageBreak/>
        <w:t>Definitions</w:t>
      </w:r>
      <w:bookmarkEnd w:id="32"/>
      <w:bookmarkEnd w:id="33"/>
      <w:bookmarkEnd w:id="34"/>
      <w:bookmarkEnd w:id="35"/>
      <w:bookmarkEnd w:id="36"/>
    </w:p>
    <w:p w14:paraId="121B91C5" w14:textId="34BAAFE2" w:rsidR="004A7918" w:rsidRPr="0073144B" w:rsidRDefault="004A7918" w:rsidP="004A7918">
      <w:pPr>
        <w:pStyle w:val="Body"/>
        <w:rPr>
          <w:b/>
          <w:lang w:val="en-AU"/>
        </w:rPr>
      </w:pPr>
      <w:r w:rsidRPr="0073144B">
        <w:rPr>
          <w:b/>
          <w:lang w:val="en-AU"/>
        </w:rPr>
        <w:t xml:space="preserve">AS or AS/NZS </w:t>
      </w:r>
      <w:r w:rsidRPr="0073144B">
        <w:rPr>
          <w:lang w:val="en-AU"/>
        </w:rPr>
        <w:t>refers to the Austr</w:t>
      </w:r>
      <w:r w:rsidR="00EB7297" w:rsidRPr="0073144B">
        <w:rPr>
          <w:lang w:val="en-AU"/>
        </w:rPr>
        <w:t>alian and New Zealand standards</w:t>
      </w:r>
      <w:r w:rsidRPr="0073144B">
        <w:rPr>
          <w:lang w:val="en-AU"/>
        </w:rPr>
        <w:t xml:space="preserve">. These are referred to </w:t>
      </w:r>
      <w:r w:rsidR="00EB7297" w:rsidRPr="0073144B">
        <w:rPr>
          <w:lang w:val="en-AU"/>
        </w:rPr>
        <w:t>as</w:t>
      </w:r>
      <w:r w:rsidRPr="0073144B">
        <w:rPr>
          <w:lang w:val="en-AU"/>
        </w:rPr>
        <w:t xml:space="preserve"> </w:t>
      </w:r>
      <w:proofErr w:type="spellStart"/>
      <w:r w:rsidR="00F86F3E" w:rsidRPr="0073144B">
        <w:rPr>
          <w:lang w:val="en-AU"/>
        </w:rPr>
        <w:t>AS</w:t>
      </w:r>
      <w:proofErr w:type="spellEnd"/>
      <w:r w:rsidR="00F86F3E" w:rsidRPr="0073144B">
        <w:rPr>
          <w:lang w:val="en-AU"/>
        </w:rPr>
        <w:t xml:space="preserve"> </w:t>
      </w:r>
      <w:r w:rsidRPr="0073144B">
        <w:rPr>
          <w:lang w:val="en-AU"/>
        </w:rPr>
        <w:t>or AS/NZS followed by the relevant standard number.</w:t>
      </w:r>
      <w:r w:rsidRPr="0073144B">
        <w:rPr>
          <w:b/>
          <w:lang w:val="en-AU"/>
        </w:rPr>
        <w:t xml:space="preserve"> </w:t>
      </w:r>
    </w:p>
    <w:p w14:paraId="46B3E1A0" w14:textId="129EBF38" w:rsidR="00C74713" w:rsidRPr="0073144B" w:rsidRDefault="00C74713" w:rsidP="004A7918">
      <w:pPr>
        <w:pStyle w:val="Body"/>
        <w:rPr>
          <w:b/>
          <w:lang w:val="en-AU"/>
        </w:rPr>
      </w:pPr>
      <w:r w:rsidRPr="0073144B">
        <w:rPr>
          <w:b/>
          <w:lang w:val="en-AU"/>
        </w:rPr>
        <w:t xml:space="preserve">Aseptic technique </w:t>
      </w:r>
      <w:r w:rsidRPr="0073144B">
        <w:rPr>
          <w:lang w:val="en-AU"/>
        </w:rPr>
        <w:t>refers</w:t>
      </w:r>
      <w:r w:rsidR="003A1254" w:rsidRPr="0073144B">
        <w:rPr>
          <w:lang w:val="en-AU"/>
        </w:rPr>
        <w:t xml:space="preserve"> to the techniques that </w:t>
      </w:r>
      <w:r w:rsidRPr="0073144B">
        <w:rPr>
          <w:lang w:val="en-AU"/>
        </w:rPr>
        <w:t>maintain objects and areas as free from microorganisms as possible. This is required during invasive procedures such as surgical procedures or extractions</w:t>
      </w:r>
      <w:r w:rsidR="0041408D" w:rsidRPr="0073144B">
        <w:rPr>
          <w:lang w:val="en-AU"/>
        </w:rPr>
        <w:t>,</w:t>
      </w:r>
      <w:r w:rsidRPr="0073144B">
        <w:rPr>
          <w:lang w:val="en-AU"/>
        </w:rPr>
        <w:t xml:space="preserve"> i.e. where the defences of the body are breached.</w:t>
      </w:r>
      <w:r w:rsidRPr="0073144B">
        <w:rPr>
          <w:b/>
          <w:lang w:val="en-AU"/>
        </w:rPr>
        <w:t xml:space="preserve"> </w:t>
      </w:r>
    </w:p>
    <w:p w14:paraId="7DE3844C" w14:textId="77777777" w:rsidR="004A7918" w:rsidRPr="0073144B" w:rsidRDefault="004A7918" w:rsidP="004A7918">
      <w:pPr>
        <w:pStyle w:val="Body"/>
        <w:rPr>
          <w:b/>
          <w:lang w:val="en-AU"/>
        </w:rPr>
      </w:pPr>
      <w:r w:rsidRPr="0073144B">
        <w:rPr>
          <w:b/>
          <w:lang w:val="en-AU"/>
        </w:rPr>
        <w:t xml:space="preserve">Blood-borne viruses (BBVs) </w:t>
      </w:r>
      <w:r w:rsidR="00EB7297" w:rsidRPr="0073144B">
        <w:rPr>
          <w:lang w:val="en-AU"/>
        </w:rPr>
        <w:t>are viruses that are transmitted primarily by blood-to-blood contact.</w:t>
      </w:r>
    </w:p>
    <w:p w14:paraId="1C575B43" w14:textId="77777777" w:rsidR="004A7918" w:rsidRPr="0073144B" w:rsidRDefault="004A7918" w:rsidP="004A7918">
      <w:pPr>
        <w:pStyle w:val="Body"/>
        <w:rPr>
          <w:lang w:val="en-AU"/>
        </w:rPr>
      </w:pPr>
      <w:r w:rsidRPr="0073144B">
        <w:rPr>
          <w:b/>
          <w:lang w:val="en-AU"/>
        </w:rPr>
        <w:t xml:space="preserve">Contaminated zone </w:t>
      </w:r>
      <w:r w:rsidRPr="0073144B">
        <w:rPr>
          <w:lang w:val="en-AU"/>
        </w:rPr>
        <w:t xml:space="preserve">is that area of work in which contamination by patient </w:t>
      </w:r>
      <w:r w:rsidR="001B50F7" w:rsidRPr="0073144B">
        <w:rPr>
          <w:lang w:val="en-AU"/>
        </w:rPr>
        <w:t>fl</w:t>
      </w:r>
      <w:r w:rsidRPr="0073144B">
        <w:rPr>
          <w:lang w:val="en-AU"/>
        </w:rPr>
        <w:t xml:space="preserve">uids </w:t>
      </w:r>
      <w:r w:rsidR="001B50F7" w:rsidRPr="0073144B">
        <w:rPr>
          <w:lang w:val="en-AU"/>
        </w:rPr>
        <w:t>or tissue</w:t>
      </w:r>
      <w:r w:rsidRPr="0073144B">
        <w:rPr>
          <w:lang w:val="en-AU"/>
        </w:rPr>
        <w:t xml:space="preserve"> may occur by transfer, splashing or splatter of material. </w:t>
      </w:r>
    </w:p>
    <w:p w14:paraId="5E54D25C" w14:textId="77777777" w:rsidR="004A7918" w:rsidRPr="0073144B" w:rsidRDefault="004A7918" w:rsidP="004A7918">
      <w:pPr>
        <w:pStyle w:val="Body"/>
        <w:rPr>
          <w:b/>
          <w:lang w:val="en-AU"/>
        </w:rPr>
      </w:pPr>
      <w:r w:rsidRPr="0073144B">
        <w:rPr>
          <w:b/>
          <w:lang w:val="en-AU"/>
        </w:rPr>
        <w:t xml:space="preserve">Dental Board </w:t>
      </w:r>
      <w:r w:rsidRPr="0073144B">
        <w:rPr>
          <w:lang w:val="en-AU"/>
        </w:rPr>
        <w:t>refers to the Dental Board of Australia.</w:t>
      </w:r>
      <w:r w:rsidRPr="0073144B">
        <w:rPr>
          <w:b/>
          <w:lang w:val="en-AU"/>
        </w:rPr>
        <w:t xml:space="preserve"> </w:t>
      </w:r>
    </w:p>
    <w:p w14:paraId="7716F606" w14:textId="77777777" w:rsidR="004A7918" w:rsidRPr="0073144B" w:rsidRDefault="004A7918" w:rsidP="004A7918">
      <w:pPr>
        <w:pStyle w:val="Body"/>
        <w:rPr>
          <w:b/>
          <w:lang w:val="en-AU"/>
        </w:rPr>
      </w:pPr>
      <w:r w:rsidRPr="0073144B">
        <w:rPr>
          <w:b/>
          <w:lang w:val="en-AU"/>
        </w:rPr>
        <w:t xml:space="preserve">Disinfection </w:t>
      </w:r>
      <w:r w:rsidRPr="0073144B">
        <w:rPr>
          <w:lang w:val="en-AU"/>
        </w:rPr>
        <w:t>is the destruction of pathogenic and other kinds of microorganisms by physical or chemical means.</w:t>
      </w:r>
      <w:r w:rsidRPr="0073144B">
        <w:rPr>
          <w:b/>
          <w:lang w:val="en-AU"/>
        </w:rPr>
        <w:t xml:space="preserve"> </w:t>
      </w:r>
    </w:p>
    <w:p w14:paraId="46E945E1" w14:textId="77777777" w:rsidR="004A7918" w:rsidRPr="0073144B" w:rsidRDefault="004A7918" w:rsidP="004A7918">
      <w:pPr>
        <w:pStyle w:val="Body"/>
        <w:rPr>
          <w:b/>
          <w:lang w:val="en-AU"/>
        </w:rPr>
      </w:pPr>
      <w:r w:rsidRPr="0073144B">
        <w:rPr>
          <w:b/>
          <w:lang w:val="en-AU"/>
        </w:rPr>
        <w:t xml:space="preserve">Exposure incident </w:t>
      </w:r>
      <w:r w:rsidRPr="0073144B">
        <w:rPr>
          <w:lang w:val="en-AU"/>
        </w:rPr>
        <w:t>is any incident where a contaminated object or substance breaches the integrity of the skin or mucous membranes or comes into contact with the eyes.</w:t>
      </w:r>
      <w:r w:rsidRPr="0073144B">
        <w:rPr>
          <w:b/>
          <w:lang w:val="en-AU"/>
        </w:rPr>
        <w:t xml:space="preserve"> </w:t>
      </w:r>
    </w:p>
    <w:p w14:paraId="7E2AB2C2" w14:textId="69A4BA8E" w:rsidR="005D629B" w:rsidRPr="0073144B" w:rsidRDefault="005D629B" w:rsidP="005D629B">
      <w:pPr>
        <w:pStyle w:val="Body"/>
        <w:rPr>
          <w:lang w:val="en-AU"/>
        </w:rPr>
      </w:pPr>
      <w:r w:rsidRPr="0073144B">
        <w:rPr>
          <w:b/>
          <w:lang w:val="en-AU"/>
        </w:rPr>
        <w:t>Exposure</w:t>
      </w:r>
      <w:r w:rsidR="00C37A94" w:rsidRPr="0073144B">
        <w:rPr>
          <w:b/>
          <w:lang w:val="en-AU"/>
        </w:rPr>
        <w:t>-</w:t>
      </w:r>
      <w:r w:rsidRPr="0073144B">
        <w:rPr>
          <w:b/>
          <w:lang w:val="en-AU"/>
        </w:rPr>
        <w:t xml:space="preserve">prone procedures (EPPs) </w:t>
      </w:r>
      <w:r w:rsidRPr="0073144B">
        <w:rPr>
          <w:lang w:val="en-AU"/>
        </w:rPr>
        <w:t xml:space="preserve">are procedures where there is a risk of injury to the health care worker (HCW) resulting in exposure of the patient’s open tissues to the blood of the HCW. These procedures include those where the HCW’s hands (whether gloved or not) may be in contact with sharp instruments, needle tips or sharp tissues (spicules of bone or teeth) inside a patient’s open body cavity, wound or confined anatomical space where the hands or fingertips may not be completely visible at all times. This definition comes from the </w:t>
      </w:r>
      <w:r w:rsidR="00352467" w:rsidRPr="0073144B">
        <w:rPr>
          <w:lang w:val="en-AU"/>
        </w:rPr>
        <w:t xml:space="preserve">2018 </w:t>
      </w:r>
      <w:hyperlink r:id="rId29" w:history="1">
        <w:r w:rsidRPr="0073144B">
          <w:rPr>
            <w:rStyle w:val="Hyperlink"/>
            <w:lang w:val="en-AU"/>
          </w:rPr>
          <w:t xml:space="preserve">CDNA </w:t>
        </w:r>
        <w:r w:rsidRPr="0073144B">
          <w:rPr>
            <w:rStyle w:val="Hyperlink"/>
            <w:i/>
            <w:iCs/>
            <w:lang w:val="en-AU"/>
          </w:rPr>
          <w:t>Australian National Guidelines for the Management of Health Care Workers known to be Infected with Blood-Borne Viruses</w:t>
        </w:r>
      </w:hyperlink>
      <w:r w:rsidR="00355B5F" w:rsidRPr="0073144B">
        <w:rPr>
          <w:lang w:val="en-AU"/>
        </w:rPr>
        <w:t xml:space="preserve"> (CDNA </w:t>
      </w:r>
      <w:r w:rsidR="0073144B">
        <w:rPr>
          <w:lang w:val="en-AU"/>
        </w:rPr>
        <w:t>g</w:t>
      </w:r>
      <w:r w:rsidR="00355B5F" w:rsidRPr="0073144B">
        <w:rPr>
          <w:lang w:val="en-AU"/>
        </w:rPr>
        <w:t>uidelines).</w:t>
      </w:r>
      <w:r w:rsidRPr="0073144B">
        <w:rPr>
          <w:lang w:val="en-AU"/>
        </w:rPr>
        <w:t xml:space="preserve"> Examples of EPPs include maxillofacial surgery and oral surgical procedures, including the extraction of teeth (but excluding extraction of highly mobile or exfoliating teeth), periodontal surgical procedures, endodontic surgical procedures, </w:t>
      </w:r>
      <w:r w:rsidR="00F62377" w:rsidRPr="0073144B">
        <w:rPr>
          <w:lang w:val="en-AU"/>
        </w:rPr>
        <w:t xml:space="preserve">and </w:t>
      </w:r>
      <w:r w:rsidRPr="0073144B">
        <w:rPr>
          <w:lang w:val="en-AU"/>
        </w:rPr>
        <w:t xml:space="preserve">implant surgical procedures. </w:t>
      </w:r>
    </w:p>
    <w:p w14:paraId="4718BD81" w14:textId="77777777" w:rsidR="005D629B" w:rsidRPr="0073144B" w:rsidRDefault="005D629B" w:rsidP="005D629B">
      <w:pPr>
        <w:pStyle w:val="Body"/>
        <w:rPr>
          <w:lang w:val="en-AU"/>
        </w:rPr>
      </w:pPr>
      <w:r w:rsidRPr="0073144B">
        <w:rPr>
          <w:b/>
          <w:bCs w:val="0"/>
          <w:lang w:val="en-AU"/>
        </w:rPr>
        <w:t>Non-exposure prone procedures</w:t>
      </w:r>
      <w:r w:rsidRPr="0073144B">
        <w:rPr>
          <w:lang w:val="en-AU"/>
        </w:rPr>
        <w:t xml:space="preserve"> (non-EPPs) are procedures where the hands and fingers of the HCW are visible and outside of the body at all times and procedures or internal examinations that do not involve possible injury to the HCW’s hands by sharp instruments and/or tissues, provided routine infection prevention and control procedures are adhered to at all times. Examples of non-EPPs include routine oral examination.</w:t>
      </w:r>
    </w:p>
    <w:p w14:paraId="1B2ACF9D" w14:textId="12D22358" w:rsidR="004A7918" w:rsidRPr="0073144B" w:rsidRDefault="004A7918" w:rsidP="004A7918">
      <w:pPr>
        <w:pStyle w:val="Body"/>
        <w:rPr>
          <w:lang w:val="en-AU"/>
        </w:rPr>
      </w:pPr>
      <w:r w:rsidRPr="0073144B">
        <w:rPr>
          <w:b/>
          <w:lang w:val="en-AU"/>
        </w:rPr>
        <w:lastRenderedPageBreak/>
        <w:t>Invasive procedure</w:t>
      </w:r>
      <w:r w:rsidRPr="0073144B">
        <w:rPr>
          <w:lang w:val="en-AU"/>
        </w:rPr>
        <w:t xml:space="preserve"> is any procedure that pierces skin or mucous membrane or</w:t>
      </w:r>
      <w:r w:rsidR="00EB7297" w:rsidRPr="0073144B">
        <w:rPr>
          <w:lang w:val="en-AU"/>
        </w:rPr>
        <w:t xml:space="preserve"> enters a body cavity or organ</w:t>
      </w:r>
      <w:r w:rsidR="0041408D" w:rsidRPr="0073144B">
        <w:rPr>
          <w:lang w:val="en-AU"/>
        </w:rPr>
        <w:t>;</w:t>
      </w:r>
      <w:r w:rsidR="00CC22B4" w:rsidRPr="0073144B">
        <w:rPr>
          <w:lang w:val="en-AU"/>
        </w:rPr>
        <w:t xml:space="preserve"> </w:t>
      </w:r>
      <w:r w:rsidR="0041408D" w:rsidRPr="0073144B">
        <w:rPr>
          <w:lang w:val="en-AU"/>
        </w:rPr>
        <w:t xml:space="preserve">this </w:t>
      </w:r>
      <w:r w:rsidR="00EB7297" w:rsidRPr="0073144B">
        <w:rPr>
          <w:lang w:val="en-AU"/>
        </w:rPr>
        <w:t>includes surgery.</w:t>
      </w:r>
    </w:p>
    <w:p w14:paraId="546B7407" w14:textId="77777777" w:rsidR="004A7918" w:rsidRPr="0073144B" w:rsidRDefault="004A7918" w:rsidP="004A7918">
      <w:pPr>
        <w:pStyle w:val="Body"/>
        <w:rPr>
          <w:bCs w:val="0"/>
          <w:lang w:val="en-AU"/>
        </w:rPr>
      </w:pPr>
      <w:r w:rsidRPr="0073144B">
        <w:rPr>
          <w:b/>
          <w:lang w:val="en-AU"/>
        </w:rPr>
        <w:t>Penetrating injury</w:t>
      </w:r>
      <w:r w:rsidRPr="0073144B">
        <w:rPr>
          <w:lang w:val="en-AU"/>
        </w:rPr>
        <w:t xml:space="preserve"> is any injury from a sharp object such as an injection needle, scal</w:t>
      </w:r>
      <w:r w:rsidR="00EB7297" w:rsidRPr="0073144B">
        <w:rPr>
          <w:lang w:val="en-AU"/>
        </w:rPr>
        <w:t xml:space="preserve">pel blade or </w:t>
      </w:r>
      <w:r w:rsidRPr="0073144B">
        <w:rPr>
          <w:lang w:val="en-AU"/>
        </w:rPr>
        <w:t xml:space="preserve">dental bur contaminated with a patient’s blood or saliva. </w:t>
      </w:r>
    </w:p>
    <w:p w14:paraId="394F2103" w14:textId="4AE6D21D" w:rsidR="00D17FA9" w:rsidRPr="0073144B" w:rsidRDefault="00B24B62" w:rsidP="004A7918">
      <w:pPr>
        <w:pStyle w:val="Body"/>
        <w:rPr>
          <w:bCs w:val="0"/>
          <w:lang w:val="en-AU"/>
        </w:rPr>
      </w:pPr>
      <w:r w:rsidRPr="0073144B">
        <w:rPr>
          <w:b/>
          <w:lang w:val="en-AU"/>
        </w:rPr>
        <w:t>Personal protective equipment (</w:t>
      </w:r>
      <w:r w:rsidRPr="0073144B">
        <w:rPr>
          <w:b/>
          <w:bCs w:val="0"/>
          <w:lang w:val="en-AU"/>
        </w:rPr>
        <w:t>PPE)</w:t>
      </w:r>
      <w:r w:rsidR="00880D7C" w:rsidRPr="0073144B">
        <w:rPr>
          <w:b/>
          <w:bCs w:val="0"/>
          <w:lang w:val="en-AU"/>
        </w:rPr>
        <w:t xml:space="preserve"> </w:t>
      </w:r>
      <w:r w:rsidR="00880D7C" w:rsidRPr="0073144B">
        <w:rPr>
          <w:bCs w:val="0"/>
          <w:lang w:val="en-AU"/>
        </w:rPr>
        <w:t xml:space="preserve">is equipment used to protect the person, and includes gloves, masks, protective eyewear, clinical gowns and footwear. </w:t>
      </w:r>
    </w:p>
    <w:p w14:paraId="2BB23C38" w14:textId="77777777" w:rsidR="00235C0A" w:rsidRPr="0073144B" w:rsidRDefault="00235C0A" w:rsidP="004A7918">
      <w:pPr>
        <w:pStyle w:val="Body"/>
        <w:rPr>
          <w:b/>
          <w:lang w:val="en-AU"/>
        </w:rPr>
      </w:pPr>
      <w:r w:rsidRPr="0073144B">
        <w:rPr>
          <w:b/>
          <w:bCs w:val="0"/>
          <w:lang w:val="en-AU"/>
        </w:rPr>
        <w:t xml:space="preserve">Sterilisation </w:t>
      </w:r>
      <w:r w:rsidRPr="0073144B">
        <w:rPr>
          <w:bCs w:val="0"/>
          <w:lang w:val="en-AU"/>
        </w:rPr>
        <w:t xml:space="preserve">is the process of </w:t>
      </w:r>
      <w:r w:rsidRPr="0073144B">
        <w:rPr>
          <w:lang w:val="en-AU"/>
        </w:rPr>
        <w:t>destroying all microorganisms on the surface of an item, to prevent disease transmission resulting from the use of that item.</w:t>
      </w:r>
      <w:r w:rsidRPr="0073144B">
        <w:rPr>
          <w:b/>
          <w:lang w:val="en-AU"/>
        </w:rPr>
        <w:t xml:space="preserve"> </w:t>
      </w:r>
    </w:p>
    <w:p w14:paraId="6FBCF8CC" w14:textId="39AF925D" w:rsidR="0029074E" w:rsidRPr="0073144B" w:rsidRDefault="00CA7D7B" w:rsidP="00103A19">
      <w:pPr>
        <w:pStyle w:val="Body"/>
        <w:rPr>
          <w:bCs w:val="0"/>
          <w:lang w:val="en-AU"/>
        </w:rPr>
      </w:pPr>
      <w:r w:rsidRPr="0073144B">
        <w:rPr>
          <w:b/>
          <w:bCs w:val="0"/>
          <w:lang w:val="en-AU"/>
        </w:rPr>
        <w:t>Surgical procedure</w:t>
      </w:r>
      <w:r w:rsidRPr="0073144B">
        <w:rPr>
          <w:bCs w:val="0"/>
          <w:lang w:val="en-AU"/>
        </w:rPr>
        <w:t xml:space="preserve"> </w:t>
      </w:r>
      <w:r w:rsidR="00EB7297" w:rsidRPr="0073144B">
        <w:rPr>
          <w:bCs w:val="0"/>
          <w:lang w:val="en-AU"/>
        </w:rPr>
        <w:t>involves</w:t>
      </w:r>
      <w:r w:rsidRPr="0073144B">
        <w:rPr>
          <w:bCs w:val="0"/>
          <w:lang w:val="en-AU"/>
        </w:rPr>
        <w:t xml:space="preserve"> a planned breach of a patient’s skin or mucosa and penetration into deeper layers of tissue.</w:t>
      </w:r>
      <w:r w:rsidR="006126F8" w:rsidRPr="0073144B">
        <w:rPr>
          <w:lang w:val="en-AU"/>
        </w:rPr>
        <w:br w:type="page"/>
      </w:r>
      <w:bookmarkStart w:id="37" w:name="_Toc382650248"/>
    </w:p>
    <w:p w14:paraId="3FA19CC0" w14:textId="77777777" w:rsidR="00495CA4" w:rsidRPr="0073144B" w:rsidRDefault="003D1B12" w:rsidP="004456AE">
      <w:pPr>
        <w:pStyle w:val="Title"/>
      </w:pPr>
      <w:bookmarkStart w:id="38" w:name="_Toc2075466"/>
      <w:bookmarkStart w:id="39" w:name="_Toc385423490"/>
      <w:bookmarkStart w:id="40" w:name="_Toc385423585"/>
      <w:bookmarkStart w:id="41" w:name="_Toc385424213"/>
      <w:r w:rsidRPr="0073144B">
        <w:lastRenderedPageBreak/>
        <w:t>[Insert practice name]</w:t>
      </w:r>
      <w:r w:rsidR="00495CA4" w:rsidRPr="0073144B">
        <w:t xml:space="preserve"> </w:t>
      </w:r>
      <w:r w:rsidR="00495CA4" w:rsidRPr="0073144B">
        <w:rPr>
          <w:color w:val="auto"/>
        </w:rPr>
        <w:t>infection control manual</w:t>
      </w:r>
      <w:bookmarkEnd w:id="38"/>
    </w:p>
    <w:p w14:paraId="3607484B" w14:textId="77777777" w:rsidR="00495CA4" w:rsidRPr="0073144B" w:rsidRDefault="0029487B" w:rsidP="00495CA4">
      <w:pPr>
        <w:pStyle w:val="Body"/>
        <w:rPr>
          <w:lang w:val="en-AU"/>
        </w:rPr>
      </w:pPr>
      <w:r w:rsidRPr="0073144B">
        <w:rPr>
          <w:color w:val="2E74B5" w:themeColor="accent1" w:themeShade="BF"/>
          <w:lang w:val="en-AU"/>
        </w:rPr>
        <w:t>[I</w:t>
      </w:r>
      <w:r w:rsidR="00495CA4" w:rsidRPr="0073144B">
        <w:rPr>
          <w:color w:val="2E74B5" w:themeColor="accent1" w:themeShade="BF"/>
          <w:lang w:val="en-AU"/>
        </w:rPr>
        <w:t xml:space="preserve">nsert practice name] </w:t>
      </w:r>
      <w:r w:rsidR="00495CA4" w:rsidRPr="0073144B">
        <w:rPr>
          <w:lang w:val="en-AU"/>
        </w:rPr>
        <w:t xml:space="preserve">has developed this infection control manual, which is consistent with the current legislation and guidelines. </w:t>
      </w:r>
    </w:p>
    <w:p w14:paraId="506D3738" w14:textId="35C9285E" w:rsidR="00254C5A" w:rsidRPr="0073144B" w:rsidRDefault="00495CA4" w:rsidP="00254C5A">
      <w:pPr>
        <w:pStyle w:val="Body"/>
        <w:rPr>
          <w:lang w:val="en-AU"/>
        </w:rPr>
      </w:pPr>
      <w:r w:rsidRPr="0073144B">
        <w:rPr>
          <w:color w:val="2E74B5" w:themeColor="accent1" w:themeShade="BF"/>
          <w:lang w:val="en-AU"/>
        </w:rPr>
        <w:t>[Owner/Owners/Senior Management/Clinical Directors/Principal Dentist]</w:t>
      </w:r>
      <w:r w:rsidRPr="0073144B">
        <w:rPr>
          <w:lang w:val="en-AU"/>
        </w:rPr>
        <w:t xml:space="preserve"> will provide all staff with access to this manual and training on the </w:t>
      </w:r>
      <w:r w:rsidR="00F0411A" w:rsidRPr="0073144B">
        <w:rPr>
          <w:lang w:val="en-AU"/>
        </w:rPr>
        <w:t xml:space="preserve">outlined </w:t>
      </w:r>
      <w:r w:rsidRPr="0073144B">
        <w:rPr>
          <w:lang w:val="en-AU"/>
        </w:rPr>
        <w:t xml:space="preserve">procedures. </w:t>
      </w:r>
      <w:r w:rsidR="00254C5A" w:rsidRPr="0073144B">
        <w:rPr>
          <w:lang w:val="en-AU"/>
        </w:rPr>
        <w:t xml:space="preserve">All staff are expected to comply with the </w:t>
      </w:r>
      <w:r w:rsidR="003F774D" w:rsidRPr="0073144B">
        <w:rPr>
          <w:lang w:val="en-AU"/>
        </w:rPr>
        <w:t xml:space="preserve">practice </w:t>
      </w:r>
      <w:r w:rsidR="00254C5A" w:rsidRPr="0073144B">
        <w:rPr>
          <w:lang w:val="en-AU"/>
        </w:rPr>
        <w:t>procedur</w:t>
      </w:r>
      <w:r w:rsidR="003F774D" w:rsidRPr="0073144B">
        <w:rPr>
          <w:lang w:val="en-AU"/>
        </w:rPr>
        <w:t xml:space="preserve">es </w:t>
      </w:r>
      <w:r w:rsidR="00254C5A" w:rsidRPr="0073144B">
        <w:rPr>
          <w:lang w:val="en-AU"/>
        </w:rPr>
        <w:t xml:space="preserve">as outlined in this manual. Staff members are aware of their </w:t>
      </w:r>
      <w:r w:rsidR="00401356" w:rsidRPr="0073144B">
        <w:rPr>
          <w:lang w:val="en-AU"/>
        </w:rPr>
        <w:t>legal obligations. These include</w:t>
      </w:r>
      <w:r w:rsidR="00254C5A" w:rsidRPr="0073144B">
        <w:rPr>
          <w:lang w:val="en-AU"/>
        </w:rPr>
        <w:t xml:space="preserve"> work health and</w:t>
      </w:r>
      <w:r w:rsidR="00A356C6" w:rsidRPr="0073144B">
        <w:rPr>
          <w:lang w:val="en-AU"/>
        </w:rPr>
        <w:t xml:space="preserve"> </w:t>
      </w:r>
      <w:r w:rsidR="00254C5A" w:rsidRPr="0073144B">
        <w:rPr>
          <w:lang w:val="en-AU"/>
        </w:rPr>
        <w:t xml:space="preserve">safety legislation stipulating the need to follow legal directions including compliance with infection control protocols. </w:t>
      </w:r>
    </w:p>
    <w:p w14:paraId="08EC2E3F" w14:textId="77777777" w:rsidR="00254C5A" w:rsidRPr="0073144B" w:rsidRDefault="00254C5A" w:rsidP="00254C5A">
      <w:pPr>
        <w:pStyle w:val="Body"/>
        <w:rPr>
          <w:lang w:val="en-AU"/>
        </w:rPr>
      </w:pPr>
      <w:r w:rsidRPr="0073144B">
        <w:rPr>
          <w:lang w:val="en-AU"/>
        </w:rPr>
        <w:t xml:space="preserve">Our practice encourages staff to regularly review infection control protocols, training and documentation. </w:t>
      </w:r>
      <w:r w:rsidR="003F774D" w:rsidRPr="0073144B">
        <w:rPr>
          <w:lang w:val="en-AU"/>
        </w:rPr>
        <w:t xml:space="preserve">Compliance with this manual ensures that infection control risks are reduced, and therefore </w:t>
      </w:r>
      <w:r w:rsidRPr="0073144B">
        <w:rPr>
          <w:lang w:val="en-AU"/>
        </w:rPr>
        <w:t xml:space="preserve">compliance issues with infection control protocols are addressed in </w:t>
      </w:r>
      <w:r w:rsidR="003F774D" w:rsidRPr="0073144B">
        <w:rPr>
          <w:lang w:val="en-AU"/>
        </w:rPr>
        <w:t xml:space="preserve">staff </w:t>
      </w:r>
      <w:r w:rsidRPr="0073144B">
        <w:rPr>
          <w:lang w:val="en-AU"/>
        </w:rPr>
        <w:t xml:space="preserve">performance reviews. </w:t>
      </w:r>
    </w:p>
    <w:p w14:paraId="67B6E4A0" w14:textId="77777777" w:rsidR="00495CA4" w:rsidRPr="0073144B" w:rsidRDefault="00495CA4" w:rsidP="00495CA4">
      <w:pPr>
        <w:pStyle w:val="Body"/>
        <w:rPr>
          <w:lang w:val="en-AU"/>
        </w:rPr>
      </w:pPr>
      <w:r w:rsidRPr="0073144B">
        <w:rPr>
          <w:color w:val="2E74B5" w:themeColor="accent1" w:themeShade="BF"/>
          <w:lang w:val="en-AU"/>
        </w:rPr>
        <w:t xml:space="preserve">[Owner/Owners/Senior Management/Clinical Directors/Principal Dentist] </w:t>
      </w:r>
      <w:r w:rsidRPr="0073144B">
        <w:rPr>
          <w:lang w:val="en-AU"/>
        </w:rPr>
        <w:t>will ensure:</w:t>
      </w:r>
    </w:p>
    <w:p w14:paraId="6E6DC1BD" w14:textId="48306924" w:rsidR="00495CA4" w:rsidRPr="0073144B" w:rsidRDefault="005623DA" w:rsidP="00495CA4">
      <w:pPr>
        <w:pStyle w:val="Body"/>
        <w:numPr>
          <w:ilvl w:val="0"/>
          <w:numId w:val="4"/>
        </w:numPr>
        <w:rPr>
          <w:lang w:val="en-AU"/>
        </w:rPr>
      </w:pPr>
      <w:r w:rsidRPr="0073144B">
        <w:rPr>
          <w:lang w:val="en-AU"/>
        </w:rPr>
        <w:t>S</w:t>
      </w:r>
      <w:r w:rsidR="00495CA4" w:rsidRPr="0073144B">
        <w:rPr>
          <w:lang w:val="en-AU"/>
        </w:rPr>
        <w:t xml:space="preserve">taff compliance with hand hygiene requirements </w:t>
      </w:r>
      <w:r w:rsidR="003F774D" w:rsidRPr="0073144B">
        <w:rPr>
          <w:lang w:val="en-AU"/>
        </w:rPr>
        <w:t>is regularly audited and</w:t>
      </w:r>
      <w:r w:rsidR="00495CA4" w:rsidRPr="0073144B">
        <w:rPr>
          <w:lang w:val="en-AU"/>
        </w:rPr>
        <w:t xml:space="preserve"> action is taken to address non-compl</w:t>
      </w:r>
      <w:r w:rsidR="009B5F2B" w:rsidRPr="0073144B">
        <w:rPr>
          <w:lang w:val="en-AU"/>
        </w:rPr>
        <w:t>iance or an inability to comply</w:t>
      </w:r>
      <w:r w:rsidR="00C7766D" w:rsidRPr="0073144B">
        <w:rPr>
          <w:lang w:val="en-AU"/>
        </w:rPr>
        <w:t>.</w:t>
      </w:r>
      <w:r w:rsidR="00495CA4" w:rsidRPr="0073144B">
        <w:rPr>
          <w:lang w:val="en-AU"/>
        </w:rPr>
        <w:t xml:space="preserve"> </w:t>
      </w:r>
    </w:p>
    <w:p w14:paraId="03AE53EB" w14:textId="22204DA9" w:rsidR="00495CA4" w:rsidRPr="0073144B" w:rsidRDefault="005623DA" w:rsidP="00495CA4">
      <w:pPr>
        <w:pStyle w:val="Body"/>
        <w:numPr>
          <w:ilvl w:val="0"/>
          <w:numId w:val="4"/>
        </w:numPr>
        <w:rPr>
          <w:lang w:val="en-AU"/>
        </w:rPr>
      </w:pPr>
      <w:r w:rsidRPr="0073144B">
        <w:rPr>
          <w:lang w:val="en-AU"/>
        </w:rPr>
        <w:t>S</w:t>
      </w:r>
      <w:r w:rsidR="00495CA4" w:rsidRPr="0073144B">
        <w:rPr>
          <w:lang w:val="en-AU"/>
        </w:rPr>
        <w:t>taff compliance with standard and transmission-based p</w:t>
      </w:r>
      <w:r w:rsidR="003F774D" w:rsidRPr="0073144B">
        <w:rPr>
          <w:lang w:val="en-AU"/>
        </w:rPr>
        <w:t xml:space="preserve">recautions is regularly audited and </w:t>
      </w:r>
      <w:r w:rsidR="00495CA4" w:rsidRPr="0073144B">
        <w:rPr>
          <w:lang w:val="en-AU"/>
        </w:rPr>
        <w:t>action is taken to address non-compl</w:t>
      </w:r>
      <w:r w:rsidR="009B5F2B" w:rsidRPr="0073144B">
        <w:rPr>
          <w:lang w:val="en-AU"/>
        </w:rPr>
        <w:t>iance or an inability to comply</w:t>
      </w:r>
      <w:r w:rsidR="00C7766D" w:rsidRPr="0073144B">
        <w:rPr>
          <w:lang w:val="en-AU"/>
        </w:rPr>
        <w:t>.</w:t>
      </w:r>
    </w:p>
    <w:p w14:paraId="51D61358" w14:textId="1FA70BFF" w:rsidR="00495CA4" w:rsidRPr="0073144B" w:rsidRDefault="005623DA" w:rsidP="00495CA4">
      <w:pPr>
        <w:pStyle w:val="Body"/>
        <w:numPr>
          <w:ilvl w:val="0"/>
          <w:numId w:val="4"/>
        </w:numPr>
        <w:rPr>
          <w:lang w:val="en-AU"/>
        </w:rPr>
      </w:pPr>
      <w:r w:rsidRPr="0073144B">
        <w:rPr>
          <w:lang w:val="en-AU"/>
        </w:rPr>
        <w:t>T</w:t>
      </w:r>
      <w:r w:rsidR="00495CA4" w:rsidRPr="0073144B">
        <w:rPr>
          <w:lang w:val="en-AU"/>
        </w:rPr>
        <w:t xml:space="preserve">hat the </w:t>
      </w:r>
      <w:r w:rsidR="00495CA4" w:rsidRPr="0073144B">
        <w:rPr>
          <w:szCs w:val="20"/>
          <w:lang w:val="en-AU"/>
        </w:rPr>
        <w:t xml:space="preserve">environmental cleaning schedule </w:t>
      </w:r>
      <w:r w:rsidR="00495CA4" w:rsidRPr="0073144B">
        <w:rPr>
          <w:lang w:val="en-AU"/>
        </w:rPr>
        <w:t>is r</w:t>
      </w:r>
      <w:r w:rsidR="009B5F2B" w:rsidRPr="0073144B">
        <w:rPr>
          <w:lang w:val="en-AU"/>
        </w:rPr>
        <w:t>egularly reviewed and monitored</w:t>
      </w:r>
      <w:r w:rsidR="00C7766D" w:rsidRPr="0073144B">
        <w:rPr>
          <w:lang w:val="en-AU"/>
        </w:rPr>
        <w:t>.</w:t>
      </w:r>
      <w:r w:rsidR="00495CA4" w:rsidRPr="0073144B">
        <w:rPr>
          <w:lang w:val="en-AU"/>
        </w:rPr>
        <w:t xml:space="preserve"> </w:t>
      </w:r>
    </w:p>
    <w:p w14:paraId="4866D638" w14:textId="6291BC86" w:rsidR="00F15C74" w:rsidRPr="0073144B" w:rsidRDefault="005623DA" w:rsidP="0098356D">
      <w:pPr>
        <w:pStyle w:val="Body"/>
        <w:numPr>
          <w:ilvl w:val="0"/>
          <w:numId w:val="4"/>
        </w:numPr>
        <w:rPr>
          <w:lang w:val="en-AU"/>
        </w:rPr>
        <w:sectPr w:rsidR="00F15C74" w:rsidRPr="0073144B" w:rsidSect="0067200D">
          <w:pgSz w:w="11900" w:h="16820"/>
          <w:pgMar w:top="1440" w:right="1134" w:bottom="1531" w:left="1418" w:header="720" w:footer="442" w:gutter="0"/>
          <w:pgNumType w:start="1"/>
          <w:cols w:space="708"/>
          <w:noEndnote/>
          <w:docGrid w:linePitch="326"/>
        </w:sectPr>
      </w:pPr>
      <w:r w:rsidRPr="0073144B">
        <w:rPr>
          <w:lang w:val="en-AU"/>
        </w:rPr>
        <w:t>T</w:t>
      </w:r>
      <w:r w:rsidR="00495CA4" w:rsidRPr="0073144B">
        <w:rPr>
          <w:lang w:val="en-AU"/>
        </w:rPr>
        <w:t>hat a batch control system is in place that allows identification of the steriliser cycle batch information undertaken on a critical reusable device, equipment or instrument that has been sterilised an</w:t>
      </w:r>
      <w:r w:rsidR="009B5F2B" w:rsidRPr="0073144B">
        <w:rPr>
          <w:lang w:val="en-AU"/>
        </w:rPr>
        <w:t>d used on an individual patient</w:t>
      </w:r>
      <w:r w:rsidR="00941D67" w:rsidRPr="0073144B">
        <w:rPr>
          <w:lang w:val="en-AU"/>
        </w:rPr>
        <w:t>.</w:t>
      </w:r>
    </w:p>
    <w:p w14:paraId="67971986" w14:textId="77777777" w:rsidR="00CF14F1" w:rsidRPr="0073144B" w:rsidRDefault="00710CD7" w:rsidP="004456AE">
      <w:pPr>
        <w:pStyle w:val="Title"/>
        <w:rPr>
          <w:color w:val="auto"/>
        </w:rPr>
      </w:pPr>
      <w:bookmarkStart w:id="42" w:name="_Toc2075467"/>
      <w:r w:rsidRPr="0073144B">
        <w:rPr>
          <w:color w:val="auto"/>
        </w:rPr>
        <w:lastRenderedPageBreak/>
        <w:t>A. Infection control</w:t>
      </w:r>
      <w:bookmarkStart w:id="43" w:name="_Toc382650249"/>
      <w:bookmarkEnd w:id="37"/>
      <w:bookmarkEnd w:id="39"/>
      <w:bookmarkEnd w:id="40"/>
      <w:bookmarkEnd w:id="41"/>
      <w:bookmarkEnd w:id="42"/>
    </w:p>
    <w:p w14:paraId="2ABB1DAC" w14:textId="77777777" w:rsidR="00E71308" w:rsidRPr="0073144B" w:rsidRDefault="00E71308" w:rsidP="0007338E">
      <w:pPr>
        <w:pStyle w:val="Body"/>
        <w:rPr>
          <w:lang w:val="en-AU"/>
        </w:rPr>
      </w:pPr>
      <w:bookmarkStart w:id="44" w:name="_Toc384992487"/>
      <w:bookmarkStart w:id="45" w:name="_Toc384995900"/>
      <w:r w:rsidRPr="0073144B">
        <w:rPr>
          <w:lang w:val="en-AU"/>
        </w:rPr>
        <w:t xml:space="preserve">The transmission of </w:t>
      </w:r>
      <w:r w:rsidR="000E296F" w:rsidRPr="0073144B">
        <w:rPr>
          <w:lang w:val="en-AU"/>
        </w:rPr>
        <w:t xml:space="preserve">infection </w:t>
      </w:r>
      <w:r w:rsidRPr="0073144B">
        <w:rPr>
          <w:lang w:val="en-AU"/>
        </w:rPr>
        <w:t xml:space="preserve">in </w:t>
      </w:r>
      <w:r w:rsidR="000E296F" w:rsidRPr="0073144B">
        <w:rPr>
          <w:lang w:val="en-AU"/>
        </w:rPr>
        <w:t>dental</w:t>
      </w:r>
      <w:r w:rsidRPr="0073144B">
        <w:rPr>
          <w:lang w:val="en-AU"/>
        </w:rPr>
        <w:t xml:space="preserve"> </w:t>
      </w:r>
      <w:r w:rsidR="008E1533" w:rsidRPr="0073144B">
        <w:rPr>
          <w:lang w:val="en-AU"/>
        </w:rPr>
        <w:t>practice</w:t>
      </w:r>
      <w:r w:rsidRPr="0073144B">
        <w:rPr>
          <w:lang w:val="en-AU"/>
        </w:rPr>
        <w:t xml:space="preserve"> requires</w:t>
      </w:r>
      <w:r w:rsidR="001D5954" w:rsidRPr="0073144B">
        <w:rPr>
          <w:lang w:val="en-AU"/>
        </w:rPr>
        <w:t xml:space="preserve"> a source of infectious agents, </w:t>
      </w:r>
      <w:r w:rsidR="000E296F" w:rsidRPr="0073144B">
        <w:rPr>
          <w:lang w:val="en-AU"/>
        </w:rPr>
        <w:t>typically</w:t>
      </w:r>
      <w:r w:rsidR="001D5954" w:rsidRPr="0073144B">
        <w:rPr>
          <w:lang w:val="en-AU"/>
        </w:rPr>
        <w:t xml:space="preserve"> microorganisms</w:t>
      </w:r>
      <w:r w:rsidRPr="0073144B">
        <w:rPr>
          <w:lang w:val="en-AU"/>
        </w:rPr>
        <w:t>, a mode of transmission and a susceptible host.</w:t>
      </w:r>
      <w:bookmarkEnd w:id="43"/>
      <w:bookmarkEnd w:id="44"/>
      <w:bookmarkEnd w:id="45"/>
    </w:p>
    <w:p w14:paraId="676E09DA" w14:textId="77777777" w:rsidR="00C828F2" w:rsidRPr="0073144B" w:rsidRDefault="00C828F2" w:rsidP="00D01BE1">
      <w:pPr>
        <w:pStyle w:val="Subheading"/>
      </w:pPr>
    </w:p>
    <w:p w14:paraId="037CDD25" w14:textId="77777777" w:rsidR="00710CD7" w:rsidRPr="0073144B" w:rsidRDefault="008362E2" w:rsidP="00D01BE1">
      <w:pPr>
        <w:pStyle w:val="Subheading"/>
      </w:pPr>
      <w:bookmarkStart w:id="46" w:name="_Toc385424214"/>
      <w:bookmarkStart w:id="47" w:name="_Toc2075468"/>
      <w:r w:rsidRPr="0073144B">
        <w:t xml:space="preserve">1. </w:t>
      </w:r>
      <w:r w:rsidR="005D003F" w:rsidRPr="0073144B">
        <w:t>What is</w:t>
      </w:r>
      <w:r w:rsidR="00A87451" w:rsidRPr="0073144B">
        <w:t xml:space="preserve"> infection control</w:t>
      </w:r>
      <w:r w:rsidR="005D003F" w:rsidRPr="0073144B">
        <w:t>?</w:t>
      </w:r>
      <w:bookmarkEnd w:id="46"/>
      <w:bookmarkEnd w:id="47"/>
    </w:p>
    <w:p w14:paraId="683C8BF6" w14:textId="77777777" w:rsidR="00030413" w:rsidRPr="0073144B" w:rsidRDefault="00710CD7" w:rsidP="00030413">
      <w:pPr>
        <w:pStyle w:val="Body"/>
        <w:rPr>
          <w:lang w:val="en-AU"/>
        </w:rPr>
      </w:pPr>
      <w:r w:rsidRPr="0073144B">
        <w:rPr>
          <w:lang w:val="en-AU"/>
        </w:rPr>
        <w:t xml:space="preserve">The purpose of infection control is to reduce the prevalence and </w:t>
      </w:r>
      <w:r w:rsidR="009058F9" w:rsidRPr="0073144B">
        <w:rPr>
          <w:lang w:val="en-AU"/>
        </w:rPr>
        <w:t xml:space="preserve">prevent the </w:t>
      </w:r>
      <w:r w:rsidRPr="0073144B">
        <w:rPr>
          <w:lang w:val="en-AU"/>
        </w:rPr>
        <w:t>tra</w:t>
      </w:r>
      <w:r w:rsidR="00A87451" w:rsidRPr="0073144B">
        <w:rPr>
          <w:lang w:val="en-AU"/>
        </w:rPr>
        <w:t>nsmission of infectious microorganisms</w:t>
      </w:r>
      <w:r w:rsidRPr="0073144B">
        <w:rPr>
          <w:lang w:val="en-AU"/>
        </w:rPr>
        <w:t xml:space="preserve">. </w:t>
      </w:r>
      <w:r w:rsidR="00C20406" w:rsidRPr="0073144B">
        <w:rPr>
          <w:lang w:val="en-AU"/>
        </w:rPr>
        <w:t>This</w:t>
      </w:r>
      <w:r w:rsidRPr="0073144B">
        <w:rPr>
          <w:lang w:val="en-AU"/>
        </w:rPr>
        <w:t xml:space="preserve"> is critical to providing high quality health care for </w:t>
      </w:r>
      <w:r w:rsidR="00487D92" w:rsidRPr="0073144B">
        <w:rPr>
          <w:lang w:val="en-AU"/>
        </w:rPr>
        <w:t xml:space="preserve">our </w:t>
      </w:r>
      <w:r w:rsidRPr="0073144B">
        <w:rPr>
          <w:lang w:val="en-AU"/>
        </w:rPr>
        <w:t xml:space="preserve">patients and a safe working environment for </w:t>
      </w:r>
      <w:r w:rsidR="00487D92" w:rsidRPr="0073144B">
        <w:rPr>
          <w:lang w:val="en-AU"/>
        </w:rPr>
        <w:t xml:space="preserve">our </w:t>
      </w:r>
      <w:r w:rsidR="00C20406" w:rsidRPr="0073144B">
        <w:rPr>
          <w:lang w:val="en-AU"/>
        </w:rPr>
        <w:t>staff</w:t>
      </w:r>
      <w:r w:rsidRPr="0073144B">
        <w:rPr>
          <w:lang w:val="en-AU"/>
        </w:rPr>
        <w:t>.</w:t>
      </w:r>
      <w:r w:rsidR="00C56434" w:rsidRPr="0073144B">
        <w:rPr>
          <w:lang w:val="en-AU"/>
        </w:rPr>
        <w:t xml:space="preserve"> </w:t>
      </w:r>
      <w:r w:rsidR="00B00447" w:rsidRPr="0073144B">
        <w:rPr>
          <w:lang w:val="en-AU"/>
        </w:rPr>
        <w:t>T</w:t>
      </w:r>
      <w:r w:rsidR="008E1533" w:rsidRPr="0073144B">
        <w:rPr>
          <w:lang w:val="en-AU"/>
        </w:rPr>
        <w:t>his requires</w:t>
      </w:r>
      <w:r w:rsidR="001D5954" w:rsidRPr="0073144B">
        <w:rPr>
          <w:lang w:val="en-AU"/>
        </w:rPr>
        <w:t>:</w:t>
      </w:r>
    </w:p>
    <w:p w14:paraId="75D24D0E" w14:textId="433B77B6" w:rsidR="00030413" w:rsidRPr="0073144B" w:rsidRDefault="00993147" w:rsidP="00951291">
      <w:pPr>
        <w:pStyle w:val="Body"/>
        <w:numPr>
          <w:ilvl w:val="0"/>
          <w:numId w:val="3"/>
        </w:numPr>
        <w:rPr>
          <w:lang w:val="en-AU"/>
        </w:rPr>
      </w:pPr>
      <w:r w:rsidRPr="0073144B">
        <w:rPr>
          <w:lang w:val="en-AU"/>
        </w:rPr>
        <w:t>U</w:t>
      </w:r>
      <w:r w:rsidR="0029487B" w:rsidRPr="0073144B">
        <w:rPr>
          <w:lang w:val="en-AU"/>
        </w:rPr>
        <w:t xml:space="preserve">nderstanding </w:t>
      </w:r>
      <w:r w:rsidR="00030413" w:rsidRPr="0073144B">
        <w:rPr>
          <w:lang w:val="en-AU"/>
        </w:rPr>
        <w:t xml:space="preserve">the </w:t>
      </w:r>
      <w:r w:rsidR="008E1533" w:rsidRPr="0073144B">
        <w:rPr>
          <w:lang w:val="en-AU"/>
        </w:rPr>
        <w:t xml:space="preserve">principles of </w:t>
      </w:r>
      <w:r w:rsidR="008359EE" w:rsidRPr="0073144B">
        <w:rPr>
          <w:lang w:val="en-AU"/>
        </w:rPr>
        <w:t>transmission of infection</w:t>
      </w:r>
      <w:r w:rsidR="00B26256" w:rsidRPr="0073144B">
        <w:rPr>
          <w:lang w:val="en-AU"/>
        </w:rPr>
        <w:t>.</w:t>
      </w:r>
    </w:p>
    <w:p w14:paraId="1FE3197C" w14:textId="564D18E9" w:rsidR="00B00447" w:rsidRPr="0073144B" w:rsidRDefault="00993147" w:rsidP="00951291">
      <w:pPr>
        <w:pStyle w:val="Body"/>
        <w:numPr>
          <w:ilvl w:val="0"/>
          <w:numId w:val="3"/>
        </w:numPr>
        <w:rPr>
          <w:lang w:val="en-AU"/>
        </w:rPr>
      </w:pPr>
      <w:r w:rsidRPr="0073144B">
        <w:rPr>
          <w:lang w:val="en-AU"/>
        </w:rPr>
        <w:t>C</w:t>
      </w:r>
      <w:r w:rsidR="00030413" w:rsidRPr="0073144B">
        <w:rPr>
          <w:lang w:val="en-AU"/>
        </w:rPr>
        <w:t>omprehensive infection control training</w:t>
      </w:r>
      <w:r w:rsidR="005426E5" w:rsidRPr="0073144B">
        <w:rPr>
          <w:lang w:val="en-AU"/>
        </w:rPr>
        <w:t xml:space="preserve"> for each clinical staff member</w:t>
      </w:r>
      <w:r w:rsidR="00B26256" w:rsidRPr="0073144B">
        <w:rPr>
          <w:lang w:val="en-AU"/>
        </w:rPr>
        <w:t>.</w:t>
      </w:r>
    </w:p>
    <w:p w14:paraId="66556636" w14:textId="4D045A27" w:rsidR="00B00447" w:rsidRPr="0073144B" w:rsidRDefault="00993147" w:rsidP="00951291">
      <w:pPr>
        <w:pStyle w:val="Body"/>
        <w:numPr>
          <w:ilvl w:val="0"/>
          <w:numId w:val="3"/>
        </w:numPr>
        <w:rPr>
          <w:lang w:val="en-AU"/>
        </w:rPr>
      </w:pPr>
      <w:r w:rsidRPr="0073144B">
        <w:rPr>
          <w:lang w:val="en-AU"/>
        </w:rPr>
        <w:t>R</w:t>
      </w:r>
      <w:r w:rsidR="00030413" w:rsidRPr="0073144B">
        <w:rPr>
          <w:lang w:val="en-AU"/>
        </w:rPr>
        <w:t>emaining up</w:t>
      </w:r>
      <w:r w:rsidR="00CA67AE" w:rsidRPr="0073144B">
        <w:rPr>
          <w:lang w:val="en-AU"/>
        </w:rPr>
        <w:t xml:space="preserve"> </w:t>
      </w:r>
      <w:r w:rsidR="00030413" w:rsidRPr="0073144B">
        <w:rPr>
          <w:lang w:val="en-AU"/>
        </w:rPr>
        <w:t>to</w:t>
      </w:r>
      <w:r w:rsidR="00CA67AE" w:rsidRPr="0073144B">
        <w:rPr>
          <w:lang w:val="en-AU"/>
        </w:rPr>
        <w:t xml:space="preserve"> </w:t>
      </w:r>
      <w:r w:rsidR="00030413" w:rsidRPr="0073144B">
        <w:rPr>
          <w:lang w:val="en-AU"/>
        </w:rPr>
        <w:t xml:space="preserve">date regarding </w:t>
      </w:r>
      <w:r w:rsidR="008359EE" w:rsidRPr="0073144B">
        <w:rPr>
          <w:lang w:val="en-AU"/>
        </w:rPr>
        <w:t xml:space="preserve">relevant </w:t>
      </w:r>
      <w:r w:rsidR="00030413" w:rsidRPr="0073144B">
        <w:rPr>
          <w:lang w:val="en-AU"/>
        </w:rPr>
        <w:t>infectious diseases, new guidelines, products and procedures, and particularly newly</w:t>
      </w:r>
      <w:r w:rsidR="00D12365" w:rsidRPr="0073144B">
        <w:rPr>
          <w:lang w:val="en-AU"/>
        </w:rPr>
        <w:t xml:space="preserve"> </w:t>
      </w:r>
      <w:r w:rsidR="00030413" w:rsidRPr="0073144B">
        <w:rPr>
          <w:lang w:val="en-AU"/>
        </w:rPr>
        <w:t>evolving infection risk</w:t>
      </w:r>
      <w:r w:rsidR="00B00447" w:rsidRPr="0073144B">
        <w:rPr>
          <w:lang w:val="en-AU"/>
        </w:rPr>
        <w:t xml:space="preserve">s, such as </w:t>
      </w:r>
      <w:r w:rsidR="00297C56" w:rsidRPr="0073144B">
        <w:rPr>
          <w:lang w:val="en-AU"/>
        </w:rPr>
        <w:t>respi</w:t>
      </w:r>
      <w:r w:rsidR="006434EC" w:rsidRPr="0073144B">
        <w:rPr>
          <w:lang w:val="en-AU"/>
        </w:rPr>
        <w:t>ratory viruses</w:t>
      </w:r>
      <w:r w:rsidR="00297C56" w:rsidRPr="0073144B">
        <w:rPr>
          <w:lang w:val="en-AU"/>
        </w:rPr>
        <w:t xml:space="preserve"> </w:t>
      </w:r>
      <w:r w:rsidR="00B00447" w:rsidRPr="0073144B">
        <w:rPr>
          <w:lang w:val="en-AU"/>
        </w:rPr>
        <w:t>and multiple-resistant organisms</w:t>
      </w:r>
      <w:r w:rsidR="002D3E38" w:rsidRPr="0073144B">
        <w:rPr>
          <w:lang w:val="en-AU"/>
        </w:rPr>
        <w:t>,</w:t>
      </w:r>
      <w:r w:rsidR="00B00447" w:rsidRPr="0073144B">
        <w:rPr>
          <w:lang w:val="en-AU"/>
        </w:rPr>
        <w:t xml:space="preserve"> and how to take precaut</w:t>
      </w:r>
      <w:r w:rsidR="008E1533" w:rsidRPr="0073144B">
        <w:rPr>
          <w:lang w:val="en-AU"/>
        </w:rPr>
        <w:t>ions against them</w:t>
      </w:r>
      <w:r w:rsidR="00134C84" w:rsidRPr="0073144B">
        <w:rPr>
          <w:lang w:val="en-AU"/>
        </w:rPr>
        <w:t>.</w:t>
      </w:r>
      <w:r w:rsidR="00B00447" w:rsidRPr="0073144B">
        <w:rPr>
          <w:lang w:val="en-AU"/>
        </w:rPr>
        <w:t xml:space="preserve"> </w:t>
      </w:r>
    </w:p>
    <w:p w14:paraId="753F2059" w14:textId="77777777" w:rsidR="00710CD7" w:rsidRPr="0073144B" w:rsidRDefault="00710CD7" w:rsidP="00710CD7">
      <w:pPr>
        <w:rPr>
          <w:sz w:val="24"/>
          <w:szCs w:val="24"/>
        </w:rPr>
      </w:pPr>
    </w:p>
    <w:p w14:paraId="11C8E468" w14:textId="77777777" w:rsidR="00710CD7" w:rsidRPr="0073144B" w:rsidRDefault="008362E2" w:rsidP="00D01BE1">
      <w:pPr>
        <w:pStyle w:val="Subheading"/>
      </w:pPr>
      <w:bookmarkStart w:id="48" w:name="_Toc2075469"/>
      <w:r w:rsidRPr="0073144B">
        <w:t xml:space="preserve">2. </w:t>
      </w:r>
      <w:r w:rsidR="005D003F" w:rsidRPr="0073144B">
        <w:t>Transmission of infection</w:t>
      </w:r>
      <w:bookmarkEnd w:id="48"/>
    </w:p>
    <w:p w14:paraId="62EF16D0" w14:textId="45B51848" w:rsidR="003D641F" w:rsidRPr="0073144B" w:rsidRDefault="00A87451" w:rsidP="003D641F">
      <w:pPr>
        <w:pStyle w:val="Body"/>
        <w:rPr>
          <w:lang w:val="en-AU"/>
        </w:rPr>
      </w:pPr>
      <w:r w:rsidRPr="0073144B">
        <w:rPr>
          <w:lang w:val="en-AU"/>
        </w:rPr>
        <w:t xml:space="preserve">In dental </w:t>
      </w:r>
      <w:r w:rsidR="00C828F2" w:rsidRPr="0073144B">
        <w:rPr>
          <w:lang w:val="en-AU"/>
        </w:rPr>
        <w:t>practice</w:t>
      </w:r>
      <w:r w:rsidRPr="0073144B">
        <w:rPr>
          <w:lang w:val="en-AU"/>
        </w:rPr>
        <w:t xml:space="preserve">, </w:t>
      </w:r>
      <w:r w:rsidR="00E71308" w:rsidRPr="0073144B">
        <w:rPr>
          <w:lang w:val="en-AU"/>
        </w:rPr>
        <w:t xml:space="preserve">pathogenic </w:t>
      </w:r>
      <w:r w:rsidRPr="0073144B">
        <w:rPr>
          <w:lang w:val="en-AU"/>
        </w:rPr>
        <w:t xml:space="preserve">microorganisms may be inhaled, implanted, ingested, injected, or splashed onto the skin or mucosa. </w:t>
      </w:r>
      <w:r w:rsidR="005A7D23" w:rsidRPr="0073144B">
        <w:rPr>
          <w:lang w:val="en-AU"/>
        </w:rPr>
        <w:t>The main modes for transmission are contact (including blood</w:t>
      </w:r>
      <w:r w:rsidR="000E296F" w:rsidRPr="0073144B">
        <w:rPr>
          <w:lang w:val="en-AU"/>
        </w:rPr>
        <w:t xml:space="preserve"> </w:t>
      </w:r>
      <w:r w:rsidR="005A7D23" w:rsidRPr="0073144B">
        <w:rPr>
          <w:lang w:val="en-AU"/>
        </w:rPr>
        <w:t>borne), droplet and airborne.</w:t>
      </w:r>
      <w:r w:rsidR="003023BB" w:rsidRPr="0073144B">
        <w:rPr>
          <w:lang w:val="en-AU"/>
        </w:rPr>
        <w:t xml:space="preserve"> </w:t>
      </w:r>
      <w:r w:rsidR="003D641F" w:rsidRPr="0073144B">
        <w:rPr>
          <w:lang w:val="en-AU"/>
        </w:rPr>
        <w:t xml:space="preserve">The mode/s of transmission vary by type of </w:t>
      </w:r>
      <w:r w:rsidR="002D3E38" w:rsidRPr="0073144B">
        <w:rPr>
          <w:lang w:val="en-AU"/>
        </w:rPr>
        <w:t>micro</w:t>
      </w:r>
      <w:r w:rsidR="003D641F" w:rsidRPr="0073144B">
        <w:rPr>
          <w:lang w:val="en-AU"/>
        </w:rPr>
        <w:t>organism</w:t>
      </w:r>
      <w:r w:rsidR="002D3E38" w:rsidRPr="0073144B">
        <w:rPr>
          <w:lang w:val="en-AU"/>
        </w:rPr>
        <w:t>. I</w:t>
      </w:r>
      <w:r w:rsidR="003D641F" w:rsidRPr="0073144B">
        <w:rPr>
          <w:lang w:val="en-AU"/>
        </w:rPr>
        <w:t>n some cases</w:t>
      </w:r>
      <w:r w:rsidR="005426E5" w:rsidRPr="0073144B">
        <w:rPr>
          <w:lang w:val="en-AU"/>
        </w:rPr>
        <w:t>,</w:t>
      </w:r>
      <w:r w:rsidR="003D641F" w:rsidRPr="0073144B">
        <w:rPr>
          <w:lang w:val="en-AU"/>
        </w:rPr>
        <w:t xml:space="preserve"> </w:t>
      </w:r>
      <w:r w:rsidR="002D3E38" w:rsidRPr="0073144B">
        <w:rPr>
          <w:lang w:val="en-AU"/>
        </w:rPr>
        <w:t>a micro</w:t>
      </w:r>
      <w:r w:rsidR="003D641F" w:rsidRPr="0073144B">
        <w:rPr>
          <w:lang w:val="en-AU"/>
        </w:rPr>
        <w:t xml:space="preserve">organism </w:t>
      </w:r>
      <w:r w:rsidR="002D3E38" w:rsidRPr="0073144B">
        <w:rPr>
          <w:lang w:val="en-AU"/>
        </w:rPr>
        <w:t>can</w:t>
      </w:r>
      <w:r w:rsidR="003D641F" w:rsidRPr="0073144B">
        <w:rPr>
          <w:lang w:val="en-AU"/>
        </w:rPr>
        <w:t xml:space="preserve"> be transmitted in multiple ways</w:t>
      </w:r>
      <w:r w:rsidR="00B0501D" w:rsidRPr="0073144B">
        <w:rPr>
          <w:lang w:val="en-AU"/>
        </w:rPr>
        <w:t>,</w:t>
      </w:r>
      <w:r w:rsidR="008359EE" w:rsidRPr="0073144B">
        <w:rPr>
          <w:lang w:val="en-AU"/>
        </w:rPr>
        <w:t xml:space="preserve"> for example</w:t>
      </w:r>
      <w:r w:rsidR="002D3E38" w:rsidRPr="0073144B">
        <w:rPr>
          <w:lang w:val="en-AU"/>
        </w:rPr>
        <w:t xml:space="preserve"> </w:t>
      </w:r>
      <w:r w:rsidR="002E34E2" w:rsidRPr="0073144B">
        <w:rPr>
          <w:lang w:val="en-AU"/>
        </w:rPr>
        <w:t xml:space="preserve">human influenza virus </w:t>
      </w:r>
      <w:r w:rsidR="003D641F" w:rsidRPr="0073144B">
        <w:rPr>
          <w:lang w:val="en-AU"/>
        </w:rPr>
        <w:t>can be transmitte</w:t>
      </w:r>
      <w:r w:rsidR="008359EE" w:rsidRPr="0073144B">
        <w:rPr>
          <w:lang w:val="en-AU"/>
        </w:rPr>
        <w:t xml:space="preserve">d by </w:t>
      </w:r>
      <w:r w:rsidR="002E34E2" w:rsidRPr="0073144B">
        <w:rPr>
          <w:lang w:val="en-AU"/>
        </w:rPr>
        <w:t xml:space="preserve">both </w:t>
      </w:r>
      <w:r w:rsidR="008359EE" w:rsidRPr="0073144B">
        <w:rPr>
          <w:lang w:val="en-AU"/>
        </w:rPr>
        <w:t>contact and droplet routes</w:t>
      </w:r>
      <w:r w:rsidR="003D641F" w:rsidRPr="0073144B">
        <w:rPr>
          <w:lang w:val="en-AU"/>
        </w:rPr>
        <w:t>.</w:t>
      </w:r>
    </w:p>
    <w:p w14:paraId="094B09C6" w14:textId="77777777" w:rsidR="001E4615" w:rsidRPr="0073144B" w:rsidRDefault="004527E9" w:rsidP="001E4615">
      <w:pPr>
        <w:pStyle w:val="Body"/>
        <w:rPr>
          <w:lang w:val="en-AU"/>
        </w:rPr>
      </w:pPr>
      <w:r w:rsidRPr="0073144B">
        <w:rPr>
          <w:lang w:val="en-AU"/>
        </w:rPr>
        <w:t>Proper technique</w:t>
      </w:r>
      <w:r w:rsidR="0029487B" w:rsidRPr="0073144B">
        <w:rPr>
          <w:lang w:val="en-AU"/>
        </w:rPr>
        <w:t>s</w:t>
      </w:r>
      <w:r w:rsidRPr="0073144B">
        <w:rPr>
          <w:lang w:val="en-AU"/>
        </w:rPr>
        <w:t xml:space="preserve"> and effective work practices </w:t>
      </w:r>
      <w:r w:rsidR="0029487B" w:rsidRPr="0073144B">
        <w:rPr>
          <w:lang w:val="en-AU"/>
        </w:rPr>
        <w:t xml:space="preserve">in our practice </w:t>
      </w:r>
      <w:r w:rsidR="00401356" w:rsidRPr="0073144B">
        <w:rPr>
          <w:lang w:val="en-AU"/>
        </w:rPr>
        <w:t>minimise</w:t>
      </w:r>
      <w:r w:rsidRPr="0073144B">
        <w:rPr>
          <w:lang w:val="en-AU"/>
        </w:rPr>
        <w:t xml:space="preserve"> the risk of transmission of </w:t>
      </w:r>
      <w:r w:rsidR="00401356" w:rsidRPr="0073144B">
        <w:rPr>
          <w:lang w:val="en-AU"/>
        </w:rPr>
        <w:t>infection. These</w:t>
      </w:r>
      <w:r w:rsidR="0029487B" w:rsidRPr="0073144B">
        <w:rPr>
          <w:lang w:val="en-AU"/>
        </w:rPr>
        <w:t xml:space="preserve"> include</w:t>
      </w:r>
      <w:r w:rsidR="001E4615" w:rsidRPr="0073144B">
        <w:rPr>
          <w:lang w:val="en-AU"/>
        </w:rPr>
        <w:t xml:space="preserve">: </w:t>
      </w:r>
    </w:p>
    <w:p w14:paraId="2D776C74" w14:textId="29444D84" w:rsidR="001E4615" w:rsidRPr="0073144B" w:rsidRDefault="00993147" w:rsidP="00BB1FF1">
      <w:pPr>
        <w:pStyle w:val="Body"/>
        <w:numPr>
          <w:ilvl w:val="0"/>
          <w:numId w:val="32"/>
        </w:numPr>
        <w:rPr>
          <w:lang w:val="en-AU"/>
        </w:rPr>
      </w:pPr>
      <w:r w:rsidRPr="0073144B">
        <w:rPr>
          <w:lang w:val="en-AU"/>
        </w:rPr>
        <w:t>G</w:t>
      </w:r>
      <w:r w:rsidR="001E4615" w:rsidRPr="0073144B">
        <w:rPr>
          <w:lang w:val="en-AU"/>
        </w:rPr>
        <w:t>ood personal hygiene practices, particularly hand hygiene</w:t>
      </w:r>
      <w:r w:rsidR="00B26256" w:rsidRPr="0073144B">
        <w:rPr>
          <w:lang w:val="en-AU"/>
        </w:rPr>
        <w:t>.</w:t>
      </w:r>
    </w:p>
    <w:p w14:paraId="598865D9" w14:textId="6B415AA9" w:rsidR="001E4615" w:rsidRPr="0073144B" w:rsidRDefault="00993147" w:rsidP="00BB1FF1">
      <w:pPr>
        <w:pStyle w:val="Body"/>
        <w:numPr>
          <w:ilvl w:val="0"/>
          <w:numId w:val="32"/>
        </w:numPr>
        <w:rPr>
          <w:lang w:val="en-AU"/>
        </w:rPr>
      </w:pPr>
      <w:r w:rsidRPr="0073144B">
        <w:rPr>
          <w:lang w:val="en-AU"/>
        </w:rPr>
        <w:t>P</w:t>
      </w:r>
      <w:r w:rsidR="001E4615" w:rsidRPr="0073144B">
        <w:rPr>
          <w:lang w:val="en-AU"/>
        </w:rPr>
        <w:t>ersonal protective equipment</w:t>
      </w:r>
      <w:r w:rsidRPr="0073144B">
        <w:rPr>
          <w:lang w:val="en-AU"/>
        </w:rPr>
        <w:t xml:space="preserve"> (PPE)</w:t>
      </w:r>
      <w:r w:rsidR="00B26256" w:rsidRPr="0073144B">
        <w:rPr>
          <w:lang w:val="en-AU"/>
        </w:rPr>
        <w:t>.</w:t>
      </w:r>
    </w:p>
    <w:p w14:paraId="0FCEBD8F" w14:textId="4448E621" w:rsidR="0066754E" w:rsidRPr="0073144B" w:rsidRDefault="0066754E" w:rsidP="0066754E">
      <w:pPr>
        <w:pStyle w:val="Body"/>
        <w:numPr>
          <w:ilvl w:val="0"/>
          <w:numId w:val="32"/>
        </w:numPr>
        <w:rPr>
          <w:lang w:val="en-AU"/>
        </w:rPr>
      </w:pPr>
      <w:r w:rsidRPr="0073144B">
        <w:rPr>
          <w:lang w:val="en-AU"/>
        </w:rPr>
        <w:t xml:space="preserve">Risk minimisation techniques such as screening, facility controls, protocols for cleaning and reprocessing and procedural controls such as pre-procedural rinsing and dental dam use. </w:t>
      </w:r>
    </w:p>
    <w:p w14:paraId="20152C78" w14:textId="77777777" w:rsidR="00765A68" w:rsidRPr="0073144B" w:rsidRDefault="00765A68" w:rsidP="006A3FA7">
      <w:pPr>
        <w:pStyle w:val="Body"/>
        <w:rPr>
          <w:lang w:val="en-AU"/>
        </w:rPr>
      </w:pPr>
    </w:p>
    <w:p w14:paraId="0F43F669" w14:textId="77777777" w:rsidR="00175DB7" w:rsidRPr="0073144B" w:rsidRDefault="005D003F" w:rsidP="001E4615">
      <w:pPr>
        <w:pStyle w:val="Heading1"/>
        <w:rPr>
          <w:color w:val="auto"/>
        </w:rPr>
      </w:pPr>
      <w:bookmarkStart w:id="49" w:name="_Toc385423491"/>
      <w:bookmarkStart w:id="50" w:name="_Toc385423586"/>
      <w:bookmarkStart w:id="51" w:name="_Toc385424215"/>
      <w:bookmarkStart w:id="52" w:name="_Toc2075470"/>
      <w:r w:rsidRPr="0073144B">
        <w:rPr>
          <w:color w:val="auto"/>
        </w:rPr>
        <w:t>2.1</w:t>
      </w:r>
      <w:r w:rsidR="00175DB7" w:rsidRPr="0073144B">
        <w:rPr>
          <w:color w:val="auto"/>
        </w:rPr>
        <w:t xml:space="preserve"> Contact transmission</w:t>
      </w:r>
      <w:bookmarkEnd w:id="49"/>
      <w:bookmarkEnd w:id="50"/>
      <w:bookmarkEnd w:id="51"/>
      <w:bookmarkEnd w:id="52"/>
      <w:r w:rsidR="00175DB7" w:rsidRPr="0073144B">
        <w:rPr>
          <w:color w:val="auto"/>
        </w:rPr>
        <w:t xml:space="preserve"> </w:t>
      </w:r>
    </w:p>
    <w:p w14:paraId="3D50DA6F" w14:textId="650F1A87" w:rsidR="00133FC4" w:rsidRPr="0073144B" w:rsidRDefault="00175DB7" w:rsidP="00133FC4">
      <w:pPr>
        <w:pStyle w:val="Body"/>
        <w:rPr>
          <w:lang w:val="en-AU"/>
        </w:rPr>
      </w:pPr>
      <w:r w:rsidRPr="0073144B">
        <w:rPr>
          <w:lang w:val="en-AU"/>
        </w:rPr>
        <w:t>Contact is the most common mode of transmission</w:t>
      </w:r>
      <w:r w:rsidR="00B46BA2" w:rsidRPr="0073144B">
        <w:rPr>
          <w:lang w:val="en-AU"/>
        </w:rPr>
        <w:t xml:space="preserve"> of infection</w:t>
      </w:r>
      <w:r w:rsidRPr="0073144B">
        <w:rPr>
          <w:lang w:val="en-AU"/>
        </w:rPr>
        <w:t xml:space="preserve">, and usually involves direct or indirect transmission by touch or contact with body substances. </w:t>
      </w:r>
    </w:p>
    <w:p w14:paraId="61D8A851" w14:textId="77777777" w:rsidR="005C714A" w:rsidRPr="0073144B" w:rsidRDefault="005C714A" w:rsidP="00905262">
      <w:pPr>
        <w:pStyle w:val="Body"/>
        <w:rPr>
          <w:iCs/>
          <w:lang w:val="en-AU"/>
        </w:rPr>
      </w:pPr>
    </w:p>
    <w:p w14:paraId="4FBE1D04" w14:textId="77777777" w:rsidR="005C714A" w:rsidRPr="0073144B" w:rsidRDefault="005D003F" w:rsidP="001E4615">
      <w:pPr>
        <w:pStyle w:val="Heading1"/>
        <w:rPr>
          <w:color w:val="auto"/>
        </w:rPr>
      </w:pPr>
      <w:bookmarkStart w:id="53" w:name="_Toc385423492"/>
      <w:bookmarkStart w:id="54" w:name="_Toc385423587"/>
      <w:bookmarkStart w:id="55" w:name="_Toc385424216"/>
      <w:bookmarkStart w:id="56" w:name="_Toc2075471"/>
      <w:r w:rsidRPr="0073144B">
        <w:rPr>
          <w:color w:val="auto"/>
        </w:rPr>
        <w:t>2.2</w:t>
      </w:r>
      <w:r w:rsidR="005C714A" w:rsidRPr="0073144B">
        <w:rPr>
          <w:color w:val="auto"/>
        </w:rPr>
        <w:t xml:space="preserve"> </w:t>
      </w:r>
      <w:r w:rsidR="00133FC4" w:rsidRPr="0073144B">
        <w:rPr>
          <w:color w:val="auto"/>
        </w:rPr>
        <w:t>Droplet transmission</w:t>
      </w:r>
      <w:bookmarkEnd w:id="53"/>
      <w:bookmarkEnd w:id="54"/>
      <w:bookmarkEnd w:id="55"/>
      <w:bookmarkEnd w:id="56"/>
    </w:p>
    <w:p w14:paraId="4B6C0A61" w14:textId="4E4FAC1F" w:rsidR="00BC6CDE" w:rsidRPr="0073144B" w:rsidRDefault="005C714A" w:rsidP="00BC6CDE">
      <w:pPr>
        <w:pStyle w:val="Body"/>
        <w:rPr>
          <w:iCs/>
          <w:lang w:val="en-AU"/>
        </w:rPr>
      </w:pPr>
      <w:r w:rsidRPr="0073144B">
        <w:rPr>
          <w:iCs/>
          <w:lang w:val="en-AU"/>
        </w:rPr>
        <w:t xml:space="preserve">Droplet transmission occurs when an infected person produces respiratory droplets </w:t>
      </w:r>
      <w:r w:rsidR="00B46BA2" w:rsidRPr="0073144B">
        <w:rPr>
          <w:iCs/>
          <w:lang w:val="en-AU"/>
        </w:rPr>
        <w:t>by</w:t>
      </w:r>
      <w:r w:rsidRPr="0073144B">
        <w:rPr>
          <w:iCs/>
          <w:lang w:val="en-AU"/>
        </w:rPr>
        <w:t xml:space="preserve"> coughing, sneezing or talking and during certain procedures. </w:t>
      </w:r>
      <w:r w:rsidR="00BC6CDE" w:rsidRPr="0073144B">
        <w:rPr>
          <w:iCs/>
          <w:lang w:val="en-AU"/>
        </w:rPr>
        <w:t xml:space="preserve">Droplet distribution is limited to around </w:t>
      </w:r>
      <w:r w:rsidR="00E47C0C" w:rsidRPr="0073144B">
        <w:rPr>
          <w:iCs/>
          <w:lang w:val="en-AU"/>
        </w:rPr>
        <w:t xml:space="preserve">one </w:t>
      </w:r>
      <w:r w:rsidR="00942167" w:rsidRPr="0073144B">
        <w:rPr>
          <w:iCs/>
          <w:lang w:val="en-AU"/>
        </w:rPr>
        <w:t>met</w:t>
      </w:r>
      <w:r w:rsidR="007174EE" w:rsidRPr="0073144B">
        <w:rPr>
          <w:iCs/>
          <w:lang w:val="en-AU"/>
        </w:rPr>
        <w:t>re</w:t>
      </w:r>
      <w:r w:rsidR="00301DA9" w:rsidRPr="0073144B">
        <w:rPr>
          <w:iCs/>
          <w:lang w:val="en-AU"/>
        </w:rPr>
        <w:t xml:space="preserve"> in distance</w:t>
      </w:r>
      <w:r w:rsidR="00BC6CDE" w:rsidRPr="0073144B">
        <w:rPr>
          <w:iCs/>
          <w:lang w:val="en-AU"/>
        </w:rPr>
        <w:t xml:space="preserve">. </w:t>
      </w:r>
    </w:p>
    <w:p w14:paraId="0AD7029C" w14:textId="77777777" w:rsidR="00BC6CDE" w:rsidRPr="0073144B" w:rsidRDefault="00BC6CDE" w:rsidP="00BC6CDE">
      <w:pPr>
        <w:pStyle w:val="Body"/>
        <w:rPr>
          <w:iCs/>
          <w:lang w:val="en-AU"/>
        </w:rPr>
      </w:pPr>
    </w:p>
    <w:p w14:paraId="758BC634" w14:textId="77777777" w:rsidR="00BC6CDE" w:rsidRPr="0073144B" w:rsidRDefault="005D003F" w:rsidP="001E4615">
      <w:pPr>
        <w:pStyle w:val="Heading1"/>
      </w:pPr>
      <w:bookmarkStart w:id="57" w:name="_Toc385423493"/>
      <w:bookmarkStart w:id="58" w:name="_Toc385423588"/>
      <w:bookmarkStart w:id="59" w:name="_Toc385424217"/>
      <w:bookmarkStart w:id="60" w:name="_Toc2075472"/>
      <w:r w:rsidRPr="0073144B">
        <w:rPr>
          <w:color w:val="auto"/>
        </w:rPr>
        <w:t>2.3</w:t>
      </w:r>
      <w:r w:rsidR="00BC6CDE" w:rsidRPr="0073144B">
        <w:rPr>
          <w:color w:val="auto"/>
        </w:rPr>
        <w:t xml:space="preserve"> Airborn</w:t>
      </w:r>
      <w:r w:rsidR="00F0657A" w:rsidRPr="0073144B">
        <w:rPr>
          <w:color w:val="auto"/>
        </w:rPr>
        <w:t>e</w:t>
      </w:r>
      <w:r w:rsidR="00BC6CDE" w:rsidRPr="0073144B">
        <w:rPr>
          <w:color w:val="auto"/>
        </w:rPr>
        <w:t xml:space="preserve"> transmission</w:t>
      </w:r>
      <w:bookmarkEnd w:id="57"/>
      <w:bookmarkEnd w:id="58"/>
      <w:bookmarkEnd w:id="59"/>
      <w:bookmarkEnd w:id="60"/>
    </w:p>
    <w:p w14:paraId="0E3FA730" w14:textId="49E31519" w:rsidR="00133FC4" w:rsidRPr="0073144B" w:rsidRDefault="00BC6CDE" w:rsidP="00133FC4">
      <w:pPr>
        <w:pStyle w:val="Body"/>
        <w:rPr>
          <w:lang w:val="en-AU"/>
        </w:rPr>
      </w:pPr>
      <w:r w:rsidRPr="0073144B">
        <w:rPr>
          <w:iCs/>
          <w:lang w:val="en-AU"/>
        </w:rPr>
        <w:t xml:space="preserve">Airborne </w:t>
      </w:r>
      <w:r w:rsidR="00CC5117" w:rsidRPr="0073144B">
        <w:rPr>
          <w:iCs/>
          <w:lang w:val="en-AU"/>
        </w:rPr>
        <w:t>transmiss</w:t>
      </w:r>
      <w:r w:rsidRPr="0073144B">
        <w:rPr>
          <w:iCs/>
          <w:lang w:val="en-AU"/>
        </w:rPr>
        <w:t xml:space="preserve">ion occurs via particles containing infectious agents that remain infective over time and </w:t>
      </w:r>
      <w:proofErr w:type="gramStart"/>
      <w:r w:rsidRPr="0073144B">
        <w:rPr>
          <w:iCs/>
          <w:lang w:val="en-AU"/>
        </w:rPr>
        <w:t>distance, and</w:t>
      </w:r>
      <w:proofErr w:type="gramEnd"/>
      <w:r w:rsidRPr="0073144B">
        <w:rPr>
          <w:iCs/>
          <w:lang w:val="en-AU"/>
        </w:rPr>
        <w:t xml:space="preserve"> can be promoted by certain dental procedures that promote </w:t>
      </w:r>
      <w:r w:rsidR="002E34E2" w:rsidRPr="0073144B">
        <w:rPr>
          <w:iCs/>
          <w:lang w:val="en-AU"/>
        </w:rPr>
        <w:t xml:space="preserve">the generation of particles, as well as by </w:t>
      </w:r>
      <w:r w:rsidRPr="0073144B">
        <w:rPr>
          <w:iCs/>
          <w:lang w:val="en-AU"/>
        </w:rPr>
        <w:t xml:space="preserve">coughing. </w:t>
      </w:r>
    </w:p>
    <w:p w14:paraId="3AFD9E4D" w14:textId="77777777" w:rsidR="00710CD7" w:rsidRPr="0073144B" w:rsidRDefault="00710CD7" w:rsidP="006126F8">
      <w:pPr>
        <w:pStyle w:val="Title"/>
        <w:rPr>
          <w:sz w:val="24"/>
          <w:szCs w:val="24"/>
        </w:rPr>
      </w:pPr>
    </w:p>
    <w:p w14:paraId="2EAEBCDA" w14:textId="77777777" w:rsidR="006126F8" w:rsidRPr="0073144B" w:rsidRDefault="001824C5" w:rsidP="00D01BE1">
      <w:pPr>
        <w:pStyle w:val="Subheading"/>
      </w:pPr>
      <w:bookmarkStart w:id="61" w:name="_Toc382650254"/>
      <w:bookmarkStart w:id="62" w:name="_Toc2075473"/>
      <w:r w:rsidRPr="0073144B">
        <w:t>3</w:t>
      </w:r>
      <w:r w:rsidR="00710CD7" w:rsidRPr="0073144B">
        <w:t>. Legislative frameworks</w:t>
      </w:r>
      <w:bookmarkEnd w:id="61"/>
      <w:bookmarkEnd w:id="62"/>
    </w:p>
    <w:p w14:paraId="6B92BEBB" w14:textId="0430E28E" w:rsidR="005426E5" w:rsidRPr="0073144B" w:rsidRDefault="00F93501" w:rsidP="004F6273">
      <w:pPr>
        <w:pStyle w:val="Body"/>
        <w:rPr>
          <w:lang w:val="en-AU"/>
        </w:rPr>
      </w:pPr>
      <w:r w:rsidRPr="0073144B">
        <w:rPr>
          <w:lang w:val="en-AU"/>
        </w:rPr>
        <w:t>Registered dental practitioners are legally required to</w:t>
      </w:r>
      <w:r w:rsidR="005426E5" w:rsidRPr="0073144B">
        <w:rPr>
          <w:lang w:val="en-AU"/>
        </w:rPr>
        <w:t xml:space="preserve"> </w:t>
      </w:r>
      <w:r w:rsidRPr="0073144B">
        <w:rPr>
          <w:lang w:val="en-AU"/>
        </w:rPr>
        <w:t xml:space="preserve">comply with the Dental Board of Australia’s </w:t>
      </w:r>
      <w:r w:rsidR="0066754E" w:rsidRPr="0073144B">
        <w:rPr>
          <w:lang w:val="en-AU"/>
        </w:rPr>
        <w:t xml:space="preserve">Code of Conduct. The Dental Board also provides further resources including a reflective tool for infection control. The </w:t>
      </w:r>
      <w:r w:rsidRPr="0073144B">
        <w:rPr>
          <w:lang w:val="en-AU"/>
        </w:rPr>
        <w:t xml:space="preserve">responsibility </w:t>
      </w:r>
      <w:r w:rsidR="0066754E" w:rsidRPr="0073144B">
        <w:rPr>
          <w:lang w:val="en-AU"/>
        </w:rPr>
        <w:t xml:space="preserve">for compliance with Dental Board requirements </w:t>
      </w:r>
      <w:r w:rsidRPr="0073144B">
        <w:rPr>
          <w:lang w:val="en-AU"/>
        </w:rPr>
        <w:t>rest</w:t>
      </w:r>
      <w:r w:rsidR="007067F8" w:rsidRPr="0073144B">
        <w:rPr>
          <w:lang w:val="en-AU"/>
        </w:rPr>
        <w:t xml:space="preserve">s on the </w:t>
      </w:r>
      <w:proofErr w:type="gramStart"/>
      <w:r w:rsidR="007067F8" w:rsidRPr="0073144B">
        <w:rPr>
          <w:lang w:val="en-AU"/>
        </w:rPr>
        <w:t>practitioner</w:t>
      </w:r>
      <w:r w:rsidR="005426E5" w:rsidRPr="0073144B">
        <w:rPr>
          <w:lang w:val="en-AU"/>
        </w:rPr>
        <w:t>,</w:t>
      </w:r>
      <w:r w:rsidR="007067F8" w:rsidRPr="0073144B">
        <w:rPr>
          <w:lang w:val="en-AU"/>
        </w:rPr>
        <w:t xml:space="preserve"> and</w:t>
      </w:r>
      <w:proofErr w:type="gramEnd"/>
      <w:r w:rsidR="007067F8" w:rsidRPr="0073144B">
        <w:rPr>
          <w:lang w:val="en-AU"/>
        </w:rPr>
        <w:t xml:space="preserve"> can</w:t>
      </w:r>
      <w:r w:rsidR="005426E5" w:rsidRPr="0073144B">
        <w:rPr>
          <w:lang w:val="en-AU"/>
        </w:rPr>
        <w:t>no</w:t>
      </w:r>
      <w:r w:rsidRPr="0073144B">
        <w:rPr>
          <w:lang w:val="en-AU"/>
        </w:rPr>
        <w:t xml:space="preserve">t be delegated to other staff. </w:t>
      </w:r>
    </w:p>
    <w:p w14:paraId="008FB89D" w14:textId="0C3BF792" w:rsidR="0047473A" w:rsidRPr="0073144B" w:rsidRDefault="0066754E" w:rsidP="004F6273">
      <w:pPr>
        <w:pStyle w:val="Body"/>
        <w:rPr>
          <w:lang w:val="en-AU"/>
        </w:rPr>
      </w:pPr>
      <w:r w:rsidRPr="0073144B">
        <w:rPr>
          <w:lang w:val="en-AU"/>
        </w:rPr>
        <w:t xml:space="preserve">This manual is </w:t>
      </w:r>
      <w:r w:rsidR="0047473A" w:rsidRPr="0073144B">
        <w:rPr>
          <w:lang w:val="en-AU"/>
        </w:rPr>
        <w:t>based on the current edition of the</w:t>
      </w:r>
      <w:r w:rsidR="0047473A" w:rsidRPr="0073144B">
        <w:rPr>
          <w:i/>
          <w:lang w:val="en-AU"/>
        </w:rPr>
        <w:t xml:space="preserve"> </w:t>
      </w:r>
      <w:r w:rsidR="0047473A" w:rsidRPr="0073144B">
        <w:rPr>
          <w:iCs/>
          <w:lang w:val="en-AU"/>
        </w:rPr>
        <w:t xml:space="preserve">ADA’s </w:t>
      </w:r>
      <w:r w:rsidR="0047473A" w:rsidRPr="0073144B">
        <w:rPr>
          <w:i/>
          <w:iCs/>
          <w:lang w:val="en-AU"/>
        </w:rPr>
        <w:t xml:space="preserve">Guidelines for Infection Control </w:t>
      </w:r>
      <w:r w:rsidR="0047473A" w:rsidRPr="0073144B">
        <w:rPr>
          <w:lang w:val="en-AU"/>
        </w:rPr>
        <w:t>and</w:t>
      </w:r>
      <w:r w:rsidR="0047473A" w:rsidRPr="0073144B">
        <w:rPr>
          <w:i/>
          <w:lang w:val="en-AU"/>
        </w:rPr>
        <w:t xml:space="preserve"> </w:t>
      </w:r>
      <w:r w:rsidR="009152BD" w:rsidRPr="0073144B">
        <w:rPr>
          <w:lang w:val="en-AU"/>
        </w:rPr>
        <w:t xml:space="preserve">the </w:t>
      </w:r>
      <w:r w:rsidR="007119E4" w:rsidRPr="0073144B">
        <w:rPr>
          <w:lang w:val="en-AU"/>
        </w:rPr>
        <w:t xml:space="preserve">NHMRC </w:t>
      </w:r>
      <w:r w:rsidR="007119E4" w:rsidRPr="0073144B">
        <w:rPr>
          <w:i/>
          <w:lang w:val="en-AU"/>
        </w:rPr>
        <w:t>Australian Guidelines for the Prevention and Control of Infection in Healthcare</w:t>
      </w:r>
      <w:r w:rsidR="00DE741C" w:rsidRPr="0073144B">
        <w:rPr>
          <w:i/>
          <w:lang w:val="en-AU"/>
        </w:rPr>
        <w:t>,</w:t>
      </w:r>
      <w:r w:rsidR="0047473A" w:rsidRPr="0073144B">
        <w:rPr>
          <w:i/>
          <w:lang w:val="en-AU"/>
        </w:rPr>
        <w:t xml:space="preserve"> </w:t>
      </w:r>
      <w:r w:rsidR="00EB4657" w:rsidRPr="0073144B">
        <w:rPr>
          <w:lang w:val="en-AU"/>
        </w:rPr>
        <w:t>as well as</w:t>
      </w:r>
      <w:r w:rsidR="0047473A" w:rsidRPr="0073144B">
        <w:rPr>
          <w:lang w:val="en-AU"/>
        </w:rPr>
        <w:t xml:space="preserve"> </w:t>
      </w:r>
      <w:r w:rsidR="0047473A" w:rsidRPr="0073144B">
        <w:rPr>
          <w:i/>
          <w:iCs/>
          <w:lang w:val="en-AU"/>
        </w:rPr>
        <w:t xml:space="preserve">AS/NZS 4815 </w:t>
      </w:r>
      <w:r w:rsidR="00797F0D" w:rsidRPr="0073144B">
        <w:rPr>
          <w:lang w:val="en-AU"/>
        </w:rPr>
        <w:t>and</w:t>
      </w:r>
      <w:r w:rsidRPr="0073144B">
        <w:rPr>
          <w:lang w:val="en-AU"/>
        </w:rPr>
        <w:t>/ or</w:t>
      </w:r>
      <w:r w:rsidR="0047473A" w:rsidRPr="0073144B">
        <w:rPr>
          <w:i/>
          <w:lang w:val="en-AU"/>
        </w:rPr>
        <w:t xml:space="preserve"> </w:t>
      </w:r>
      <w:r w:rsidR="0047473A" w:rsidRPr="0073144B">
        <w:rPr>
          <w:i/>
          <w:iCs/>
          <w:lang w:val="en-AU"/>
        </w:rPr>
        <w:t xml:space="preserve">AS/NZS 4187 </w:t>
      </w:r>
      <w:r w:rsidR="0047473A" w:rsidRPr="0073144B">
        <w:rPr>
          <w:lang w:val="en-AU"/>
        </w:rPr>
        <w:t xml:space="preserve">for instrument reprocessing. </w:t>
      </w:r>
    </w:p>
    <w:p w14:paraId="7D278559" w14:textId="77777777" w:rsidR="00CA3D36" w:rsidRPr="0073144B" w:rsidRDefault="00CA3D36" w:rsidP="00CA3D36">
      <w:pPr>
        <w:pStyle w:val="Body"/>
        <w:rPr>
          <w:lang w:val="en-AU"/>
        </w:rPr>
      </w:pPr>
      <w:r w:rsidRPr="0073144B">
        <w:rPr>
          <w:lang w:val="en-AU"/>
        </w:rPr>
        <w:t>This manual is supplemented by and is to be read in conjunction with the following references:</w:t>
      </w:r>
    </w:p>
    <w:p w14:paraId="7033B3F8" w14:textId="5C8DBC3B" w:rsidR="00CA3D36" w:rsidRPr="0073144B" w:rsidRDefault="00CA3D36" w:rsidP="00CA3D36">
      <w:pPr>
        <w:pStyle w:val="Body"/>
        <w:numPr>
          <w:ilvl w:val="0"/>
          <w:numId w:val="2"/>
        </w:numPr>
        <w:rPr>
          <w:lang w:val="en-AU"/>
        </w:rPr>
      </w:pPr>
      <w:r w:rsidRPr="0073144B">
        <w:rPr>
          <w:i/>
          <w:lang w:val="en-AU"/>
        </w:rPr>
        <w:t>Dental Board of Australia</w:t>
      </w:r>
      <w:r w:rsidR="005A4142" w:rsidRPr="0073144B">
        <w:rPr>
          <w:i/>
          <w:lang w:val="en-AU"/>
        </w:rPr>
        <w:t xml:space="preserve"> Self-Reflective Tool for Infection </w:t>
      </w:r>
      <w:r w:rsidR="004675FA" w:rsidRPr="0073144B">
        <w:rPr>
          <w:i/>
          <w:lang w:val="en-AU"/>
        </w:rPr>
        <w:t>Prevention</w:t>
      </w:r>
      <w:r w:rsidR="005A4142" w:rsidRPr="0073144B">
        <w:rPr>
          <w:i/>
          <w:lang w:val="en-AU"/>
        </w:rPr>
        <w:t xml:space="preserve"> and Control (July 2022)</w:t>
      </w:r>
      <w:r w:rsidRPr="0073144B">
        <w:rPr>
          <w:lang w:val="en-AU"/>
        </w:rPr>
        <w:t xml:space="preserve">, available at </w:t>
      </w:r>
      <w:hyperlink r:id="rId30" w:history="1">
        <w:r w:rsidRPr="0073144B">
          <w:rPr>
            <w:rStyle w:val="Hyperlink"/>
            <w:lang w:val="en-AU"/>
          </w:rPr>
          <w:t>www.dentalboard.gov.au</w:t>
        </w:r>
      </w:hyperlink>
      <w:r w:rsidRPr="0073144B">
        <w:rPr>
          <w:lang w:val="en-AU"/>
        </w:rPr>
        <w:t xml:space="preserve"> </w:t>
      </w:r>
    </w:p>
    <w:p w14:paraId="0A8C2F0D" w14:textId="592BA366" w:rsidR="00CA3D36" w:rsidRPr="0073144B" w:rsidRDefault="00CA3D36" w:rsidP="00CA3D36">
      <w:pPr>
        <w:pStyle w:val="Body"/>
        <w:numPr>
          <w:ilvl w:val="0"/>
          <w:numId w:val="2"/>
        </w:numPr>
        <w:rPr>
          <w:lang w:val="en-AU"/>
        </w:rPr>
      </w:pPr>
      <w:r w:rsidRPr="0073144B">
        <w:rPr>
          <w:i/>
          <w:lang w:val="en-AU"/>
        </w:rPr>
        <w:t>Australian Guidelines for the Prevention and Control of Infection in Healthcare</w:t>
      </w:r>
      <w:r w:rsidRPr="0073144B">
        <w:rPr>
          <w:lang w:val="en-AU"/>
        </w:rPr>
        <w:t xml:space="preserve"> </w:t>
      </w:r>
      <w:r w:rsidRPr="0073144B">
        <w:rPr>
          <w:i/>
          <w:iCs/>
          <w:lang w:val="en-AU"/>
        </w:rPr>
        <w:t>(</w:t>
      </w:r>
      <w:r w:rsidRPr="0073144B">
        <w:rPr>
          <w:i/>
          <w:lang w:val="en-AU"/>
        </w:rPr>
        <w:t>current edition) (NHMRC Guidelines),</w:t>
      </w:r>
      <w:r w:rsidRPr="0073144B">
        <w:rPr>
          <w:lang w:val="en-AU"/>
        </w:rPr>
        <w:t xml:space="preserve"> available at </w:t>
      </w:r>
      <w:hyperlink r:id="rId31" w:history="1">
        <w:r w:rsidR="00B26256" w:rsidRPr="0073144B">
          <w:rPr>
            <w:rStyle w:val="Hyperlink"/>
            <w:lang w:val="en-AU"/>
          </w:rPr>
          <w:t>www.nhmrc.gov.au</w:t>
        </w:r>
      </w:hyperlink>
    </w:p>
    <w:p w14:paraId="3255AE65" w14:textId="20033A5B" w:rsidR="004675FA" w:rsidRPr="0073144B" w:rsidRDefault="00CA3D36" w:rsidP="004675FA">
      <w:pPr>
        <w:pStyle w:val="Body"/>
        <w:numPr>
          <w:ilvl w:val="0"/>
          <w:numId w:val="2"/>
        </w:numPr>
        <w:rPr>
          <w:lang w:val="en-AU"/>
        </w:rPr>
      </w:pPr>
      <w:r w:rsidRPr="0073144B">
        <w:rPr>
          <w:lang w:val="en-AU"/>
        </w:rPr>
        <w:lastRenderedPageBreak/>
        <w:t xml:space="preserve">AS/NZS 4815: current edition </w:t>
      </w:r>
      <w:r w:rsidRPr="0073144B">
        <w:rPr>
          <w:i/>
          <w:lang w:val="en-AU"/>
        </w:rPr>
        <w:t>Office-based health care facilities</w:t>
      </w:r>
      <w:r w:rsidR="00DF259E" w:rsidRPr="0073144B">
        <w:rPr>
          <w:i/>
          <w:lang w:val="en-AU"/>
        </w:rPr>
        <w:t xml:space="preserve"> </w:t>
      </w:r>
      <w:r w:rsidRPr="0073144B">
        <w:rPr>
          <w:i/>
          <w:lang w:val="en-AU"/>
        </w:rPr>
        <w:t>– Reprocessing of reusable medical and surgical instruments and equipment, and maintenance</w:t>
      </w:r>
      <w:r w:rsidR="00DF259E" w:rsidRPr="0073144B">
        <w:rPr>
          <w:i/>
          <w:lang w:val="en-AU"/>
        </w:rPr>
        <w:t xml:space="preserve"> </w:t>
      </w:r>
      <w:r w:rsidRPr="0073144B">
        <w:rPr>
          <w:i/>
          <w:lang w:val="en-AU"/>
        </w:rPr>
        <w:t>of the associated environment,</w:t>
      </w:r>
      <w:r w:rsidRPr="0073144B">
        <w:rPr>
          <w:lang w:val="en-AU"/>
        </w:rPr>
        <w:t xml:space="preserve"> available at </w:t>
      </w:r>
      <w:hyperlink r:id="rId32" w:history="1">
        <w:r w:rsidRPr="0073144B">
          <w:rPr>
            <w:rStyle w:val="Hyperlink"/>
            <w:lang w:val="en-AU"/>
          </w:rPr>
          <w:t>www.infostore.saiglobal.com</w:t>
        </w:r>
      </w:hyperlink>
      <w:r w:rsidRPr="0073144B">
        <w:rPr>
          <w:lang w:val="en-AU"/>
        </w:rPr>
        <w:t xml:space="preserve"> </w:t>
      </w:r>
    </w:p>
    <w:p w14:paraId="75C2D4B2" w14:textId="552B1E19" w:rsidR="00CA3D36" w:rsidRPr="0073144B" w:rsidRDefault="00CA3D36" w:rsidP="004675FA">
      <w:pPr>
        <w:pStyle w:val="Body"/>
        <w:numPr>
          <w:ilvl w:val="0"/>
          <w:numId w:val="2"/>
        </w:numPr>
        <w:rPr>
          <w:lang w:val="en-AU"/>
        </w:rPr>
      </w:pPr>
      <w:r w:rsidRPr="0073144B">
        <w:rPr>
          <w:lang w:val="en-AU"/>
        </w:rPr>
        <w:t xml:space="preserve">AS/NZS 4187: current edition </w:t>
      </w:r>
      <w:r w:rsidRPr="0073144B">
        <w:rPr>
          <w:i/>
          <w:lang w:val="en-AU"/>
        </w:rPr>
        <w:t>Cleaning, disinfecting and sterilising reusable medical and surgical instruments and equipment, and maintenance of associated environments in health care facilities,</w:t>
      </w:r>
      <w:r w:rsidRPr="0073144B">
        <w:rPr>
          <w:lang w:val="en-AU"/>
        </w:rPr>
        <w:t xml:space="preserve"> available at </w:t>
      </w:r>
      <w:hyperlink r:id="rId33" w:history="1">
        <w:r w:rsidR="00DD4C57" w:rsidRPr="0073144B">
          <w:rPr>
            <w:rStyle w:val="Hyperlink"/>
            <w:lang w:val="en-AU"/>
          </w:rPr>
          <w:t>www.infostore.saiglobal.com</w:t>
        </w:r>
      </w:hyperlink>
      <w:r w:rsidR="008B31F0" w:rsidRPr="0073144B">
        <w:rPr>
          <w:rStyle w:val="Hyperlink"/>
          <w:u w:val="none"/>
          <w:lang w:val="en-AU"/>
        </w:rPr>
        <w:t xml:space="preserve"> </w:t>
      </w:r>
      <w:r w:rsidR="00332B24" w:rsidRPr="0073144B">
        <w:rPr>
          <w:lang w:val="en-AU"/>
        </w:rPr>
        <w:t>(</w:t>
      </w:r>
      <w:r w:rsidR="00DF259E" w:rsidRPr="0073144B">
        <w:rPr>
          <w:lang w:val="en-AU"/>
        </w:rPr>
        <w:t>n</w:t>
      </w:r>
      <w:r w:rsidR="00332B24" w:rsidRPr="0073144B">
        <w:rPr>
          <w:lang w:val="en-AU"/>
        </w:rPr>
        <w:t xml:space="preserve">ote that both reprocessing standards will be superseded by AS 5369 </w:t>
      </w:r>
      <w:r w:rsidR="00332B24" w:rsidRPr="00FF5F16">
        <w:rPr>
          <w:i/>
          <w:iCs/>
          <w:lang w:val="en-AU"/>
        </w:rPr>
        <w:t>Reprocessing of reusable medical devices in health and non-health related facilities</w:t>
      </w:r>
      <w:r w:rsidR="002D5214" w:rsidRPr="0073144B">
        <w:rPr>
          <w:lang w:val="en-AU"/>
        </w:rPr>
        <w:t>,</w:t>
      </w:r>
      <w:r w:rsidR="00332B24" w:rsidRPr="0073144B">
        <w:rPr>
          <w:lang w:val="en-AU"/>
        </w:rPr>
        <w:t xml:space="preserve"> when that </w:t>
      </w:r>
      <w:r w:rsidR="002D5214" w:rsidRPr="0073144B">
        <w:rPr>
          <w:lang w:val="en-AU"/>
        </w:rPr>
        <w:t xml:space="preserve">new standard </w:t>
      </w:r>
      <w:r w:rsidR="00332B24" w:rsidRPr="0073144B">
        <w:rPr>
          <w:lang w:val="en-AU"/>
        </w:rPr>
        <w:t>is published</w:t>
      </w:r>
      <w:r w:rsidR="005B2E47" w:rsidRPr="0073144B">
        <w:rPr>
          <w:lang w:val="en-AU"/>
        </w:rPr>
        <w:t>)</w:t>
      </w:r>
      <w:r w:rsidR="00A55878">
        <w:rPr>
          <w:lang w:val="en-AU"/>
        </w:rPr>
        <w:t>.</w:t>
      </w:r>
    </w:p>
    <w:p w14:paraId="4E6695E4" w14:textId="26257AB7" w:rsidR="00CA3D36" w:rsidRPr="0073144B" w:rsidRDefault="00BC1E14" w:rsidP="00CA3D36">
      <w:pPr>
        <w:pStyle w:val="Body"/>
        <w:numPr>
          <w:ilvl w:val="0"/>
          <w:numId w:val="2"/>
        </w:numPr>
        <w:rPr>
          <w:lang w:val="en-AU"/>
        </w:rPr>
      </w:pPr>
      <w:r w:rsidRPr="0073144B">
        <w:rPr>
          <w:lang w:val="en-AU"/>
        </w:rPr>
        <w:t>The Nat</w:t>
      </w:r>
      <w:r w:rsidR="00332B24" w:rsidRPr="0073144B">
        <w:rPr>
          <w:lang w:val="en-AU"/>
        </w:rPr>
        <w:t>i</w:t>
      </w:r>
      <w:r w:rsidRPr="0073144B">
        <w:rPr>
          <w:lang w:val="en-AU"/>
        </w:rPr>
        <w:t xml:space="preserve">onal </w:t>
      </w:r>
      <w:r w:rsidR="00CA3D36" w:rsidRPr="0073144B">
        <w:rPr>
          <w:lang w:val="en-AU"/>
        </w:rPr>
        <w:t xml:space="preserve">Hand Hygiene </w:t>
      </w:r>
      <w:r w:rsidRPr="0073144B">
        <w:rPr>
          <w:lang w:val="en-AU"/>
        </w:rPr>
        <w:t>Initiative, with resources</w:t>
      </w:r>
      <w:r w:rsidR="00CA3D36" w:rsidRPr="0073144B">
        <w:rPr>
          <w:lang w:val="en-AU"/>
        </w:rPr>
        <w:t xml:space="preserve">, including </w:t>
      </w:r>
      <w:r w:rsidR="00352467" w:rsidRPr="0073144B">
        <w:rPr>
          <w:lang w:val="en-AU"/>
        </w:rPr>
        <w:t xml:space="preserve">the </w:t>
      </w:r>
      <w:r w:rsidR="00CA3D36" w:rsidRPr="0073144B">
        <w:rPr>
          <w:lang w:val="en-AU"/>
        </w:rPr>
        <w:t xml:space="preserve">hand hygiene manual, available at </w:t>
      </w:r>
      <w:hyperlink r:id="rId34" w:history="1">
        <w:r w:rsidR="00A87A56" w:rsidRPr="0073144B">
          <w:rPr>
            <w:rStyle w:val="Hyperlink"/>
            <w:lang w:val="en-AU"/>
          </w:rPr>
          <w:t>www.safetyandquality.gov.au/</w:t>
        </w:r>
      </w:hyperlink>
    </w:p>
    <w:p w14:paraId="509134F4" w14:textId="0D6E3E66" w:rsidR="00CA3D36" w:rsidRPr="0073144B" w:rsidRDefault="00CA3D36" w:rsidP="00CA3D36">
      <w:pPr>
        <w:pStyle w:val="Body"/>
        <w:numPr>
          <w:ilvl w:val="0"/>
          <w:numId w:val="2"/>
        </w:numPr>
        <w:rPr>
          <w:i/>
          <w:lang w:val="en-AU"/>
        </w:rPr>
      </w:pPr>
      <w:r w:rsidRPr="0073144B">
        <w:rPr>
          <w:i/>
          <w:lang w:val="en-AU"/>
        </w:rPr>
        <w:t>National Safety and Quality Health Service (NSQHS) Standards</w:t>
      </w:r>
      <w:r w:rsidR="00352467" w:rsidRPr="0073144B">
        <w:rPr>
          <w:i/>
          <w:lang w:val="en-AU"/>
        </w:rPr>
        <w:t xml:space="preserve">. </w:t>
      </w:r>
      <w:r w:rsidR="00352467" w:rsidRPr="0073144B">
        <w:rPr>
          <w:iCs/>
          <w:lang w:val="en-AU"/>
        </w:rPr>
        <w:t>For private practice</w:t>
      </w:r>
      <w:r w:rsidRPr="0073144B">
        <w:rPr>
          <w:iCs/>
          <w:lang w:val="en-AU"/>
        </w:rPr>
        <w:t xml:space="preserve"> </w:t>
      </w:r>
      <w:r w:rsidRPr="0073144B">
        <w:rPr>
          <w:i/>
          <w:lang w:val="en-AU"/>
        </w:rPr>
        <w:t>version 1</w:t>
      </w:r>
      <w:r w:rsidRPr="0073144B">
        <w:rPr>
          <w:lang w:val="en-AU"/>
        </w:rPr>
        <w:t xml:space="preserve"> </w:t>
      </w:r>
      <w:r w:rsidR="00352467" w:rsidRPr="0073144B">
        <w:rPr>
          <w:lang w:val="en-AU"/>
        </w:rPr>
        <w:t xml:space="preserve">has been </w:t>
      </w:r>
      <w:r w:rsidRPr="0073144B">
        <w:rPr>
          <w:lang w:val="en-AU"/>
        </w:rPr>
        <w:t xml:space="preserve">superseded but </w:t>
      </w:r>
      <w:r w:rsidR="00352467" w:rsidRPr="0073144B">
        <w:rPr>
          <w:lang w:val="en-AU"/>
        </w:rPr>
        <w:t xml:space="preserve">is </w:t>
      </w:r>
      <w:r w:rsidRPr="0073144B">
        <w:rPr>
          <w:lang w:val="en-AU"/>
        </w:rPr>
        <w:t>still applicable to dentistry</w:t>
      </w:r>
      <w:r w:rsidR="00352467" w:rsidRPr="0073144B">
        <w:rPr>
          <w:lang w:val="en-AU"/>
        </w:rPr>
        <w:t>. For public sector dentistry, version 2 of these standards is relevant. Both are</w:t>
      </w:r>
      <w:r w:rsidRPr="0073144B">
        <w:rPr>
          <w:lang w:val="en-AU"/>
        </w:rPr>
        <w:t xml:space="preserve"> available at </w:t>
      </w:r>
      <w:hyperlink r:id="rId35" w:history="1">
        <w:r w:rsidRPr="0073144B">
          <w:rPr>
            <w:rStyle w:val="Hyperlink"/>
            <w:lang w:val="en-AU"/>
          </w:rPr>
          <w:t>www.safetyandquality.gov.au</w:t>
        </w:r>
      </w:hyperlink>
    </w:p>
    <w:p w14:paraId="6DA94868" w14:textId="3403AA03" w:rsidR="00CA3D36" w:rsidRPr="0073144B" w:rsidRDefault="00012B81" w:rsidP="00CA3D36">
      <w:pPr>
        <w:pStyle w:val="Body"/>
        <w:numPr>
          <w:ilvl w:val="0"/>
          <w:numId w:val="2"/>
        </w:numPr>
        <w:rPr>
          <w:lang w:val="en-AU"/>
        </w:rPr>
      </w:pPr>
      <w:r w:rsidRPr="0073144B">
        <w:rPr>
          <w:lang w:val="en-AU"/>
        </w:rPr>
        <w:t>ADA’s</w:t>
      </w:r>
      <w:r w:rsidR="00CA3D36" w:rsidRPr="0073144B">
        <w:rPr>
          <w:lang w:val="en-AU"/>
        </w:rPr>
        <w:t xml:space="preserve"> </w:t>
      </w:r>
      <w:r w:rsidR="00CA3D36" w:rsidRPr="0073144B">
        <w:rPr>
          <w:i/>
          <w:lang w:val="en-AU"/>
        </w:rPr>
        <w:t>Guidelines for</w:t>
      </w:r>
      <w:r w:rsidR="00CA3D36" w:rsidRPr="0073144B">
        <w:rPr>
          <w:lang w:val="en-AU"/>
        </w:rPr>
        <w:t xml:space="preserve"> </w:t>
      </w:r>
      <w:r w:rsidR="00CA3D36" w:rsidRPr="0073144B">
        <w:rPr>
          <w:i/>
          <w:lang w:val="en-AU"/>
        </w:rPr>
        <w:t>Infection Control</w:t>
      </w:r>
      <w:r w:rsidR="00CA3D36" w:rsidRPr="0073144B">
        <w:rPr>
          <w:lang w:val="en-AU"/>
        </w:rPr>
        <w:t xml:space="preserve"> </w:t>
      </w:r>
      <w:r w:rsidR="00DF259E" w:rsidRPr="0073144B">
        <w:rPr>
          <w:i/>
          <w:iCs/>
          <w:lang w:val="en-AU"/>
        </w:rPr>
        <w:t>(</w:t>
      </w:r>
      <w:r w:rsidR="00CA3D36" w:rsidRPr="0073144B">
        <w:rPr>
          <w:i/>
          <w:iCs/>
          <w:lang w:val="en-AU"/>
        </w:rPr>
        <w:t>current edition</w:t>
      </w:r>
      <w:r w:rsidR="00DF259E" w:rsidRPr="0073144B">
        <w:rPr>
          <w:i/>
          <w:iCs/>
          <w:lang w:val="en-AU"/>
        </w:rPr>
        <w:t>)</w:t>
      </w:r>
      <w:r w:rsidR="00CA3D36" w:rsidRPr="0073144B">
        <w:rPr>
          <w:lang w:val="en-AU"/>
        </w:rPr>
        <w:t xml:space="preserve">, available at </w:t>
      </w:r>
      <w:hyperlink r:id="rId36" w:history="1">
        <w:r w:rsidR="00CA3D36" w:rsidRPr="0073144B">
          <w:rPr>
            <w:rStyle w:val="Hyperlink"/>
            <w:lang w:val="en-AU"/>
          </w:rPr>
          <w:t>www.ada.org.au</w:t>
        </w:r>
      </w:hyperlink>
      <w:r w:rsidR="00CA3D36" w:rsidRPr="0073144B">
        <w:rPr>
          <w:lang w:val="en-AU"/>
        </w:rPr>
        <w:t xml:space="preserve"> </w:t>
      </w:r>
    </w:p>
    <w:p w14:paraId="124BC0D5" w14:textId="25FDBCED" w:rsidR="00CA3D36" w:rsidRPr="0073144B" w:rsidRDefault="00CA3D36" w:rsidP="00CA3D36">
      <w:pPr>
        <w:pStyle w:val="Body"/>
        <w:numPr>
          <w:ilvl w:val="0"/>
          <w:numId w:val="2"/>
        </w:numPr>
        <w:rPr>
          <w:lang w:val="en-AU"/>
        </w:rPr>
      </w:pPr>
      <w:r w:rsidRPr="0073144B">
        <w:rPr>
          <w:i/>
          <w:lang w:val="en-AU"/>
        </w:rPr>
        <w:t>Creutzfeldt-Ja</w:t>
      </w:r>
      <w:r w:rsidR="00A55878">
        <w:rPr>
          <w:i/>
          <w:lang w:val="en-AU"/>
        </w:rPr>
        <w:t>k</w:t>
      </w:r>
      <w:r w:rsidRPr="0073144B">
        <w:rPr>
          <w:i/>
          <w:lang w:val="en-AU"/>
        </w:rPr>
        <w:t xml:space="preserve">ob Disease </w:t>
      </w:r>
      <w:hyperlink r:id="rId37" w:history="1">
        <w:r w:rsidRPr="0073144B">
          <w:rPr>
            <w:rStyle w:val="Hyperlink"/>
            <w:i/>
            <w:lang w:val="en-AU"/>
          </w:rPr>
          <w:t>Infection Control Guidelines</w:t>
        </w:r>
      </w:hyperlink>
      <w:r w:rsidRPr="0073144B">
        <w:rPr>
          <w:i/>
          <w:lang w:val="en-AU"/>
        </w:rPr>
        <w:t xml:space="preserve"> (current edition)</w:t>
      </w:r>
      <w:r w:rsidRPr="0073144B">
        <w:rPr>
          <w:lang w:val="en-AU"/>
        </w:rPr>
        <w:t xml:space="preserve">, available at </w:t>
      </w:r>
      <w:hyperlink r:id="rId38" w:history="1">
        <w:r w:rsidRPr="0073144B">
          <w:rPr>
            <w:rStyle w:val="Hyperlink"/>
            <w:lang w:val="en-AU"/>
          </w:rPr>
          <w:t>www.health.gov.au</w:t>
        </w:r>
      </w:hyperlink>
    </w:p>
    <w:p w14:paraId="7F317960" w14:textId="55AD5669" w:rsidR="00CA3D36" w:rsidRPr="0073144B" w:rsidRDefault="00CA3D36" w:rsidP="00CA3D36">
      <w:pPr>
        <w:pStyle w:val="Body"/>
        <w:numPr>
          <w:ilvl w:val="0"/>
          <w:numId w:val="2"/>
        </w:numPr>
        <w:rPr>
          <w:lang w:val="en-AU"/>
        </w:rPr>
      </w:pPr>
      <w:r w:rsidRPr="0073144B">
        <w:rPr>
          <w:i/>
          <w:iCs/>
          <w:lang w:val="en-AU"/>
        </w:rPr>
        <w:t>Australian Dental Association Practical Guide to Infection Control</w:t>
      </w:r>
      <w:r w:rsidRPr="0073144B">
        <w:rPr>
          <w:lang w:val="en-AU"/>
        </w:rPr>
        <w:t xml:space="preserve"> and practical guides (current edition</w:t>
      </w:r>
      <w:r w:rsidR="00DF259E" w:rsidRPr="0073144B">
        <w:rPr>
          <w:lang w:val="en-AU"/>
        </w:rPr>
        <w:t>s</w:t>
      </w:r>
      <w:r w:rsidRPr="0073144B">
        <w:rPr>
          <w:lang w:val="en-AU"/>
        </w:rPr>
        <w:t xml:space="preserve">), available at </w:t>
      </w:r>
      <w:hyperlink r:id="rId39" w:history="1">
        <w:r w:rsidRPr="0073144B">
          <w:rPr>
            <w:rStyle w:val="Hyperlink"/>
            <w:lang w:val="en-AU"/>
          </w:rPr>
          <w:t>www.ada.org.au</w:t>
        </w:r>
      </w:hyperlink>
    </w:p>
    <w:p w14:paraId="280A5B73" w14:textId="64AFDF9B" w:rsidR="00CA3D36" w:rsidRPr="0073144B" w:rsidRDefault="00CA3D36" w:rsidP="00CA3D36">
      <w:pPr>
        <w:pStyle w:val="Body"/>
        <w:numPr>
          <w:ilvl w:val="0"/>
          <w:numId w:val="2"/>
        </w:numPr>
        <w:rPr>
          <w:lang w:val="en-AU"/>
        </w:rPr>
      </w:pPr>
      <w:r w:rsidRPr="0073144B">
        <w:rPr>
          <w:i/>
          <w:lang w:val="en-AU"/>
        </w:rPr>
        <w:t xml:space="preserve">The Australian Immunisation Handbook, </w:t>
      </w:r>
      <w:r w:rsidRPr="0073144B">
        <w:rPr>
          <w:lang w:val="en-AU"/>
        </w:rPr>
        <w:t xml:space="preserve">available at </w:t>
      </w:r>
      <w:hyperlink r:id="rId40" w:history="1">
        <w:r w:rsidRPr="0073144B">
          <w:rPr>
            <w:rStyle w:val="Hyperlink"/>
            <w:lang w:val="en-AU"/>
          </w:rPr>
          <w:t>www.immunisationhandbook.health.gov.au</w:t>
        </w:r>
      </w:hyperlink>
      <w:r w:rsidRPr="0073144B">
        <w:rPr>
          <w:lang w:val="en-AU"/>
        </w:rPr>
        <w:t xml:space="preserve"> </w:t>
      </w:r>
      <w:r w:rsidRPr="0073144B">
        <w:rPr>
          <w:highlight w:val="yellow"/>
          <w:lang w:val="en-AU"/>
        </w:rPr>
        <w:t xml:space="preserve">  </w:t>
      </w:r>
    </w:p>
    <w:p w14:paraId="3063231E" w14:textId="019F7B06" w:rsidR="00CA3D36" w:rsidRPr="0073144B" w:rsidRDefault="00070D78" w:rsidP="00CA3D36">
      <w:pPr>
        <w:pStyle w:val="Body"/>
        <w:numPr>
          <w:ilvl w:val="0"/>
          <w:numId w:val="2"/>
        </w:numPr>
        <w:rPr>
          <w:lang w:val="en-AU"/>
        </w:rPr>
      </w:pPr>
      <w:hyperlink r:id="rId41" w:history="1">
        <w:r w:rsidR="00CA3D36" w:rsidRPr="0073144B">
          <w:rPr>
            <w:rStyle w:val="Hyperlink"/>
            <w:i/>
            <w:lang w:val="en-AU"/>
          </w:rPr>
          <w:t>Australian Guidelines for the Management of Health Care Workers known to be Infected with</w:t>
        </w:r>
      </w:hyperlink>
      <w:r w:rsidR="00CA3D36" w:rsidRPr="0073144B">
        <w:rPr>
          <w:i/>
          <w:u w:val="single"/>
          <w:lang w:val="en-AU"/>
        </w:rPr>
        <w:t xml:space="preserve"> </w:t>
      </w:r>
      <w:hyperlink r:id="rId42" w:history="1">
        <w:r w:rsidR="00CA3D36" w:rsidRPr="0073144B">
          <w:rPr>
            <w:rStyle w:val="Hyperlink"/>
            <w:i/>
            <w:lang w:val="en-AU"/>
          </w:rPr>
          <w:t>Blood-Borne Viruses (current edition)</w:t>
        </w:r>
        <w:r w:rsidR="00CA3D36" w:rsidRPr="0073144B">
          <w:rPr>
            <w:rStyle w:val="Hyperlink"/>
            <w:lang w:val="en-AU"/>
          </w:rPr>
          <w:t>,</w:t>
        </w:r>
      </w:hyperlink>
      <w:r w:rsidR="00CA3D36" w:rsidRPr="0073144B">
        <w:rPr>
          <w:lang w:val="en-AU"/>
        </w:rPr>
        <w:t xml:space="preserve"> available at </w:t>
      </w:r>
      <w:hyperlink r:id="rId43" w:history="1">
        <w:r w:rsidR="00CA3D36" w:rsidRPr="0073144B">
          <w:rPr>
            <w:rStyle w:val="Hyperlink"/>
            <w:lang w:val="en-AU"/>
          </w:rPr>
          <w:t>www.health.gov.au</w:t>
        </w:r>
      </w:hyperlink>
    </w:p>
    <w:p w14:paraId="4A8AA425" w14:textId="77777777" w:rsidR="00305615" w:rsidRPr="0073144B" w:rsidRDefault="00305615" w:rsidP="007E5DDB">
      <w:pPr>
        <w:pStyle w:val="Body"/>
        <w:ind w:left="720"/>
        <w:rPr>
          <w:szCs w:val="24"/>
          <w:highlight w:val="yellow"/>
          <w:lang w:val="en-AU"/>
        </w:rPr>
      </w:pPr>
    </w:p>
    <w:p w14:paraId="43C7F54F" w14:textId="77777777" w:rsidR="00305615" w:rsidRPr="0073144B" w:rsidRDefault="00E45946" w:rsidP="00D01BE1">
      <w:pPr>
        <w:pStyle w:val="Subheading"/>
      </w:pPr>
      <w:bookmarkStart w:id="63" w:name="_Toc382650255"/>
      <w:bookmarkStart w:id="64" w:name="_Toc2075474"/>
      <w:r w:rsidRPr="0073144B">
        <w:t>4</w:t>
      </w:r>
      <w:r w:rsidR="00305615" w:rsidRPr="0073144B">
        <w:t>. Duty of care</w:t>
      </w:r>
      <w:bookmarkEnd w:id="63"/>
      <w:bookmarkEnd w:id="64"/>
    </w:p>
    <w:p w14:paraId="691AB7AE" w14:textId="6FB49279" w:rsidR="009D2EDD" w:rsidRPr="0073144B" w:rsidRDefault="00A66910" w:rsidP="009D2EDD">
      <w:pPr>
        <w:pStyle w:val="Body"/>
        <w:rPr>
          <w:lang w:val="en-AU"/>
        </w:rPr>
      </w:pPr>
      <w:r w:rsidRPr="0073144B">
        <w:rPr>
          <w:lang w:val="en-AU"/>
        </w:rPr>
        <w:t xml:space="preserve">Each registered </w:t>
      </w:r>
      <w:r w:rsidR="002E34E2" w:rsidRPr="0073144B">
        <w:rPr>
          <w:lang w:val="en-AU"/>
        </w:rPr>
        <w:t xml:space="preserve">dental </w:t>
      </w:r>
      <w:r w:rsidRPr="0073144B">
        <w:rPr>
          <w:lang w:val="en-AU"/>
        </w:rPr>
        <w:t>practitioner</w:t>
      </w:r>
      <w:r w:rsidR="0011169F" w:rsidRPr="0073144B">
        <w:rPr>
          <w:lang w:val="en-AU"/>
        </w:rPr>
        <w:t xml:space="preserve"> </w:t>
      </w:r>
      <w:r w:rsidRPr="0073144B">
        <w:rPr>
          <w:lang w:val="en-AU"/>
        </w:rPr>
        <w:t>has</w:t>
      </w:r>
      <w:r w:rsidR="00A87451" w:rsidRPr="0073144B">
        <w:rPr>
          <w:lang w:val="en-AU"/>
        </w:rPr>
        <w:t xml:space="preserve"> a legal duty </w:t>
      </w:r>
      <w:r w:rsidR="00EF56F8" w:rsidRPr="0073144B">
        <w:rPr>
          <w:lang w:val="en-AU"/>
        </w:rPr>
        <w:t xml:space="preserve">of care </w:t>
      </w:r>
      <w:r w:rsidR="009D2EDD" w:rsidRPr="0073144B">
        <w:rPr>
          <w:lang w:val="en-AU"/>
        </w:rPr>
        <w:t xml:space="preserve">to provide and maintain a safe working environment for </w:t>
      </w:r>
      <w:r w:rsidR="00E04D98" w:rsidRPr="0073144B">
        <w:rPr>
          <w:lang w:val="en-AU"/>
        </w:rPr>
        <w:t>their staff, patients</w:t>
      </w:r>
      <w:r w:rsidR="009D2EDD" w:rsidRPr="0073144B">
        <w:rPr>
          <w:lang w:val="en-AU"/>
        </w:rPr>
        <w:t xml:space="preserve"> and members of the public.</w:t>
      </w:r>
    </w:p>
    <w:p w14:paraId="2906C8B6" w14:textId="3C9D83E6" w:rsidR="00320749" w:rsidRPr="0073144B" w:rsidRDefault="00A66910" w:rsidP="004542E5">
      <w:pPr>
        <w:pStyle w:val="Body"/>
        <w:rPr>
          <w:lang w:val="en-AU"/>
        </w:rPr>
      </w:pPr>
      <w:r w:rsidRPr="0073144B">
        <w:rPr>
          <w:lang w:val="en-AU"/>
        </w:rPr>
        <w:lastRenderedPageBreak/>
        <w:t xml:space="preserve">Each registered </w:t>
      </w:r>
      <w:r w:rsidR="002E34E2" w:rsidRPr="0073144B">
        <w:rPr>
          <w:lang w:val="en-AU"/>
        </w:rPr>
        <w:t xml:space="preserve">dental </w:t>
      </w:r>
      <w:r w:rsidRPr="0073144B">
        <w:rPr>
          <w:lang w:val="en-AU"/>
        </w:rPr>
        <w:t>practitioner</w:t>
      </w:r>
      <w:r w:rsidR="00E04D98" w:rsidRPr="0073144B">
        <w:rPr>
          <w:lang w:val="en-AU"/>
        </w:rPr>
        <w:t xml:space="preserve"> </w:t>
      </w:r>
      <w:r w:rsidR="00B65E78" w:rsidRPr="0073144B">
        <w:rPr>
          <w:lang w:val="en-AU"/>
        </w:rPr>
        <w:t>ensure</w:t>
      </w:r>
      <w:r w:rsidR="00E04D98" w:rsidRPr="0073144B">
        <w:rPr>
          <w:lang w:val="en-AU"/>
        </w:rPr>
        <w:t>s</w:t>
      </w:r>
      <w:r w:rsidR="00B65E78" w:rsidRPr="0073144B">
        <w:rPr>
          <w:lang w:val="en-AU"/>
        </w:rPr>
        <w:t xml:space="preserve"> the </w:t>
      </w:r>
      <w:r w:rsidR="00B14818" w:rsidRPr="0073144B">
        <w:rPr>
          <w:lang w:val="en-AU"/>
        </w:rPr>
        <w:t xml:space="preserve">dental </w:t>
      </w:r>
      <w:r w:rsidR="002E34E2" w:rsidRPr="0073144B">
        <w:rPr>
          <w:lang w:val="en-AU"/>
        </w:rPr>
        <w:t>clinic environment</w:t>
      </w:r>
      <w:r w:rsidR="00B65E78" w:rsidRPr="0073144B">
        <w:rPr>
          <w:lang w:val="en-AU"/>
        </w:rPr>
        <w:t xml:space="preserve"> is</w:t>
      </w:r>
      <w:r w:rsidR="00B14818" w:rsidRPr="0073144B">
        <w:rPr>
          <w:lang w:val="en-AU"/>
        </w:rPr>
        <w:t xml:space="preserve"> kept clean and hygienic </w:t>
      </w:r>
      <w:r w:rsidR="00B65E78" w:rsidRPr="0073144B">
        <w:rPr>
          <w:lang w:val="en-AU"/>
        </w:rPr>
        <w:t>to prevent the spread of infect</w:t>
      </w:r>
      <w:r w:rsidR="00B5131C" w:rsidRPr="0073144B">
        <w:rPr>
          <w:lang w:val="en-AU"/>
        </w:rPr>
        <w:t xml:space="preserve">ious diseases </w:t>
      </w:r>
      <w:r w:rsidR="009D2EDD" w:rsidRPr="0073144B">
        <w:rPr>
          <w:lang w:val="en-AU"/>
        </w:rPr>
        <w:t xml:space="preserve">in </w:t>
      </w:r>
      <w:r w:rsidR="00617CEE">
        <w:rPr>
          <w:lang w:val="en-AU"/>
        </w:rPr>
        <w:t>their</w:t>
      </w:r>
      <w:r w:rsidR="00617CEE" w:rsidRPr="0073144B">
        <w:rPr>
          <w:lang w:val="en-AU"/>
        </w:rPr>
        <w:t xml:space="preserve"> </w:t>
      </w:r>
      <w:r w:rsidR="00EF56F8" w:rsidRPr="0073144B">
        <w:rPr>
          <w:lang w:val="en-AU"/>
        </w:rPr>
        <w:t>practice</w:t>
      </w:r>
      <w:r w:rsidR="00B65E78" w:rsidRPr="0073144B">
        <w:rPr>
          <w:lang w:val="en-AU"/>
        </w:rPr>
        <w:t>.</w:t>
      </w:r>
      <w:r w:rsidR="009D2EDD" w:rsidRPr="0073144B">
        <w:rPr>
          <w:lang w:val="en-AU"/>
        </w:rPr>
        <w:t xml:space="preserve"> </w:t>
      </w:r>
    </w:p>
    <w:p w14:paraId="0B60BF43" w14:textId="57FAA020" w:rsidR="00B65E78" w:rsidRPr="0073144B" w:rsidRDefault="00B65E78" w:rsidP="004542E5">
      <w:pPr>
        <w:pStyle w:val="Body"/>
        <w:rPr>
          <w:lang w:val="en-AU"/>
        </w:rPr>
      </w:pPr>
      <w:r w:rsidRPr="0073144B">
        <w:rPr>
          <w:lang w:val="en-AU"/>
        </w:rPr>
        <w:t>Work health and safety legislation stipulates the legal requirement of written</w:t>
      </w:r>
      <w:r w:rsidR="00320749" w:rsidRPr="0073144B">
        <w:rPr>
          <w:lang w:val="en-AU"/>
        </w:rPr>
        <w:t xml:space="preserve"> </w:t>
      </w:r>
      <w:r w:rsidRPr="0073144B">
        <w:rPr>
          <w:lang w:val="en-AU"/>
        </w:rPr>
        <w:t xml:space="preserve">safety instructions or directives from the employer, which includes infection control protocols. </w:t>
      </w:r>
      <w:r w:rsidR="000736FD" w:rsidRPr="0073144B">
        <w:rPr>
          <w:lang w:val="en-AU"/>
        </w:rPr>
        <w:t xml:space="preserve">All staff in our practice </w:t>
      </w:r>
      <w:r w:rsidR="004542E5" w:rsidRPr="0073144B">
        <w:rPr>
          <w:lang w:val="en-AU"/>
        </w:rPr>
        <w:t xml:space="preserve">understand </w:t>
      </w:r>
      <w:r w:rsidR="003510D0" w:rsidRPr="0073144B">
        <w:rPr>
          <w:lang w:val="en-AU"/>
        </w:rPr>
        <w:t xml:space="preserve">and comply with </w:t>
      </w:r>
      <w:r w:rsidR="004542E5" w:rsidRPr="0073144B">
        <w:rPr>
          <w:lang w:val="en-AU"/>
        </w:rPr>
        <w:t xml:space="preserve">the infection control policies </w:t>
      </w:r>
      <w:r w:rsidR="000736FD" w:rsidRPr="0073144B">
        <w:rPr>
          <w:lang w:val="en-AU"/>
        </w:rPr>
        <w:t xml:space="preserve">outlined in this manual </w:t>
      </w:r>
      <w:r w:rsidR="004542E5" w:rsidRPr="0073144B">
        <w:rPr>
          <w:lang w:val="en-AU"/>
        </w:rPr>
        <w:t xml:space="preserve">and the legislative requirements </w:t>
      </w:r>
      <w:r w:rsidR="003510D0" w:rsidRPr="0073144B">
        <w:rPr>
          <w:lang w:val="en-AU"/>
        </w:rPr>
        <w:t>that underpin them</w:t>
      </w:r>
      <w:r w:rsidR="004542E5" w:rsidRPr="0073144B">
        <w:rPr>
          <w:lang w:val="en-AU"/>
        </w:rPr>
        <w:t xml:space="preserve">. </w:t>
      </w:r>
    </w:p>
    <w:p w14:paraId="199633ED" w14:textId="77777777" w:rsidR="00DB5304" w:rsidRPr="0073144B" w:rsidRDefault="00DB5304" w:rsidP="00905262">
      <w:pPr>
        <w:pStyle w:val="Body"/>
        <w:rPr>
          <w:szCs w:val="24"/>
          <w:highlight w:val="yellow"/>
          <w:lang w:val="en-AU"/>
        </w:rPr>
      </w:pPr>
    </w:p>
    <w:p w14:paraId="3252C29F" w14:textId="5683B040" w:rsidR="000D0BC3" w:rsidRPr="0073144B" w:rsidRDefault="00370F3E" w:rsidP="00D01BE1">
      <w:pPr>
        <w:pStyle w:val="Subheading"/>
      </w:pPr>
      <w:bookmarkStart w:id="65" w:name="_Toc2075475"/>
      <w:r w:rsidRPr="0073144B">
        <w:t>5.</w:t>
      </w:r>
      <w:r w:rsidR="00213014" w:rsidRPr="0073144B">
        <w:t xml:space="preserve"> </w:t>
      </w:r>
      <w:r w:rsidR="00D85CE8" w:rsidRPr="0073144B">
        <w:t>Checklist of r</w:t>
      </w:r>
      <w:r w:rsidR="00213014" w:rsidRPr="0073144B">
        <w:t>equirements</w:t>
      </w:r>
      <w:bookmarkEnd w:id="65"/>
      <w:r w:rsidR="00213014" w:rsidRPr="0073144B">
        <w:t xml:space="preserve"> </w:t>
      </w:r>
    </w:p>
    <w:p w14:paraId="2C011818" w14:textId="77777777" w:rsidR="00977FCC" w:rsidRPr="0073144B" w:rsidRDefault="00A66910" w:rsidP="00C1740C">
      <w:pPr>
        <w:pStyle w:val="Body"/>
        <w:rPr>
          <w:color w:val="2F5496" w:themeColor="accent5" w:themeShade="BF"/>
          <w:lang w:val="en-AU"/>
        </w:rPr>
      </w:pPr>
      <w:r w:rsidRPr="0073144B">
        <w:rPr>
          <w:color w:val="2E74B5" w:themeColor="accent1" w:themeShade="BF"/>
          <w:lang w:val="en-AU"/>
        </w:rPr>
        <w:t>[Owner/owners/senior management/clinical directors/principal d</w:t>
      </w:r>
      <w:r w:rsidR="00D87788" w:rsidRPr="0073144B">
        <w:rPr>
          <w:color w:val="2E74B5" w:themeColor="accent1" w:themeShade="BF"/>
          <w:lang w:val="en-AU"/>
        </w:rPr>
        <w:t>entist]</w:t>
      </w:r>
    </w:p>
    <w:tbl>
      <w:tblPr>
        <w:tblStyle w:val="TableGrid"/>
        <w:tblW w:w="0" w:type="auto"/>
        <w:tblInd w:w="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0"/>
      </w:tblGrid>
      <w:tr w:rsidR="00FB0FF8" w:rsidRPr="0073144B" w14:paraId="1FEFB76C" w14:textId="77777777" w:rsidTr="00442B1C">
        <w:trPr>
          <w:trHeight w:val="901"/>
        </w:trPr>
        <w:tc>
          <w:tcPr>
            <w:tcW w:w="8880" w:type="dxa"/>
          </w:tcPr>
          <w:p w14:paraId="41060B63" w14:textId="43C26199" w:rsidR="00FB0FF8" w:rsidRPr="0073144B" w:rsidRDefault="00993147" w:rsidP="00BB1FF1">
            <w:pPr>
              <w:pStyle w:val="Body"/>
              <w:numPr>
                <w:ilvl w:val="0"/>
                <w:numId w:val="62"/>
              </w:numPr>
              <w:ind w:left="273" w:right="0" w:hanging="284"/>
              <w:rPr>
                <w:lang w:val="en-AU"/>
              </w:rPr>
            </w:pPr>
            <w:r w:rsidRPr="0073144B">
              <w:rPr>
                <w:lang w:val="en-AU"/>
              </w:rPr>
              <w:t>H</w:t>
            </w:r>
            <w:r w:rsidR="00977FCC" w:rsidRPr="0073144B">
              <w:rPr>
                <w:lang w:val="en-AU"/>
              </w:rPr>
              <w:t xml:space="preserve">as </w:t>
            </w:r>
            <w:r w:rsidR="00D87788" w:rsidRPr="0073144B">
              <w:rPr>
                <w:lang w:val="en-AU"/>
              </w:rPr>
              <w:t>d</w:t>
            </w:r>
            <w:r w:rsidR="00FB0FF8" w:rsidRPr="0073144B">
              <w:rPr>
                <w:lang w:val="en-AU"/>
              </w:rPr>
              <w:t>evelop</w:t>
            </w:r>
            <w:r w:rsidR="00EE12E5" w:rsidRPr="0073144B">
              <w:rPr>
                <w:lang w:val="en-AU"/>
              </w:rPr>
              <w:t>ed</w:t>
            </w:r>
            <w:r w:rsidR="00A76FD9" w:rsidRPr="0073144B">
              <w:rPr>
                <w:lang w:val="en-AU"/>
              </w:rPr>
              <w:t xml:space="preserve"> and</w:t>
            </w:r>
            <w:r w:rsidR="00FB0FF8" w:rsidRPr="0073144B">
              <w:rPr>
                <w:lang w:val="en-AU"/>
              </w:rPr>
              <w:t xml:space="preserve"> implement</w:t>
            </w:r>
            <w:r w:rsidR="00EE12E5" w:rsidRPr="0073144B">
              <w:rPr>
                <w:lang w:val="en-AU"/>
              </w:rPr>
              <w:t>ed</w:t>
            </w:r>
            <w:r w:rsidR="00FB0FF8" w:rsidRPr="0073144B">
              <w:rPr>
                <w:lang w:val="en-AU"/>
              </w:rPr>
              <w:t xml:space="preserve"> processes to </w:t>
            </w:r>
            <w:r w:rsidR="00D87788" w:rsidRPr="0073144B">
              <w:rPr>
                <w:lang w:val="en-AU"/>
              </w:rPr>
              <w:t>comply</w:t>
            </w:r>
            <w:r w:rsidR="00FB0FF8" w:rsidRPr="0073144B">
              <w:rPr>
                <w:lang w:val="en-AU"/>
              </w:rPr>
              <w:t xml:space="preserve"> w</w:t>
            </w:r>
            <w:r w:rsidR="00D87788" w:rsidRPr="0073144B">
              <w:rPr>
                <w:lang w:val="en-AU"/>
              </w:rPr>
              <w:t xml:space="preserve">ith infection control </w:t>
            </w:r>
            <w:r w:rsidR="00CC22B4" w:rsidRPr="0073144B">
              <w:rPr>
                <w:lang w:val="en-AU"/>
              </w:rPr>
              <w:t>requir</w:t>
            </w:r>
            <w:r w:rsidR="00DA1849" w:rsidRPr="0073144B">
              <w:rPr>
                <w:lang w:val="en-AU"/>
              </w:rPr>
              <w:t>e</w:t>
            </w:r>
            <w:r w:rsidR="00CC22B4" w:rsidRPr="0073144B">
              <w:rPr>
                <w:lang w:val="en-AU"/>
              </w:rPr>
              <w:t>ments</w:t>
            </w:r>
            <w:r w:rsidR="00A356C6" w:rsidRPr="0073144B">
              <w:rPr>
                <w:lang w:val="en-AU"/>
              </w:rPr>
              <w:t>.</w:t>
            </w:r>
            <w:r w:rsidR="00CC22B4" w:rsidRPr="0073144B">
              <w:rPr>
                <w:lang w:val="en-AU"/>
              </w:rPr>
              <w:t xml:space="preserve"> </w:t>
            </w:r>
          </w:p>
        </w:tc>
      </w:tr>
      <w:tr w:rsidR="00FB0FF8" w:rsidRPr="0073144B" w14:paraId="5866740B" w14:textId="77777777" w:rsidTr="00442B1C">
        <w:trPr>
          <w:trHeight w:val="761"/>
        </w:trPr>
        <w:tc>
          <w:tcPr>
            <w:tcW w:w="8880" w:type="dxa"/>
          </w:tcPr>
          <w:p w14:paraId="22FB1D85" w14:textId="46332528" w:rsidR="00320749" w:rsidRPr="0073144B" w:rsidRDefault="00993147" w:rsidP="009B0CC1">
            <w:pPr>
              <w:pStyle w:val="Body"/>
              <w:numPr>
                <w:ilvl w:val="0"/>
                <w:numId w:val="62"/>
              </w:numPr>
              <w:ind w:left="273" w:right="0" w:hanging="284"/>
              <w:rPr>
                <w:lang w:val="en-AU"/>
              </w:rPr>
            </w:pPr>
            <w:r w:rsidRPr="0073144B">
              <w:rPr>
                <w:lang w:val="en-AU"/>
              </w:rPr>
              <w:t>E</w:t>
            </w:r>
            <w:r w:rsidR="00FB0FF8" w:rsidRPr="0073144B">
              <w:rPr>
                <w:lang w:val="en-AU"/>
              </w:rPr>
              <w:t>nsure</w:t>
            </w:r>
            <w:r w:rsidR="00977FCC" w:rsidRPr="0073144B">
              <w:rPr>
                <w:lang w:val="en-AU"/>
              </w:rPr>
              <w:t>s</w:t>
            </w:r>
            <w:r w:rsidR="00FB0FF8" w:rsidRPr="0073144B">
              <w:rPr>
                <w:lang w:val="en-AU"/>
              </w:rPr>
              <w:t xml:space="preserve"> that all staff have</w:t>
            </w:r>
            <w:r w:rsidR="00566409" w:rsidRPr="0073144B">
              <w:rPr>
                <w:lang w:val="en-AU"/>
              </w:rPr>
              <w:t xml:space="preserve"> access to and are trained and current in the </w:t>
            </w:r>
            <w:r w:rsidR="00FB0FF8" w:rsidRPr="0073144B">
              <w:rPr>
                <w:lang w:val="en-AU"/>
              </w:rPr>
              <w:t xml:space="preserve">infection control </w:t>
            </w:r>
            <w:r w:rsidR="00086F67" w:rsidRPr="0073144B">
              <w:rPr>
                <w:lang w:val="en-AU"/>
              </w:rPr>
              <w:t>processe</w:t>
            </w:r>
            <w:r w:rsidR="00FB0FF8" w:rsidRPr="0073144B">
              <w:rPr>
                <w:lang w:val="en-AU"/>
              </w:rPr>
              <w:t>s used in</w:t>
            </w:r>
            <w:r w:rsidR="00A76FD9" w:rsidRPr="0073144B">
              <w:rPr>
                <w:lang w:val="en-AU"/>
              </w:rPr>
              <w:t xml:space="preserve"> our </w:t>
            </w:r>
            <w:r w:rsidR="00D87788" w:rsidRPr="0073144B">
              <w:rPr>
                <w:lang w:val="en-AU"/>
              </w:rPr>
              <w:t>practice</w:t>
            </w:r>
            <w:r w:rsidR="00A356C6" w:rsidRPr="0073144B">
              <w:rPr>
                <w:lang w:val="en-AU"/>
              </w:rPr>
              <w:t>.</w:t>
            </w:r>
          </w:p>
          <w:p w14:paraId="4A5C77A3" w14:textId="3AFBF42A" w:rsidR="00FB0FF8" w:rsidRPr="0073144B" w:rsidRDefault="00320749" w:rsidP="009B0CC1">
            <w:pPr>
              <w:pStyle w:val="Body"/>
              <w:numPr>
                <w:ilvl w:val="0"/>
                <w:numId w:val="62"/>
              </w:numPr>
              <w:ind w:left="273" w:right="0" w:hanging="284"/>
              <w:rPr>
                <w:lang w:val="en-AU"/>
              </w:rPr>
            </w:pPr>
            <w:r w:rsidRPr="0073144B">
              <w:rPr>
                <w:lang w:val="en-AU"/>
              </w:rPr>
              <w:t>Maintains records of relevant training, education sessions, and infection control updates</w:t>
            </w:r>
            <w:r w:rsidR="00A356C6" w:rsidRPr="0073144B">
              <w:rPr>
                <w:lang w:val="en-AU"/>
              </w:rPr>
              <w:t>.</w:t>
            </w:r>
            <w:r w:rsidR="00FB0FF8" w:rsidRPr="0073144B">
              <w:rPr>
                <w:lang w:val="en-AU"/>
              </w:rPr>
              <w:t xml:space="preserve"> </w:t>
            </w:r>
          </w:p>
        </w:tc>
      </w:tr>
      <w:tr w:rsidR="00FB0FF8" w:rsidRPr="0073144B" w14:paraId="2D57A650" w14:textId="77777777" w:rsidTr="00442B1C">
        <w:trPr>
          <w:trHeight w:val="119"/>
        </w:trPr>
        <w:tc>
          <w:tcPr>
            <w:tcW w:w="8880" w:type="dxa"/>
          </w:tcPr>
          <w:p w14:paraId="6D7E9CF0" w14:textId="37216195" w:rsidR="00FB0FF8" w:rsidRPr="0073144B" w:rsidRDefault="00993147">
            <w:pPr>
              <w:pStyle w:val="Body"/>
              <w:numPr>
                <w:ilvl w:val="0"/>
                <w:numId w:val="62"/>
              </w:numPr>
              <w:ind w:left="273" w:right="0" w:hanging="284"/>
              <w:rPr>
                <w:lang w:val="en-AU"/>
              </w:rPr>
            </w:pPr>
            <w:r w:rsidRPr="0073144B">
              <w:rPr>
                <w:lang w:val="en-AU"/>
              </w:rPr>
              <w:t>P</w:t>
            </w:r>
            <w:r w:rsidR="00977FCC" w:rsidRPr="0073144B">
              <w:rPr>
                <w:lang w:val="en-AU"/>
              </w:rPr>
              <w:t>rovides</w:t>
            </w:r>
            <w:r w:rsidR="00D87788" w:rsidRPr="0073144B">
              <w:rPr>
                <w:lang w:val="en-AU"/>
              </w:rPr>
              <w:t xml:space="preserve"> staff </w:t>
            </w:r>
            <w:r w:rsidR="00977FCC" w:rsidRPr="0073144B">
              <w:rPr>
                <w:lang w:val="en-AU"/>
              </w:rPr>
              <w:t xml:space="preserve">with </w:t>
            </w:r>
            <w:r w:rsidR="00FB0FF8" w:rsidRPr="0073144B">
              <w:rPr>
                <w:lang w:val="en-AU"/>
              </w:rPr>
              <w:t xml:space="preserve">access to key resources such as </w:t>
            </w:r>
            <w:r w:rsidR="00065D51" w:rsidRPr="0073144B">
              <w:rPr>
                <w:lang w:val="en-AU"/>
              </w:rPr>
              <w:t xml:space="preserve">this manual, </w:t>
            </w:r>
            <w:r w:rsidR="00FB0FF8" w:rsidRPr="0073144B">
              <w:rPr>
                <w:lang w:val="en-AU"/>
              </w:rPr>
              <w:t>the</w:t>
            </w:r>
            <w:r w:rsidR="006A5CC6" w:rsidRPr="0073144B">
              <w:rPr>
                <w:lang w:val="en-AU"/>
              </w:rPr>
              <w:t xml:space="preserve"> current version of</w:t>
            </w:r>
            <w:r w:rsidR="00086F67" w:rsidRPr="0073144B">
              <w:rPr>
                <w:lang w:val="en-AU"/>
              </w:rPr>
              <w:t xml:space="preserve"> </w:t>
            </w:r>
            <w:r w:rsidR="006A5CC6" w:rsidRPr="0073144B">
              <w:rPr>
                <w:lang w:val="en-AU"/>
              </w:rPr>
              <w:t xml:space="preserve">the </w:t>
            </w:r>
            <w:r w:rsidR="00086F67" w:rsidRPr="0073144B">
              <w:rPr>
                <w:lang w:val="en-AU"/>
              </w:rPr>
              <w:t>ADA</w:t>
            </w:r>
            <w:r w:rsidR="00012B81" w:rsidRPr="0073144B">
              <w:rPr>
                <w:i/>
                <w:lang w:val="en-AU"/>
              </w:rPr>
              <w:t>’s</w:t>
            </w:r>
            <w:r w:rsidR="00086F67" w:rsidRPr="0073144B">
              <w:rPr>
                <w:i/>
                <w:lang w:val="en-AU"/>
              </w:rPr>
              <w:t xml:space="preserve"> Guide</w:t>
            </w:r>
            <w:r w:rsidR="00D87788" w:rsidRPr="0073144B">
              <w:rPr>
                <w:i/>
                <w:lang w:val="en-AU"/>
              </w:rPr>
              <w:t xml:space="preserve">lines for Infection </w:t>
            </w:r>
            <w:r w:rsidR="00332B24" w:rsidRPr="0073144B">
              <w:rPr>
                <w:i/>
                <w:lang w:val="en-AU"/>
              </w:rPr>
              <w:t xml:space="preserve">Prevention and </w:t>
            </w:r>
            <w:r w:rsidR="00D87788" w:rsidRPr="0073144B">
              <w:rPr>
                <w:i/>
                <w:lang w:val="en-AU"/>
              </w:rPr>
              <w:t>Control</w:t>
            </w:r>
            <w:r w:rsidR="00086F67" w:rsidRPr="0073144B">
              <w:rPr>
                <w:lang w:val="en-AU"/>
              </w:rPr>
              <w:t>, the</w:t>
            </w:r>
            <w:r w:rsidR="00FB0FF8" w:rsidRPr="0073144B">
              <w:rPr>
                <w:lang w:val="en-AU"/>
              </w:rPr>
              <w:t xml:space="preserve"> NHMRC </w:t>
            </w:r>
            <w:r w:rsidR="00FB0FF8" w:rsidRPr="0073144B">
              <w:rPr>
                <w:i/>
                <w:lang w:val="en-AU"/>
              </w:rPr>
              <w:t>Australian Guidelines for the Prevention and Control of Infection in Healthcare</w:t>
            </w:r>
            <w:r w:rsidR="00FB0FF8" w:rsidRPr="0073144B">
              <w:rPr>
                <w:lang w:val="en-AU"/>
              </w:rPr>
              <w:t>,</w:t>
            </w:r>
            <w:r w:rsidR="00977FCC" w:rsidRPr="0073144B">
              <w:rPr>
                <w:lang w:val="en-AU"/>
              </w:rPr>
              <w:t xml:space="preserve"> and </w:t>
            </w:r>
            <w:r w:rsidR="002D5214" w:rsidRPr="0073144B">
              <w:rPr>
                <w:lang w:val="en-AU"/>
              </w:rPr>
              <w:t xml:space="preserve">the relevant reprocessing standard (such as </w:t>
            </w:r>
            <w:r w:rsidR="00977FCC" w:rsidRPr="0073144B">
              <w:rPr>
                <w:lang w:val="en-AU"/>
              </w:rPr>
              <w:t>AS/NZS 4815 or AS/NZS 4187</w:t>
            </w:r>
            <w:r w:rsidR="002D5214" w:rsidRPr="0073144B">
              <w:rPr>
                <w:lang w:val="en-AU"/>
              </w:rPr>
              <w:t>)</w:t>
            </w:r>
            <w:r w:rsidR="00977FCC" w:rsidRPr="0073144B">
              <w:rPr>
                <w:lang w:val="en-AU"/>
              </w:rPr>
              <w:t xml:space="preserve">, which are located </w:t>
            </w:r>
            <w:r w:rsidR="00977FCC" w:rsidRPr="0073144B">
              <w:rPr>
                <w:color w:val="2E74B5" w:themeColor="accent1" w:themeShade="BF"/>
                <w:lang w:val="en-AU"/>
              </w:rPr>
              <w:t>[</w:t>
            </w:r>
            <w:r w:rsidR="006B3A80" w:rsidRPr="0073144B">
              <w:rPr>
                <w:color w:val="2E74B5" w:themeColor="accent1" w:themeShade="BF"/>
                <w:lang w:val="en-AU"/>
              </w:rPr>
              <w:t xml:space="preserve">describe </w:t>
            </w:r>
            <w:r w:rsidR="00566409" w:rsidRPr="0073144B">
              <w:rPr>
                <w:color w:val="2E74B5" w:themeColor="accent1" w:themeShade="BF"/>
                <w:lang w:val="en-AU"/>
              </w:rPr>
              <w:t>where</w:t>
            </w:r>
            <w:r w:rsidR="00977FCC" w:rsidRPr="0073144B">
              <w:rPr>
                <w:color w:val="2E74B5" w:themeColor="accent1" w:themeShade="BF"/>
                <w:lang w:val="en-AU"/>
              </w:rPr>
              <w:t xml:space="preserve"> in the practice</w:t>
            </w:r>
            <w:r w:rsidR="006B3A80" w:rsidRPr="0073144B">
              <w:rPr>
                <w:color w:val="2E74B5" w:themeColor="accent1" w:themeShade="BF"/>
                <w:lang w:val="en-AU"/>
              </w:rPr>
              <w:t xml:space="preserve"> these documents can be found, electronic or hard copy. If you are unsure which </w:t>
            </w:r>
            <w:proofErr w:type="gramStart"/>
            <w:r w:rsidR="006B3A80" w:rsidRPr="0073144B">
              <w:rPr>
                <w:color w:val="2E74B5" w:themeColor="accent1" w:themeShade="BF"/>
                <w:lang w:val="en-AU"/>
              </w:rPr>
              <w:t>standards</w:t>
            </w:r>
            <w:proofErr w:type="gramEnd"/>
            <w:r w:rsidR="006B3A80" w:rsidRPr="0073144B">
              <w:rPr>
                <w:color w:val="2E74B5" w:themeColor="accent1" w:themeShade="BF"/>
                <w:lang w:val="en-AU"/>
              </w:rPr>
              <w:t xml:space="preserve"> you are required to have please contact your ADA Branch</w:t>
            </w:r>
            <w:r w:rsidR="00977FCC" w:rsidRPr="0073144B">
              <w:rPr>
                <w:color w:val="2E74B5" w:themeColor="accent1" w:themeShade="BF"/>
                <w:lang w:val="en-AU"/>
              </w:rPr>
              <w:t>]</w:t>
            </w:r>
            <w:r w:rsidR="00A356C6" w:rsidRPr="0073144B">
              <w:rPr>
                <w:lang w:val="en-AU"/>
              </w:rPr>
              <w:t>.</w:t>
            </w:r>
          </w:p>
        </w:tc>
      </w:tr>
      <w:tr w:rsidR="00FB0FF8" w:rsidRPr="0073144B" w14:paraId="4BA08BDE" w14:textId="77777777" w:rsidTr="00442B1C">
        <w:trPr>
          <w:trHeight w:val="119"/>
        </w:trPr>
        <w:tc>
          <w:tcPr>
            <w:tcW w:w="8880" w:type="dxa"/>
          </w:tcPr>
          <w:p w14:paraId="1694201C" w14:textId="5C2976BE" w:rsidR="00FB0FF8" w:rsidRPr="0073144B" w:rsidRDefault="00993147" w:rsidP="00BB1FF1">
            <w:pPr>
              <w:pStyle w:val="Body"/>
              <w:numPr>
                <w:ilvl w:val="0"/>
                <w:numId w:val="62"/>
              </w:numPr>
              <w:ind w:left="273" w:right="0" w:hanging="284"/>
              <w:rPr>
                <w:lang w:val="en-AU"/>
              </w:rPr>
            </w:pPr>
            <w:r w:rsidRPr="0073144B">
              <w:rPr>
                <w:lang w:val="en-AU"/>
              </w:rPr>
              <w:t>H</w:t>
            </w:r>
            <w:r w:rsidR="00977FCC" w:rsidRPr="0073144B">
              <w:rPr>
                <w:lang w:val="en-AU"/>
              </w:rPr>
              <w:t>as</w:t>
            </w:r>
            <w:r w:rsidR="00086F67" w:rsidRPr="0073144B">
              <w:rPr>
                <w:lang w:val="en-AU"/>
              </w:rPr>
              <w:t xml:space="preserve"> a system for</w:t>
            </w:r>
            <w:r w:rsidR="00FB0FF8" w:rsidRPr="0073144B">
              <w:rPr>
                <w:lang w:val="en-AU"/>
              </w:rPr>
              <w:t xml:space="preserve"> reporting, monitoring and rectifying breache</w:t>
            </w:r>
            <w:r w:rsidR="007A39D3" w:rsidRPr="0073144B">
              <w:rPr>
                <w:lang w:val="en-AU"/>
              </w:rPr>
              <w:t>s of infection control processe</w:t>
            </w:r>
            <w:r w:rsidR="00553E0D" w:rsidRPr="0073144B">
              <w:rPr>
                <w:lang w:val="en-AU"/>
              </w:rPr>
              <w:t>s</w:t>
            </w:r>
            <w:r w:rsidR="00977FCC" w:rsidRPr="0073144B">
              <w:rPr>
                <w:lang w:val="en-AU"/>
              </w:rPr>
              <w:t xml:space="preserve"> </w:t>
            </w:r>
            <w:r w:rsidR="00977FCC" w:rsidRPr="0073144B">
              <w:rPr>
                <w:color w:val="2E74B5" w:themeColor="accent1" w:themeShade="BF"/>
                <w:lang w:val="en-AU"/>
              </w:rPr>
              <w:t>[</w:t>
            </w:r>
            <w:r w:rsidR="006B3A80" w:rsidRPr="0073144B">
              <w:rPr>
                <w:color w:val="2E74B5" w:themeColor="accent1" w:themeShade="BF"/>
                <w:lang w:val="en-AU"/>
              </w:rPr>
              <w:t xml:space="preserve">describe </w:t>
            </w:r>
            <w:r w:rsidR="00977FCC" w:rsidRPr="0073144B">
              <w:rPr>
                <w:color w:val="2E74B5" w:themeColor="accent1" w:themeShade="BF"/>
                <w:lang w:val="en-AU"/>
              </w:rPr>
              <w:t>h</w:t>
            </w:r>
            <w:r w:rsidR="00566409" w:rsidRPr="0073144B">
              <w:rPr>
                <w:color w:val="2E74B5" w:themeColor="accent1" w:themeShade="BF"/>
                <w:lang w:val="en-AU"/>
              </w:rPr>
              <w:t>ow</w:t>
            </w:r>
            <w:r w:rsidR="00320749" w:rsidRPr="0073144B">
              <w:rPr>
                <w:color w:val="2E74B5" w:themeColor="accent1" w:themeShade="BF"/>
                <w:lang w:val="en-AU"/>
              </w:rPr>
              <w:t xml:space="preserve"> is this done</w:t>
            </w:r>
            <w:r w:rsidR="00E237A1" w:rsidRPr="0073144B">
              <w:rPr>
                <w:color w:val="2E74B5" w:themeColor="accent1" w:themeShade="BF"/>
                <w:lang w:val="en-AU"/>
              </w:rPr>
              <w:t xml:space="preserve"> </w:t>
            </w:r>
            <w:r w:rsidR="00977FCC" w:rsidRPr="0073144B">
              <w:rPr>
                <w:color w:val="2E74B5" w:themeColor="accent1" w:themeShade="BF"/>
                <w:lang w:val="en-AU"/>
              </w:rPr>
              <w:t>/</w:t>
            </w:r>
            <w:r w:rsidR="00566409" w:rsidRPr="0073144B">
              <w:rPr>
                <w:color w:val="2E74B5" w:themeColor="accent1" w:themeShade="BF"/>
                <w:lang w:val="en-AU"/>
              </w:rPr>
              <w:t xml:space="preserve"> who</w:t>
            </w:r>
            <w:r w:rsidR="00320749" w:rsidRPr="0073144B">
              <w:rPr>
                <w:color w:val="2E74B5" w:themeColor="accent1" w:themeShade="BF"/>
                <w:lang w:val="en-AU"/>
              </w:rPr>
              <w:t xml:space="preserve"> does it</w:t>
            </w:r>
            <w:r w:rsidR="00566409" w:rsidRPr="0073144B">
              <w:rPr>
                <w:color w:val="2E74B5" w:themeColor="accent1" w:themeShade="BF"/>
                <w:lang w:val="en-AU"/>
              </w:rPr>
              <w:t xml:space="preserve"> </w:t>
            </w:r>
            <w:r w:rsidR="00977FCC" w:rsidRPr="0073144B">
              <w:rPr>
                <w:color w:val="2E74B5" w:themeColor="accent1" w:themeShade="BF"/>
                <w:lang w:val="en-AU"/>
              </w:rPr>
              <w:t>/</w:t>
            </w:r>
            <w:r w:rsidR="00C7729C" w:rsidRPr="0073144B">
              <w:rPr>
                <w:color w:val="2E74B5" w:themeColor="accent1" w:themeShade="BF"/>
                <w:lang w:val="en-AU"/>
              </w:rPr>
              <w:t xml:space="preserve"> </w:t>
            </w:r>
            <w:r w:rsidR="00566409" w:rsidRPr="0073144B">
              <w:rPr>
                <w:color w:val="2E74B5" w:themeColor="accent1" w:themeShade="BF"/>
                <w:lang w:val="en-AU"/>
              </w:rPr>
              <w:t>what</w:t>
            </w:r>
            <w:r w:rsidR="00320749" w:rsidRPr="0073144B">
              <w:rPr>
                <w:color w:val="2E74B5" w:themeColor="accent1" w:themeShade="BF"/>
                <w:lang w:val="en-AU"/>
              </w:rPr>
              <w:t xml:space="preserve"> happens</w:t>
            </w:r>
            <w:r w:rsidR="00977FCC" w:rsidRPr="0073144B">
              <w:rPr>
                <w:color w:val="2E74B5" w:themeColor="accent1" w:themeShade="BF"/>
                <w:lang w:val="en-AU"/>
              </w:rPr>
              <w:t>]</w:t>
            </w:r>
            <w:r w:rsidR="00A356C6" w:rsidRPr="0073144B">
              <w:rPr>
                <w:lang w:val="en-AU"/>
              </w:rPr>
              <w:t>.</w:t>
            </w:r>
          </w:p>
        </w:tc>
      </w:tr>
      <w:tr w:rsidR="005036FB" w:rsidRPr="0073144B" w14:paraId="6F375F22" w14:textId="77777777" w:rsidTr="00442B1C">
        <w:trPr>
          <w:trHeight w:val="119"/>
        </w:trPr>
        <w:tc>
          <w:tcPr>
            <w:tcW w:w="8880" w:type="dxa"/>
          </w:tcPr>
          <w:p w14:paraId="6922983E" w14:textId="4DD3B35A" w:rsidR="005036FB" w:rsidRPr="0073144B" w:rsidRDefault="005036FB" w:rsidP="005036FB">
            <w:pPr>
              <w:pStyle w:val="Body"/>
              <w:numPr>
                <w:ilvl w:val="0"/>
                <w:numId w:val="62"/>
              </w:numPr>
              <w:ind w:left="273" w:right="0" w:hanging="284"/>
              <w:rPr>
                <w:lang w:val="en-AU"/>
              </w:rPr>
            </w:pPr>
            <w:r w:rsidRPr="0073144B">
              <w:rPr>
                <w:bCs w:val="0"/>
                <w:lang w:val="en-AU"/>
              </w:rPr>
              <w:t xml:space="preserve">Ensures that allergy records are updated each year by each member of staff </w:t>
            </w:r>
            <w:r w:rsidRPr="0073144B">
              <w:rPr>
                <w:bCs w:val="0"/>
                <w:color w:val="2E74B5" w:themeColor="accent1" w:themeShade="BF"/>
                <w:lang w:val="en-AU"/>
              </w:rPr>
              <w:t>[</w:t>
            </w:r>
            <w:r w:rsidR="006B3A80" w:rsidRPr="0073144B">
              <w:rPr>
                <w:bCs w:val="0"/>
                <w:color w:val="2E74B5" w:themeColor="accent1" w:themeShade="BF"/>
                <w:lang w:val="en-AU"/>
              </w:rPr>
              <w:t>who is responsible for collecting and maintain</w:t>
            </w:r>
            <w:r w:rsidR="00EF0850" w:rsidRPr="0073144B">
              <w:rPr>
                <w:bCs w:val="0"/>
                <w:color w:val="2E74B5" w:themeColor="accent1" w:themeShade="BF"/>
                <w:lang w:val="en-AU"/>
              </w:rPr>
              <w:t>ing staff</w:t>
            </w:r>
            <w:r w:rsidR="006B3A80" w:rsidRPr="0073144B">
              <w:rPr>
                <w:bCs w:val="0"/>
                <w:color w:val="2E74B5" w:themeColor="accent1" w:themeShade="BF"/>
                <w:lang w:val="en-AU"/>
              </w:rPr>
              <w:t xml:space="preserve"> aller</w:t>
            </w:r>
            <w:r w:rsidR="00EF0850" w:rsidRPr="0073144B">
              <w:rPr>
                <w:bCs w:val="0"/>
                <w:color w:val="2E74B5" w:themeColor="accent1" w:themeShade="BF"/>
                <w:lang w:val="en-AU"/>
              </w:rPr>
              <w:t>g</w:t>
            </w:r>
            <w:r w:rsidR="006B3A80" w:rsidRPr="0073144B">
              <w:rPr>
                <w:bCs w:val="0"/>
                <w:color w:val="2E74B5" w:themeColor="accent1" w:themeShade="BF"/>
                <w:lang w:val="en-AU"/>
              </w:rPr>
              <w:t>y records</w:t>
            </w:r>
            <w:r w:rsidRPr="0073144B">
              <w:rPr>
                <w:bCs w:val="0"/>
                <w:color w:val="2E74B5" w:themeColor="accent1" w:themeShade="BF"/>
                <w:lang w:val="en-AU"/>
              </w:rPr>
              <w:t>]</w:t>
            </w:r>
            <w:r w:rsidR="00A356C6" w:rsidRPr="0073144B">
              <w:rPr>
                <w:bCs w:val="0"/>
                <w:lang w:val="en-AU"/>
              </w:rPr>
              <w:t>.</w:t>
            </w:r>
            <w:r w:rsidRPr="0073144B">
              <w:rPr>
                <w:bCs w:val="0"/>
                <w:lang w:val="en-AU"/>
              </w:rPr>
              <w:t xml:space="preserve"> </w:t>
            </w:r>
          </w:p>
        </w:tc>
      </w:tr>
      <w:tr w:rsidR="005036FB" w:rsidRPr="0073144B" w14:paraId="0855AC2C" w14:textId="77777777" w:rsidTr="00442B1C">
        <w:trPr>
          <w:trHeight w:val="628"/>
        </w:trPr>
        <w:tc>
          <w:tcPr>
            <w:tcW w:w="8880" w:type="dxa"/>
          </w:tcPr>
          <w:p w14:paraId="391C28CA" w14:textId="66FD87CC" w:rsidR="005036FB" w:rsidRPr="0073144B" w:rsidRDefault="005036FB" w:rsidP="005036FB">
            <w:pPr>
              <w:pStyle w:val="Body"/>
              <w:numPr>
                <w:ilvl w:val="0"/>
                <w:numId w:val="62"/>
              </w:numPr>
              <w:ind w:left="273" w:right="0" w:hanging="284"/>
              <w:rPr>
                <w:lang w:val="en-AU"/>
              </w:rPr>
            </w:pPr>
            <w:r w:rsidRPr="0073144B">
              <w:rPr>
                <w:lang w:val="en-AU"/>
              </w:rPr>
              <w:t xml:space="preserve">Implements a hand hygiene program consistent with current recommendations from </w:t>
            </w:r>
            <w:r w:rsidR="00332B24" w:rsidRPr="0073144B">
              <w:rPr>
                <w:lang w:val="en-AU"/>
              </w:rPr>
              <w:t xml:space="preserve">the National </w:t>
            </w:r>
            <w:r w:rsidRPr="0073144B">
              <w:rPr>
                <w:lang w:val="en-AU"/>
              </w:rPr>
              <w:t>Hand Hygiene</w:t>
            </w:r>
            <w:r w:rsidR="00332B24" w:rsidRPr="0073144B">
              <w:rPr>
                <w:lang w:val="en-AU"/>
              </w:rPr>
              <w:t xml:space="preserve"> Init</w:t>
            </w:r>
            <w:r w:rsidR="00E82BDF" w:rsidRPr="0073144B">
              <w:rPr>
                <w:lang w:val="en-AU"/>
              </w:rPr>
              <w:t>iative</w:t>
            </w:r>
            <w:r w:rsidR="00A356C6" w:rsidRPr="0073144B">
              <w:rPr>
                <w:lang w:val="en-AU"/>
              </w:rPr>
              <w:t>.</w:t>
            </w:r>
            <w:r w:rsidRPr="0073144B">
              <w:rPr>
                <w:lang w:val="en-AU"/>
              </w:rPr>
              <w:t xml:space="preserve">  </w:t>
            </w:r>
          </w:p>
        </w:tc>
      </w:tr>
      <w:tr w:rsidR="005036FB" w:rsidRPr="0073144B" w14:paraId="6C383A69" w14:textId="77777777" w:rsidTr="00442B1C">
        <w:trPr>
          <w:trHeight w:val="530"/>
        </w:trPr>
        <w:tc>
          <w:tcPr>
            <w:tcW w:w="8880" w:type="dxa"/>
          </w:tcPr>
          <w:p w14:paraId="59BABED8" w14:textId="2780AEEA" w:rsidR="005036FB" w:rsidRPr="0073144B" w:rsidRDefault="005036FB" w:rsidP="005036FB">
            <w:pPr>
              <w:pStyle w:val="Body"/>
              <w:numPr>
                <w:ilvl w:val="0"/>
                <w:numId w:val="62"/>
              </w:numPr>
              <w:ind w:left="273" w:right="0" w:hanging="284"/>
              <w:rPr>
                <w:lang w:val="en-AU"/>
              </w:rPr>
            </w:pPr>
            <w:r w:rsidRPr="0073144B">
              <w:rPr>
                <w:lang w:val="en-AU"/>
              </w:rPr>
              <w:t xml:space="preserve">Implements systems for the safe handling of sharps, and for the disposal of </w:t>
            </w:r>
            <w:r w:rsidRPr="0073144B">
              <w:rPr>
                <w:lang w:val="en-AU"/>
              </w:rPr>
              <w:lastRenderedPageBreak/>
              <w:t>sharps</w:t>
            </w:r>
            <w:r w:rsidR="00A356C6" w:rsidRPr="0073144B">
              <w:rPr>
                <w:lang w:val="en-AU"/>
              </w:rPr>
              <w:t>.</w:t>
            </w:r>
            <w:r w:rsidRPr="0073144B">
              <w:rPr>
                <w:lang w:val="en-AU"/>
              </w:rPr>
              <w:t xml:space="preserve"> </w:t>
            </w:r>
          </w:p>
        </w:tc>
      </w:tr>
      <w:tr w:rsidR="005036FB" w:rsidRPr="0073144B" w14:paraId="4796A057" w14:textId="77777777" w:rsidTr="00442B1C">
        <w:trPr>
          <w:trHeight w:val="777"/>
        </w:trPr>
        <w:tc>
          <w:tcPr>
            <w:tcW w:w="8880" w:type="dxa"/>
          </w:tcPr>
          <w:p w14:paraId="4425B519" w14:textId="58D54257" w:rsidR="005036FB" w:rsidRPr="0073144B" w:rsidRDefault="005036FB" w:rsidP="005036FB">
            <w:pPr>
              <w:pStyle w:val="Body"/>
              <w:numPr>
                <w:ilvl w:val="0"/>
                <w:numId w:val="62"/>
              </w:numPr>
              <w:ind w:left="273" w:right="0" w:hanging="284"/>
              <w:rPr>
                <w:lang w:val="en-AU"/>
              </w:rPr>
            </w:pPr>
            <w:r w:rsidRPr="0073144B">
              <w:rPr>
                <w:lang w:val="en-AU"/>
              </w:rPr>
              <w:lastRenderedPageBreak/>
              <w:t>Implement</w:t>
            </w:r>
            <w:r w:rsidR="00CD289F" w:rsidRPr="0073144B">
              <w:rPr>
                <w:lang w:val="en-AU"/>
              </w:rPr>
              <w:t>s</w:t>
            </w:r>
            <w:r w:rsidRPr="0073144B">
              <w:rPr>
                <w:lang w:val="en-AU"/>
              </w:rPr>
              <w:t xml:space="preserve"> systems to prevent and manage occupational exposure to blood-borne </w:t>
            </w:r>
            <w:proofErr w:type="gramStart"/>
            <w:r w:rsidRPr="0073144B">
              <w:rPr>
                <w:lang w:val="en-AU"/>
              </w:rPr>
              <w:t>viruses, and</w:t>
            </w:r>
            <w:proofErr w:type="gramEnd"/>
            <w:r w:rsidRPr="0073144B">
              <w:rPr>
                <w:lang w:val="en-AU"/>
              </w:rPr>
              <w:t xml:space="preserve"> ensures that there is appropriate follow-up of exposure incidents</w:t>
            </w:r>
            <w:r w:rsidR="00A356C6" w:rsidRPr="0073144B">
              <w:rPr>
                <w:lang w:val="en-AU"/>
              </w:rPr>
              <w:t>.</w:t>
            </w:r>
          </w:p>
          <w:p w14:paraId="75A149BC" w14:textId="593818C7" w:rsidR="005036FB" w:rsidRPr="0073144B" w:rsidRDefault="005036FB" w:rsidP="005036FB">
            <w:pPr>
              <w:pStyle w:val="Body"/>
              <w:numPr>
                <w:ilvl w:val="0"/>
                <w:numId w:val="62"/>
              </w:numPr>
              <w:ind w:left="273" w:right="0" w:hanging="284"/>
              <w:rPr>
                <w:lang w:val="en-AU"/>
              </w:rPr>
            </w:pPr>
            <w:r w:rsidRPr="0073144B">
              <w:rPr>
                <w:lang w:val="en-AU"/>
              </w:rPr>
              <w:t>Maintains a record of workplace incidents and accidents (including sharps injuries), as required by national work health and safety legislation</w:t>
            </w:r>
            <w:r w:rsidR="00A356C6" w:rsidRPr="0073144B">
              <w:rPr>
                <w:lang w:val="en-AU"/>
              </w:rPr>
              <w:t>.</w:t>
            </w:r>
          </w:p>
        </w:tc>
      </w:tr>
      <w:tr w:rsidR="005036FB" w:rsidRPr="0073144B" w14:paraId="15BA7128" w14:textId="77777777" w:rsidTr="00442B1C">
        <w:trPr>
          <w:trHeight w:val="514"/>
        </w:trPr>
        <w:tc>
          <w:tcPr>
            <w:tcW w:w="8880" w:type="dxa"/>
          </w:tcPr>
          <w:p w14:paraId="78920AEF" w14:textId="07C07C02" w:rsidR="005036FB" w:rsidRPr="0073144B" w:rsidRDefault="005036FB" w:rsidP="005036FB">
            <w:pPr>
              <w:pStyle w:val="Body"/>
              <w:numPr>
                <w:ilvl w:val="0"/>
                <w:numId w:val="62"/>
              </w:numPr>
              <w:ind w:left="273" w:right="0" w:hanging="284"/>
              <w:rPr>
                <w:lang w:val="en-AU"/>
              </w:rPr>
            </w:pPr>
            <w:r w:rsidRPr="0073144B">
              <w:rPr>
                <w:lang w:val="en-AU"/>
              </w:rPr>
              <w:t>Implements systems for environmental cleaning</w:t>
            </w:r>
            <w:r w:rsidR="00A356C6" w:rsidRPr="0073144B">
              <w:rPr>
                <w:lang w:val="en-AU"/>
              </w:rPr>
              <w:t>.</w:t>
            </w:r>
            <w:r w:rsidRPr="0073144B">
              <w:rPr>
                <w:lang w:val="en-AU"/>
              </w:rPr>
              <w:t xml:space="preserve"> </w:t>
            </w:r>
          </w:p>
        </w:tc>
      </w:tr>
      <w:tr w:rsidR="005036FB" w:rsidRPr="0073144B" w14:paraId="3C8370D8" w14:textId="77777777" w:rsidTr="00442B1C">
        <w:trPr>
          <w:trHeight w:val="530"/>
        </w:trPr>
        <w:tc>
          <w:tcPr>
            <w:tcW w:w="8880" w:type="dxa"/>
          </w:tcPr>
          <w:p w14:paraId="2C93C899" w14:textId="44D8E29C" w:rsidR="005036FB" w:rsidRPr="0073144B" w:rsidRDefault="005036FB" w:rsidP="005036FB">
            <w:pPr>
              <w:pStyle w:val="Body"/>
              <w:numPr>
                <w:ilvl w:val="0"/>
                <w:numId w:val="62"/>
              </w:numPr>
              <w:ind w:left="273" w:right="0" w:hanging="284"/>
              <w:rPr>
                <w:lang w:val="en-AU"/>
              </w:rPr>
            </w:pPr>
            <w:r w:rsidRPr="0073144B">
              <w:rPr>
                <w:lang w:val="en-AU"/>
              </w:rPr>
              <w:t>Implements systems for reprocessing of reusable instruments and devices</w:t>
            </w:r>
            <w:r w:rsidR="00A356C6" w:rsidRPr="0073144B">
              <w:rPr>
                <w:lang w:val="en-AU"/>
              </w:rPr>
              <w:t>.</w:t>
            </w:r>
            <w:r w:rsidRPr="0073144B">
              <w:rPr>
                <w:lang w:val="en-AU"/>
              </w:rPr>
              <w:t xml:space="preserve"> </w:t>
            </w:r>
          </w:p>
        </w:tc>
      </w:tr>
      <w:tr w:rsidR="005036FB" w:rsidRPr="0073144B" w14:paraId="4F17A098" w14:textId="77777777" w:rsidTr="00442B1C">
        <w:trPr>
          <w:trHeight w:val="1294"/>
        </w:trPr>
        <w:tc>
          <w:tcPr>
            <w:tcW w:w="8880" w:type="dxa"/>
          </w:tcPr>
          <w:p w14:paraId="198CF174" w14:textId="00FFB33F" w:rsidR="005036FB" w:rsidRPr="0073144B" w:rsidRDefault="005036FB" w:rsidP="005036FB">
            <w:pPr>
              <w:pStyle w:val="Body"/>
              <w:numPr>
                <w:ilvl w:val="0"/>
                <w:numId w:val="62"/>
              </w:numPr>
              <w:ind w:left="273" w:right="0" w:hanging="284"/>
              <w:rPr>
                <w:lang w:val="en-AU"/>
              </w:rPr>
            </w:pPr>
            <w:r w:rsidRPr="0073144B">
              <w:rPr>
                <w:lang w:val="en-AU"/>
              </w:rPr>
              <w:t xml:space="preserve">Is aware of their own immune status for blood-borne viruses based on testing undertaken at least once every </w:t>
            </w:r>
            <w:r w:rsidR="00CD289F" w:rsidRPr="0073144B">
              <w:rPr>
                <w:lang w:val="en-AU"/>
              </w:rPr>
              <w:t>three</w:t>
            </w:r>
            <w:r w:rsidRPr="0073144B">
              <w:rPr>
                <w:lang w:val="en-AU"/>
              </w:rPr>
              <w:t xml:space="preserve"> years, and seeks expert medical advice from an infectious diseases specialist familiar with the requirements of dental practice if they are infected</w:t>
            </w:r>
            <w:r w:rsidR="00CD289F" w:rsidRPr="0073144B">
              <w:rPr>
                <w:lang w:val="en-AU"/>
              </w:rPr>
              <w:t>.</w:t>
            </w:r>
            <w:r w:rsidRPr="0073144B">
              <w:rPr>
                <w:lang w:val="en-AU"/>
              </w:rPr>
              <w:t xml:space="preserve"> </w:t>
            </w:r>
          </w:p>
        </w:tc>
      </w:tr>
    </w:tbl>
    <w:p w14:paraId="5878BC90" w14:textId="77777777" w:rsidR="007602C5" w:rsidRPr="0073144B" w:rsidRDefault="007602C5" w:rsidP="004456AE">
      <w:pPr>
        <w:pStyle w:val="Title"/>
        <w:sectPr w:rsidR="007602C5" w:rsidRPr="0073144B" w:rsidSect="006A3FA7">
          <w:pgSz w:w="11900" w:h="16820"/>
          <w:pgMar w:top="1440" w:right="1134" w:bottom="1531" w:left="1418" w:header="720" w:footer="442" w:gutter="0"/>
          <w:cols w:space="708"/>
          <w:noEndnote/>
          <w:docGrid w:linePitch="326"/>
        </w:sectPr>
      </w:pPr>
      <w:bookmarkStart w:id="66" w:name="_Toc385423494"/>
      <w:bookmarkStart w:id="67" w:name="_Toc385423589"/>
      <w:bookmarkStart w:id="68" w:name="_Toc385424218"/>
    </w:p>
    <w:p w14:paraId="2AE6B5E2" w14:textId="77777777" w:rsidR="00544B67" w:rsidRPr="0073144B" w:rsidRDefault="009E7A90" w:rsidP="004456AE">
      <w:pPr>
        <w:pStyle w:val="Title"/>
        <w:rPr>
          <w:color w:val="auto"/>
        </w:rPr>
      </w:pPr>
      <w:bookmarkStart w:id="69" w:name="_Toc2075476"/>
      <w:r w:rsidRPr="0073144B">
        <w:rPr>
          <w:color w:val="auto"/>
        </w:rPr>
        <w:lastRenderedPageBreak/>
        <w:t>B. Standard precautions of infection control</w:t>
      </w:r>
      <w:bookmarkEnd w:id="66"/>
      <w:bookmarkEnd w:id="67"/>
      <w:bookmarkEnd w:id="68"/>
      <w:bookmarkEnd w:id="69"/>
    </w:p>
    <w:p w14:paraId="6FDC6335" w14:textId="0B8B62F8" w:rsidR="00CB7128" w:rsidRPr="0073144B" w:rsidRDefault="00302AA4" w:rsidP="00CB7128">
      <w:pPr>
        <w:pStyle w:val="Body"/>
        <w:rPr>
          <w:lang w:val="en-AU"/>
        </w:rPr>
      </w:pPr>
      <w:r w:rsidRPr="0073144B">
        <w:rPr>
          <w:lang w:val="en-AU"/>
        </w:rPr>
        <w:t xml:space="preserve">In our practice, </w:t>
      </w:r>
      <w:r w:rsidR="00CB7128" w:rsidRPr="0073144B">
        <w:rPr>
          <w:color w:val="2E74B5" w:themeColor="accent1" w:themeShade="BF"/>
          <w:lang w:val="en-AU"/>
        </w:rPr>
        <w:t>[Owner/Owners/Senior Management/Clinical Directors/Principal Dentist]</w:t>
      </w:r>
      <w:r w:rsidR="00CB7128" w:rsidRPr="0073144B">
        <w:rPr>
          <w:color w:val="2F5496" w:themeColor="accent5" w:themeShade="BF"/>
          <w:lang w:val="en-AU"/>
        </w:rPr>
        <w:t xml:space="preserve"> </w:t>
      </w:r>
      <w:r w:rsidRPr="0073144B">
        <w:rPr>
          <w:lang w:val="en-AU"/>
        </w:rPr>
        <w:t>and our</w:t>
      </w:r>
      <w:r w:rsidR="00442C78" w:rsidRPr="0073144B">
        <w:rPr>
          <w:lang w:val="en-AU"/>
        </w:rPr>
        <w:t xml:space="preserve"> clinical</w:t>
      </w:r>
      <w:r w:rsidRPr="0073144B">
        <w:rPr>
          <w:lang w:val="en-AU"/>
        </w:rPr>
        <w:t xml:space="preserve"> staff </w:t>
      </w:r>
      <w:r w:rsidR="00CB7128" w:rsidRPr="0073144B">
        <w:rPr>
          <w:lang w:val="en-AU"/>
        </w:rPr>
        <w:t>understand that i</w:t>
      </w:r>
      <w:r w:rsidR="002F5135" w:rsidRPr="0073144B">
        <w:rPr>
          <w:lang w:val="en-AU"/>
        </w:rPr>
        <w:t xml:space="preserve">nfection </w:t>
      </w:r>
      <w:r w:rsidR="00DB1938" w:rsidRPr="0073144B">
        <w:rPr>
          <w:lang w:val="en-AU"/>
        </w:rPr>
        <w:t xml:space="preserve">control </w:t>
      </w:r>
      <w:r w:rsidR="002F5135" w:rsidRPr="0073144B">
        <w:rPr>
          <w:lang w:val="en-AU"/>
        </w:rPr>
        <w:t xml:space="preserve">requires consideration of the specific situation </w:t>
      </w:r>
      <w:r w:rsidR="00CB7128" w:rsidRPr="0073144B">
        <w:rPr>
          <w:lang w:val="en-AU"/>
        </w:rPr>
        <w:t xml:space="preserve">of each patient </w:t>
      </w:r>
      <w:r w:rsidR="002F5135" w:rsidRPr="0073144B">
        <w:rPr>
          <w:lang w:val="en-AU"/>
        </w:rPr>
        <w:t xml:space="preserve">and the appropriate use of standard </w:t>
      </w:r>
      <w:r w:rsidR="00442C78" w:rsidRPr="0073144B">
        <w:rPr>
          <w:lang w:val="en-AU"/>
        </w:rPr>
        <w:t xml:space="preserve">precautions for all patients, supplemented with </w:t>
      </w:r>
      <w:r w:rsidR="002F5135" w:rsidRPr="0073144B">
        <w:rPr>
          <w:lang w:val="en-AU"/>
        </w:rPr>
        <w:t>transmission-based precautions</w:t>
      </w:r>
      <w:r w:rsidR="00442C78" w:rsidRPr="0073144B">
        <w:rPr>
          <w:lang w:val="en-AU"/>
        </w:rPr>
        <w:t xml:space="preserve"> for certain situations</w:t>
      </w:r>
      <w:r w:rsidR="002F5135" w:rsidRPr="0073144B">
        <w:rPr>
          <w:lang w:val="en-AU"/>
        </w:rPr>
        <w:t xml:space="preserve">. </w:t>
      </w:r>
    </w:p>
    <w:p w14:paraId="74D6ECB9" w14:textId="671A7591" w:rsidR="00CB7128" w:rsidRPr="0073144B" w:rsidRDefault="007C0DAD" w:rsidP="00302AA4">
      <w:pPr>
        <w:pStyle w:val="Body"/>
        <w:tabs>
          <w:tab w:val="left" w:pos="9348"/>
        </w:tabs>
        <w:ind w:right="843"/>
        <w:rPr>
          <w:lang w:val="en-AU"/>
        </w:rPr>
      </w:pPr>
      <w:r w:rsidRPr="0073144B">
        <w:rPr>
          <w:lang w:val="en-AU"/>
        </w:rPr>
        <w:t xml:space="preserve">We request </w:t>
      </w:r>
      <w:r w:rsidR="00CB7128" w:rsidRPr="0073144B">
        <w:rPr>
          <w:lang w:val="en-AU"/>
        </w:rPr>
        <w:t xml:space="preserve">that </w:t>
      </w:r>
      <w:r w:rsidR="005E3649" w:rsidRPr="0073144B">
        <w:rPr>
          <w:lang w:val="en-AU"/>
        </w:rPr>
        <w:t xml:space="preserve">patients and visitors be aware of their role in minimising infection </w:t>
      </w:r>
      <w:r w:rsidR="00DB1938" w:rsidRPr="0073144B">
        <w:rPr>
          <w:lang w:val="en-AU"/>
        </w:rPr>
        <w:t>risk</w:t>
      </w:r>
      <w:r w:rsidR="005E3649" w:rsidRPr="0073144B">
        <w:rPr>
          <w:lang w:val="en-AU"/>
        </w:rPr>
        <w:t xml:space="preserve"> </w:t>
      </w:r>
      <w:r w:rsidR="00CB7128" w:rsidRPr="0073144B">
        <w:rPr>
          <w:lang w:val="en-AU"/>
        </w:rPr>
        <w:t xml:space="preserve">in our practice </w:t>
      </w:r>
      <w:r w:rsidR="005E3649" w:rsidRPr="0073144B">
        <w:rPr>
          <w:lang w:val="en-AU"/>
        </w:rPr>
        <w:t xml:space="preserve">by </w:t>
      </w:r>
      <w:r w:rsidR="00831528" w:rsidRPr="0073144B">
        <w:rPr>
          <w:lang w:val="en-AU"/>
        </w:rPr>
        <w:t>following basic hand hygiene</w:t>
      </w:r>
      <w:r w:rsidR="00442C78" w:rsidRPr="0073144B">
        <w:rPr>
          <w:lang w:val="en-AU"/>
        </w:rPr>
        <w:t xml:space="preserve"> measures</w:t>
      </w:r>
      <w:r w:rsidR="00831528" w:rsidRPr="0073144B">
        <w:rPr>
          <w:lang w:val="en-AU"/>
        </w:rPr>
        <w:t>,</w:t>
      </w:r>
      <w:r w:rsidR="00442C78" w:rsidRPr="0073144B">
        <w:rPr>
          <w:lang w:val="en-AU"/>
        </w:rPr>
        <w:t xml:space="preserve"> as well as</w:t>
      </w:r>
      <w:r w:rsidR="005E3649" w:rsidRPr="0073144B">
        <w:rPr>
          <w:lang w:val="en-AU"/>
        </w:rPr>
        <w:t xml:space="preserve"> respiratory hygiene and cough etiquette.</w:t>
      </w:r>
      <w:r w:rsidR="003F2CB2" w:rsidRPr="0073144B">
        <w:rPr>
          <w:lang w:val="en-AU"/>
        </w:rPr>
        <w:t xml:space="preserve"> </w:t>
      </w:r>
      <w:r w:rsidR="00442C78" w:rsidRPr="0073144B">
        <w:rPr>
          <w:lang w:val="en-AU"/>
        </w:rPr>
        <w:t xml:space="preserve">These are outlined in </w:t>
      </w:r>
      <w:r w:rsidR="00CB7128" w:rsidRPr="0073144B">
        <w:rPr>
          <w:lang w:val="en-AU"/>
        </w:rPr>
        <w:t xml:space="preserve">the NHMRC </w:t>
      </w:r>
      <w:r w:rsidR="00CB7128" w:rsidRPr="0073144B">
        <w:rPr>
          <w:i/>
          <w:lang w:val="en-AU"/>
        </w:rPr>
        <w:t>Australian Guidelines for the Prevention and Control of Infection in Healthcare</w:t>
      </w:r>
      <w:r w:rsidR="00CB7128" w:rsidRPr="0073144B">
        <w:rPr>
          <w:lang w:val="en-AU"/>
        </w:rPr>
        <w:t>.</w:t>
      </w:r>
    </w:p>
    <w:p w14:paraId="02280595" w14:textId="77777777" w:rsidR="002F5135" w:rsidRPr="0073144B" w:rsidRDefault="002F5135" w:rsidP="00D01BE1">
      <w:pPr>
        <w:pStyle w:val="Subheading"/>
      </w:pPr>
    </w:p>
    <w:p w14:paraId="546AE963" w14:textId="2A1825AD" w:rsidR="00A770F7" w:rsidRPr="0073144B" w:rsidRDefault="00525321" w:rsidP="00D01BE1">
      <w:pPr>
        <w:pStyle w:val="Subheading"/>
      </w:pPr>
      <w:bookmarkStart w:id="70" w:name="_Toc2075477"/>
      <w:r w:rsidRPr="0073144B">
        <w:t xml:space="preserve">1. </w:t>
      </w:r>
      <w:r w:rsidR="00A770F7" w:rsidRPr="0073144B">
        <w:t>Standard precautions</w:t>
      </w:r>
      <w:bookmarkEnd w:id="70"/>
    </w:p>
    <w:p w14:paraId="24886704" w14:textId="77777777" w:rsidR="00CB7128" w:rsidRPr="0073144B" w:rsidRDefault="00583438" w:rsidP="00CB7128">
      <w:pPr>
        <w:pStyle w:val="Body"/>
        <w:rPr>
          <w:lang w:val="en-AU"/>
        </w:rPr>
      </w:pPr>
      <w:r w:rsidRPr="0073144B">
        <w:rPr>
          <w:lang w:val="en-AU"/>
        </w:rPr>
        <w:t>In our practice</w:t>
      </w:r>
      <w:r w:rsidR="00CB7128" w:rsidRPr="0073144B">
        <w:rPr>
          <w:lang w:val="en-AU"/>
        </w:rPr>
        <w:t>,</w:t>
      </w:r>
      <w:r w:rsidRPr="0073144B">
        <w:rPr>
          <w:lang w:val="en-AU"/>
        </w:rPr>
        <w:t xml:space="preserve"> </w:t>
      </w:r>
      <w:r w:rsidR="00CB7128" w:rsidRPr="0073144B">
        <w:rPr>
          <w:lang w:val="en-AU"/>
        </w:rPr>
        <w:t xml:space="preserve">the following </w:t>
      </w:r>
      <w:r w:rsidRPr="0073144B">
        <w:rPr>
          <w:lang w:val="en-AU"/>
        </w:rPr>
        <w:t>s</w:t>
      </w:r>
      <w:r w:rsidR="00544B67" w:rsidRPr="0073144B">
        <w:rPr>
          <w:lang w:val="en-AU"/>
        </w:rPr>
        <w:t xml:space="preserve">tandard precautions </w:t>
      </w:r>
      <w:r w:rsidRPr="0073144B">
        <w:rPr>
          <w:lang w:val="en-AU"/>
        </w:rPr>
        <w:t>are</w:t>
      </w:r>
      <w:r w:rsidR="00DB1938" w:rsidRPr="0073144B">
        <w:rPr>
          <w:lang w:val="en-AU"/>
        </w:rPr>
        <w:t xml:space="preserve"> </w:t>
      </w:r>
      <w:r w:rsidR="00CB7128" w:rsidRPr="0073144B">
        <w:rPr>
          <w:lang w:val="en-AU"/>
        </w:rPr>
        <w:t>performed</w:t>
      </w:r>
      <w:r w:rsidR="00DB1938" w:rsidRPr="0073144B">
        <w:rPr>
          <w:lang w:val="en-AU"/>
        </w:rPr>
        <w:t xml:space="preserve"> </w:t>
      </w:r>
      <w:r w:rsidR="00CB7128" w:rsidRPr="0073144B">
        <w:rPr>
          <w:lang w:val="en-AU"/>
        </w:rPr>
        <w:t xml:space="preserve">at all times by all staff </w:t>
      </w:r>
      <w:r w:rsidR="00DB1938" w:rsidRPr="0073144B">
        <w:rPr>
          <w:lang w:val="en-AU"/>
        </w:rPr>
        <w:t>for the treatment</w:t>
      </w:r>
      <w:r w:rsidR="00901A8E" w:rsidRPr="0073144B">
        <w:rPr>
          <w:lang w:val="en-AU"/>
        </w:rPr>
        <w:t xml:space="preserve"> of </w:t>
      </w:r>
      <w:r w:rsidR="00525321" w:rsidRPr="0073144B">
        <w:rPr>
          <w:lang w:val="en-AU"/>
        </w:rPr>
        <w:t>patients</w:t>
      </w:r>
      <w:r w:rsidR="00CB7128" w:rsidRPr="0073144B">
        <w:rPr>
          <w:lang w:val="en-AU"/>
        </w:rPr>
        <w:t>:</w:t>
      </w:r>
    </w:p>
    <w:p w14:paraId="1FE4CC16" w14:textId="5262CF1D" w:rsidR="006677A6" w:rsidRPr="0073144B" w:rsidRDefault="008C3B1B" w:rsidP="0066754E">
      <w:pPr>
        <w:pStyle w:val="Body"/>
        <w:numPr>
          <w:ilvl w:val="0"/>
          <w:numId w:val="31"/>
        </w:numPr>
        <w:rPr>
          <w:lang w:val="en-AU"/>
        </w:rPr>
      </w:pPr>
      <w:r w:rsidRPr="0073144B">
        <w:rPr>
          <w:lang w:val="en-AU"/>
        </w:rPr>
        <w:t>H</w:t>
      </w:r>
      <w:r w:rsidR="00A156B9" w:rsidRPr="0073144B">
        <w:rPr>
          <w:lang w:val="en-AU"/>
        </w:rPr>
        <w:t>and hygiene</w:t>
      </w:r>
      <w:r w:rsidR="0066754E" w:rsidRPr="0073144B">
        <w:rPr>
          <w:lang w:val="en-AU"/>
        </w:rPr>
        <w:t xml:space="preserve"> in accordance with the ‘five moments’ for hand hygiene.</w:t>
      </w:r>
    </w:p>
    <w:p w14:paraId="27763459" w14:textId="00FF3DA0" w:rsidR="006677A6" w:rsidRPr="0073144B" w:rsidRDefault="008C3B1B" w:rsidP="00BB1FF1">
      <w:pPr>
        <w:pStyle w:val="Body"/>
        <w:numPr>
          <w:ilvl w:val="0"/>
          <w:numId w:val="31"/>
        </w:numPr>
        <w:rPr>
          <w:lang w:val="en-AU"/>
        </w:rPr>
      </w:pPr>
      <w:r w:rsidRPr="0073144B">
        <w:rPr>
          <w:lang w:val="en-AU"/>
        </w:rPr>
        <w:t>U</w:t>
      </w:r>
      <w:r w:rsidR="00BF70AD" w:rsidRPr="0073144B">
        <w:rPr>
          <w:lang w:val="en-AU"/>
        </w:rPr>
        <w:t>se of</w:t>
      </w:r>
      <w:r w:rsidR="006677A6" w:rsidRPr="0073144B">
        <w:rPr>
          <w:lang w:val="en-AU"/>
        </w:rPr>
        <w:t xml:space="preserve"> </w:t>
      </w:r>
      <w:r w:rsidR="00583438" w:rsidRPr="0073144B">
        <w:rPr>
          <w:lang w:val="en-AU"/>
        </w:rPr>
        <w:t>PPE</w:t>
      </w:r>
      <w:r w:rsidR="002F5258" w:rsidRPr="0073144B">
        <w:rPr>
          <w:lang w:val="en-AU"/>
        </w:rPr>
        <w:t xml:space="preserve"> </w:t>
      </w:r>
      <w:r w:rsidR="006677A6" w:rsidRPr="0073144B">
        <w:rPr>
          <w:lang w:val="en-AU"/>
        </w:rPr>
        <w:t xml:space="preserve">such as gloves, </w:t>
      </w:r>
      <w:r w:rsidR="00531933" w:rsidRPr="0073144B">
        <w:rPr>
          <w:lang w:val="en-AU"/>
        </w:rPr>
        <w:t>masks, eye protection</w:t>
      </w:r>
      <w:r w:rsidR="00E16CA0" w:rsidRPr="0073144B">
        <w:rPr>
          <w:lang w:val="en-AU"/>
        </w:rPr>
        <w:t>,</w:t>
      </w:r>
      <w:r w:rsidR="00531933" w:rsidRPr="0073144B">
        <w:rPr>
          <w:lang w:val="en-AU"/>
        </w:rPr>
        <w:t xml:space="preserve"> gowns</w:t>
      </w:r>
      <w:r w:rsidR="00E16CA0" w:rsidRPr="0073144B">
        <w:rPr>
          <w:lang w:val="en-AU"/>
        </w:rPr>
        <w:t>, and appropriate footwear</w:t>
      </w:r>
      <w:r w:rsidR="000414E3" w:rsidRPr="0073144B">
        <w:rPr>
          <w:lang w:val="en-AU"/>
        </w:rPr>
        <w:t>.</w:t>
      </w:r>
    </w:p>
    <w:p w14:paraId="7CC2F153" w14:textId="71CD00C4" w:rsidR="006677A6" w:rsidRPr="0073144B" w:rsidRDefault="008C3B1B" w:rsidP="00BB1FF1">
      <w:pPr>
        <w:pStyle w:val="Body"/>
        <w:numPr>
          <w:ilvl w:val="0"/>
          <w:numId w:val="31"/>
        </w:numPr>
        <w:rPr>
          <w:lang w:val="en-AU"/>
        </w:rPr>
      </w:pPr>
      <w:r w:rsidRPr="0073144B">
        <w:rPr>
          <w:lang w:val="en-AU"/>
        </w:rPr>
        <w:t>U</w:t>
      </w:r>
      <w:r w:rsidR="00BF70AD" w:rsidRPr="0073144B">
        <w:rPr>
          <w:lang w:val="en-AU"/>
        </w:rPr>
        <w:t>se of</w:t>
      </w:r>
      <w:r w:rsidR="006677A6" w:rsidRPr="0073144B">
        <w:rPr>
          <w:lang w:val="en-AU"/>
        </w:rPr>
        <w:t xml:space="preserve"> </w:t>
      </w:r>
      <w:r w:rsidR="00583438" w:rsidRPr="0073144B">
        <w:rPr>
          <w:lang w:val="en-AU"/>
        </w:rPr>
        <w:t>PPE</w:t>
      </w:r>
      <w:r w:rsidR="002F5258" w:rsidRPr="0073144B">
        <w:rPr>
          <w:lang w:val="en-AU"/>
        </w:rPr>
        <w:t xml:space="preserve"> </w:t>
      </w:r>
      <w:r w:rsidR="006677A6" w:rsidRPr="0073144B">
        <w:rPr>
          <w:lang w:val="en-AU"/>
        </w:rPr>
        <w:t>during clinical procedures</w:t>
      </w:r>
      <w:r w:rsidR="00E16CA0" w:rsidRPr="0073144B">
        <w:rPr>
          <w:lang w:val="en-AU"/>
        </w:rPr>
        <w:t>,</w:t>
      </w:r>
      <w:r w:rsidR="006677A6" w:rsidRPr="0073144B">
        <w:rPr>
          <w:lang w:val="en-AU"/>
        </w:rPr>
        <w:t xml:space="preserve"> and when cleaning and reprocessing</w:t>
      </w:r>
      <w:r w:rsidR="00A156B9" w:rsidRPr="0073144B">
        <w:rPr>
          <w:lang w:val="en-AU"/>
        </w:rPr>
        <w:t xml:space="preserve"> </w:t>
      </w:r>
      <w:r w:rsidR="004F066C" w:rsidRPr="0073144B">
        <w:rPr>
          <w:lang w:val="en-AU"/>
        </w:rPr>
        <w:t>instrument</w:t>
      </w:r>
      <w:r w:rsidR="00531933" w:rsidRPr="0073144B">
        <w:rPr>
          <w:lang w:val="en-AU"/>
        </w:rPr>
        <w:t>s</w:t>
      </w:r>
      <w:r w:rsidR="000414E3" w:rsidRPr="0073144B">
        <w:rPr>
          <w:lang w:val="en-AU"/>
        </w:rPr>
        <w:t>.</w:t>
      </w:r>
    </w:p>
    <w:p w14:paraId="6068320B" w14:textId="6261C725" w:rsidR="006677A6" w:rsidRPr="0073144B" w:rsidRDefault="008C3B1B" w:rsidP="00BB1FF1">
      <w:pPr>
        <w:pStyle w:val="Body"/>
        <w:numPr>
          <w:ilvl w:val="0"/>
          <w:numId w:val="31"/>
        </w:numPr>
        <w:rPr>
          <w:lang w:val="en-AU"/>
        </w:rPr>
      </w:pPr>
      <w:r w:rsidRPr="0073144B">
        <w:rPr>
          <w:lang w:val="en-AU"/>
        </w:rPr>
        <w:t>A</w:t>
      </w:r>
      <w:r w:rsidR="00CB7128" w:rsidRPr="0073144B">
        <w:rPr>
          <w:lang w:val="en-AU"/>
        </w:rPr>
        <w:t>ppropriate</w:t>
      </w:r>
      <w:r w:rsidR="006677A6" w:rsidRPr="0073144B">
        <w:rPr>
          <w:lang w:val="en-AU"/>
        </w:rPr>
        <w:t xml:space="preserve"> re</w:t>
      </w:r>
      <w:r w:rsidR="00531933" w:rsidRPr="0073144B">
        <w:rPr>
          <w:lang w:val="en-AU"/>
        </w:rPr>
        <w:t xml:space="preserve">processing </w:t>
      </w:r>
      <w:r w:rsidR="00EB6E50" w:rsidRPr="0073144B">
        <w:rPr>
          <w:lang w:val="en-AU"/>
        </w:rPr>
        <w:t xml:space="preserve">of </w:t>
      </w:r>
      <w:r w:rsidR="00531933" w:rsidRPr="0073144B">
        <w:rPr>
          <w:lang w:val="en-AU"/>
        </w:rPr>
        <w:t>reusable instruments</w:t>
      </w:r>
      <w:r w:rsidR="0066754E" w:rsidRPr="0073144B">
        <w:rPr>
          <w:lang w:val="en-AU"/>
        </w:rPr>
        <w:t xml:space="preserve"> and disposal of single</w:t>
      </w:r>
      <w:r w:rsidR="0073144B">
        <w:rPr>
          <w:lang w:val="en-AU"/>
        </w:rPr>
        <w:t>-</w:t>
      </w:r>
      <w:r w:rsidR="0066754E" w:rsidRPr="0073144B">
        <w:rPr>
          <w:lang w:val="en-AU"/>
        </w:rPr>
        <w:t>use items.</w:t>
      </w:r>
    </w:p>
    <w:p w14:paraId="1854B1EE" w14:textId="28EEC026" w:rsidR="006677A6" w:rsidRPr="0073144B" w:rsidRDefault="008C3B1B" w:rsidP="00BB1FF1">
      <w:pPr>
        <w:pStyle w:val="Body"/>
        <w:numPr>
          <w:ilvl w:val="0"/>
          <w:numId w:val="31"/>
        </w:numPr>
        <w:rPr>
          <w:lang w:val="en-AU"/>
        </w:rPr>
      </w:pPr>
      <w:r w:rsidRPr="0073144B">
        <w:rPr>
          <w:lang w:val="en-AU"/>
        </w:rPr>
        <w:t>E</w:t>
      </w:r>
      <w:r w:rsidR="00CB7128" w:rsidRPr="0073144B">
        <w:rPr>
          <w:lang w:val="en-AU"/>
        </w:rPr>
        <w:t>ffective</w:t>
      </w:r>
      <w:r w:rsidR="006677A6" w:rsidRPr="0073144B">
        <w:rPr>
          <w:lang w:val="en-AU"/>
        </w:rPr>
        <w:t xml:space="preserve"> env</w:t>
      </w:r>
      <w:r w:rsidR="00531933" w:rsidRPr="0073144B">
        <w:rPr>
          <w:lang w:val="en-AU"/>
        </w:rPr>
        <w:t>ironmental cleaning</w:t>
      </w:r>
      <w:r w:rsidR="000414E3" w:rsidRPr="0073144B">
        <w:rPr>
          <w:lang w:val="en-AU"/>
        </w:rPr>
        <w:t>.</w:t>
      </w:r>
    </w:p>
    <w:p w14:paraId="5D51B9B4" w14:textId="47C55CCF" w:rsidR="00E16CA0" w:rsidRPr="0073144B" w:rsidRDefault="00E16CA0" w:rsidP="00E16CA0">
      <w:pPr>
        <w:pStyle w:val="ListParagraph"/>
        <w:numPr>
          <w:ilvl w:val="0"/>
          <w:numId w:val="31"/>
        </w:numPr>
        <w:rPr>
          <w:rFonts w:eastAsia="Frutiger LT Pro 45 Light" w:cs="Arial"/>
          <w:bCs/>
          <w:color w:val="auto"/>
          <w:sz w:val="24"/>
          <w:szCs w:val="18"/>
        </w:rPr>
      </w:pPr>
      <w:r w:rsidRPr="0073144B">
        <w:rPr>
          <w:rFonts w:eastAsia="Frutiger LT Pro 45 Light" w:cs="Arial"/>
          <w:bCs/>
          <w:color w:val="auto"/>
          <w:sz w:val="24"/>
          <w:szCs w:val="18"/>
        </w:rPr>
        <w:t>Use of barriers such as plastic coverings on surfaces that may become contaminated and are difficult to clean, in line with manufacturer’s instructions</w:t>
      </w:r>
      <w:r w:rsidR="000414E3" w:rsidRPr="0073144B">
        <w:rPr>
          <w:rFonts w:eastAsia="Frutiger LT Pro 45 Light" w:cs="Arial"/>
          <w:bCs/>
          <w:color w:val="auto"/>
          <w:sz w:val="24"/>
          <w:szCs w:val="18"/>
        </w:rPr>
        <w:t>.</w:t>
      </w:r>
    </w:p>
    <w:p w14:paraId="043ABA73" w14:textId="5A164CEA" w:rsidR="006677A6" w:rsidRPr="0073144B" w:rsidRDefault="008C3B1B" w:rsidP="00BB1FF1">
      <w:pPr>
        <w:pStyle w:val="Body"/>
        <w:numPr>
          <w:ilvl w:val="0"/>
          <w:numId w:val="31"/>
        </w:numPr>
        <w:rPr>
          <w:lang w:val="en-AU"/>
        </w:rPr>
      </w:pPr>
      <w:r w:rsidRPr="0073144B">
        <w:rPr>
          <w:lang w:val="en-AU"/>
        </w:rPr>
        <w:t>R</w:t>
      </w:r>
      <w:r w:rsidR="006677A6" w:rsidRPr="0073144B">
        <w:rPr>
          <w:lang w:val="en-AU"/>
        </w:rPr>
        <w:t>espirat</w:t>
      </w:r>
      <w:r w:rsidR="00531933" w:rsidRPr="0073144B">
        <w:rPr>
          <w:lang w:val="en-AU"/>
        </w:rPr>
        <w:t>ory hygiene and cough etiquette</w:t>
      </w:r>
      <w:r w:rsidR="000414E3" w:rsidRPr="0073144B">
        <w:rPr>
          <w:lang w:val="en-AU"/>
        </w:rPr>
        <w:t>.</w:t>
      </w:r>
    </w:p>
    <w:p w14:paraId="5C0F9016" w14:textId="043F3611" w:rsidR="006677A6" w:rsidRPr="0073144B" w:rsidRDefault="008C3B1B" w:rsidP="00BB1FF1">
      <w:pPr>
        <w:pStyle w:val="Body"/>
        <w:numPr>
          <w:ilvl w:val="0"/>
          <w:numId w:val="31"/>
        </w:numPr>
        <w:rPr>
          <w:lang w:val="en-AU"/>
        </w:rPr>
      </w:pPr>
      <w:r w:rsidRPr="0073144B">
        <w:rPr>
          <w:lang w:val="en-AU"/>
        </w:rPr>
        <w:t>U</w:t>
      </w:r>
      <w:r w:rsidR="006677A6" w:rsidRPr="0073144B">
        <w:rPr>
          <w:lang w:val="en-AU"/>
        </w:rPr>
        <w:t>s</w:t>
      </w:r>
      <w:r w:rsidR="009B6509" w:rsidRPr="0073144B">
        <w:rPr>
          <w:lang w:val="en-AU"/>
        </w:rPr>
        <w:t>e of</w:t>
      </w:r>
      <w:r w:rsidR="00531933" w:rsidRPr="0073144B">
        <w:rPr>
          <w:lang w:val="en-AU"/>
        </w:rPr>
        <w:t xml:space="preserve"> aseptic technique</w:t>
      </w:r>
      <w:r w:rsidR="000414E3" w:rsidRPr="0073144B">
        <w:rPr>
          <w:lang w:val="en-AU"/>
        </w:rPr>
        <w:t>.</w:t>
      </w:r>
    </w:p>
    <w:p w14:paraId="5C1792AD" w14:textId="4B7354C1" w:rsidR="006677A6" w:rsidRPr="0073144B" w:rsidRDefault="008C3B1B" w:rsidP="00BB1FF1">
      <w:pPr>
        <w:pStyle w:val="Body"/>
        <w:numPr>
          <w:ilvl w:val="0"/>
          <w:numId w:val="31"/>
        </w:numPr>
        <w:rPr>
          <w:lang w:val="en-AU"/>
        </w:rPr>
      </w:pPr>
      <w:r w:rsidRPr="0073144B">
        <w:rPr>
          <w:lang w:val="en-AU"/>
        </w:rPr>
        <w:t>A</w:t>
      </w:r>
      <w:r w:rsidR="00CB7128" w:rsidRPr="0073144B">
        <w:rPr>
          <w:lang w:val="en-AU"/>
        </w:rPr>
        <w:t>ppropriate</w:t>
      </w:r>
      <w:r w:rsidR="006677A6" w:rsidRPr="0073144B">
        <w:rPr>
          <w:lang w:val="en-AU"/>
        </w:rPr>
        <w:t xml:space="preserve"> handling </w:t>
      </w:r>
      <w:r w:rsidR="00CB7128" w:rsidRPr="0073144B">
        <w:rPr>
          <w:lang w:val="en-AU"/>
        </w:rPr>
        <w:t xml:space="preserve">of </w:t>
      </w:r>
      <w:r w:rsidR="00531933" w:rsidRPr="0073144B">
        <w:rPr>
          <w:lang w:val="en-AU"/>
        </w:rPr>
        <w:t>linen and clinical gowns</w:t>
      </w:r>
      <w:r w:rsidR="000414E3" w:rsidRPr="0073144B">
        <w:rPr>
          <w:lang w:val="en-AU"/>
        </w:rPr>
        <w:t>.</w:t>
      </w:r>
    </w:p>
    <w:p w14:paraId="3324F0CD" w14:textId="60DAC637" w:rsidR="00E16CA0" w:rsidRPr="0073144B" w:rsidRDefault="00E16CA0" w:rsidP="00E16CA0">
      <w:pPr>
        <w:pStyle w:val="Body"/>
        <w:numPr>
          <w:ilvl w:val="0"/>
          <w:numId w:val="31"/>
        </w:numPr>
        <w:rPr>
          <w:lang w:val="en-AU"/>
        </w:rPr>
      </w:pPr>
      <w:r w:rsidRPr="0073144B">
        <w:rPr>
          <w:lang w:val="en-AU"/>
        </w:rPr>
        <w:t>Correct handling and disposal of contaminated waste</w:t>
      </w:r>
      <w:r w:rsidR="000414E3" w:rsidRPr="0073144B">
        <w:rPr>
          <w:lang w:val="en-AU"/>
        </w:rPr>
        <w:t>.</w:t>
      </w:r>
    </w:p>
    <w:p w14:paraId="2B36B979" w14:textId="2E4508B9" w:rsidR="00E16CA0" w:rsidRPr="0073144B" w:rsidRDefault="00E16CA0" w:rsidP="00E16CA0">
      <w:pPr>
        <w:pStyle w:val="Body"/>
        <w:numPr>
          <w:ilvl w:val="0"/>
          <w:numId w:val="31"/>
        </w:numPr>
        <w:rPr>
          <w:lang w:val="en-AU"/>
        </w:rPr>
      </w:pPr>
      <w:r w:rsidRPr="0073144B">
        <w:rPr>
          <w:lang w:val="en-AU"/>
        </w:rPr>
        <w:t>Safe handling and disposal of sharps</w:t>
      </w:r>
      <w:r w:rsidR="000414E3" w:rsidRPr="0073144B">
        <w:rPr>
          <w:lang w:val="en-AU"/>
        </w:rPr>
        <w:t>.</w:t>
      </w:r>
    </w:p>
    <w:p w14:paraId="610E9204" w14:textId="6068FBC3" w:rsidR="00CB7128" w:rsidRPr="0073144B" w:rsidRDefault="00CB7128" w:rsidP="00BB1FF1">
      <w:pPr>
        <w:pStyle w:val="Body"/>
        <w:numPr>
          <w:ilvl w:val="0"/>
          <w:numId w:val="31"/>
        </w:numPr>
        <w:rPr>
          <w:color w:val="2F5496" w:themeColor="accent5" w:themeShade="BF"/>
          <w:lang w:val="en-AU"/>
        </w:rPr>
      </w:pPr>
      <w:r w:rsidRPr="0073144B">
        <w:rPr>
          <w:color w:val="2E74B5" w:themeColor="accent1" w:themeShade="BF"/>
          <w:lang w:val="en-AU"/>
        </w:rPr>
        <w:lastRenderedPageBreak/>
        <w:t>[</w:t>
      </w:r>
      <w:r w:rsidR="008C3B1B" w:rsidRPr="0073144B">
        <w:rPr>
          <w:color w:val="2E74B5" w:themeColor="accent1" w:themeShade="BF"/>
          <w:lang w:val="en-AU"/>
        </w:rPr>
        <w:t>I</w:t>
      </w:r>
      <w:r w:rsidRPr="0073144B">
        <w:rPr>
          <w:color w:val="2E74B5" w:themeColor="accent1" w:themeShade="BF"/>
          <w:lang w:val="en-AU"/>
        </w:rPr>
        <w:t>nsert any other standa</w:t>
      </w:r>
      <w:r w:rsidR="008C3B1B" w:rsidRPr="0073144B">
        <w:rPr>
          <w:color w:val="2E74B5" w:themeColor="accent1" w:themeShade="BF"/>
          <w:lang w:val="en-AU"/>
        </w:rPr>
        <w:t>rd precautions performed in the</w:t>
      </w:r>
      <w:r w:rsidRPr="0073144B">
        <w:rPr>
          <w:color w:val="2E74B5" w:themeColor="accent1" w:themeShade="BF"/>
          <w:lang w:val="en-AU"/>
        </w:rPr>
        <w:t xml:space="preserve"> practice]</w:t>
      </w:r>
      <w:r w:rsidR="00F813E4" w:rsidRPr="0073144B">
        <w:rPr>
          <w:color w:val="2E74B5" w:themeColor="accent1" w:themeShade="BF"/>
          <w:lang w:val="en-AU"/>
        </w:rPr>
        <w:t>.</w:t>
      </w:r>
    </w:p>
    <w:p w14:paraId="740185E2" w14:textId="376F28D0" w:rsidR="002D5214" w:rsidRPr="0073144B" w:rsidRDefault="002D5214" w:rsidP="002D5214">
      <w:pPr>
        <w:pStyle w:val="Body"/>
        <w:rPr>
          <w:szCs w:val="24"/>
          <w:lang w:val="en-AU"/>
        </w:rPr>
      </w:pPr>
      <w:r w:rsidRPr="0073144B">
        <w:rPr>
          <w:szCs w:val="24"/>
          <w:lang w:val="en-AU"/>
        </w:rPr>
        <w:t xml:space="preserve">Note that during the COVID-19 pandemic, due to risks associated with contact, droplet and aerosol (airborne) transmission, other measures for all patients are used, as described in the </w:t>
      </w:r>
      <w:hyperlink r:id="rId44" w:history="1">
        <w:r w:rsidRPr="0073144B">
          <w:rPr>
            <w:rStyle w:val="Hyperlink"/>
            <w:i/>
            <w:iCs/>
            <w:lang w:val="en-AU"/>
          </w:rPr>
          <w:t xml:space="preserve">ADA Risk Management Principles for Dentistry during </w:t>
        </w:r>
        <w:r w:rsidRPr="0073144B">
          <w:rPr>
            <w:rStyle w:val="Hyperlink"/>
            <w:i/>
            <w:iCs/>
            <w:szCs w:val="24"/>
            <w:lang w:val="en-AU"/>
          </w:rPr>
          <w:t xml:space="preserve">the </w:t>
        </w:r>
        <w:r w:rsidRPr="0073144B">
          <w:rPr>
            <w:rStyle w:val="Hyperlink"/>
            <w:i/>
            <w:iCs/>
            <w:lang w:val="en-AU"/>
          </w:rPr>
          <w:t xml:space="preserve">COVID-19 </w:t>
        </w:r>
        <w:r w:rsidRPr="0073144B">
          <w:rPr>
            <w:rStyle w:val="Hyperlink"/>
            <w:i/>
            <w:iCs/>
            <w:szCs w:val="24"/>
            <w:lang w:val="en-AU"/>
          </w:rPr>
          <w:t>P</w:t>
        </w:r>
        <w:r w:rsidRPr="0073144B">
          <w:rPr>
            <w:rStyle w:val="Hyperlink"/>
            <w:i/>
            <w:iCs/>
            <w:lang w:val="en-AU"/>
          </w:rPr>
          <w:t>andemic</w:t>
        </w:r>
      </w:hyperlink>
      <w:r w:rsidRPr="0073144B">
        <w:rPr>
          <w:i/>
          <w:iCs/>
          <w:szCs w:val="24"/>
          <w:lang w:val="en-AU"/>
        </w:rPr>
        <w:t>,</w:t>
      </w:r>
      <w:r w:rsidRPr="0073144B">
        <w:rPr>
          <w:szCs w:val="24"/>
          <w:lang w:val="en-AU"/>
        </w:rPr>
        <w:t xml:space="preserve"> including:</w:t>
      </w:r>
    </w:p>
    <w:p w14:paraId="797A2A95" w14:textId="3B711F18" w:rsidR="002D5214" w:rsidRPr="0073144B" w:rsidRDefault="002D5214" w:rsidP="001A5AEB">
      <w:pPr>
        <w:pStyle w:val="Body"/>
        <w:ind w:left="720" w:hanging="720"/>
        <w:rPr>
          <w:szCs w:val="24"/>
          <w:lang w:val="en-AU"/>
        </w:rPr>
      </w:pPr>
      <w:r w:rsidRPr="0073144B">
        <w:rPr>
          <w:szCs w:val="24"/>
          <w:lang w:val="en-AU"/>
        </w:rPr>
        <w:t>a.</w:t>
      </w:r>
      <w:r w:rsidRPr="0073144B">
        <w:rPr>
          <w:szCs w:val="24"/>
          <w:lang w:val="en-AU"/>
        </w:rPr>
        <w:tab/>
        <w:t>Triage and altered service provision as directed by public health authorities</w:t>
      </w:r>
      <w:r w:rsidR="009C052D" w:rsidRPr="0073144B">
        <w:rPr>
          <w:szCs w:val="24"/>
          <w:lang w:val="en-AU"/>
        </w:rPr>
        <w:t>.</w:t>
      </w:r>
    </w:p>
    <w:p w14:paraId="5EC07D27" w14:textId="3D1C19A8" w:rsidR="002D5214" w:rsidRPr="0073144B" w:rsidRDefault="002D5214" w:rsidP="002D5214">
      <w:pPr>
        <w:pStyle w:val="Body"/>
        <w:rPr>
          <w:szCs w:val="24"/>
          <w:lang w:val="en-AU"/>
        </w:rPr>
      </w:pPr>
      <w:r w:rsidRPr="0073144B">
        <w:rPr>
          <w:szCs w:val="24"/>
          <w:lang w:val="en-AU"/>
        </w:rPr>
        <w:t>b.</w:t>
      </w:r>
      <w:r w:rsidRPr="0073144B">
        <w:rPr>
          <w:szCs w:val="24"/>
          <w:lang w:val="en-AU"/>
        </w:rPr>
        <w:tab/>
        <w:t>Mask wearing at workplaces as directed by public health authorities</w:t>
      </w:r>
      <w:r w:rsidR="009C052D" w:rsidRPr="0073144B">
        <w:rPr>
          <w:szCs w:val="24"/>
          <w:lang w:val="en-AU"/>
        </w:rPr>
        <w:t>.</w:t>
      </w:r>
    </w:p>
    <w:p w14:paraId="368670E9" w14:textId="77777777" w:rsidR="00756297" w:rsidRPr="0073144B" w:rsidRDefault="002D5214" w:rsidP="002D5214">
      <w:pPr>
        <w:pStyle w:val="Body"/>
        <w:rPr>
          <w:szCs w:val="24"/>
          <w:lang w:val="en-AU"/>
        </w:rPr>
      </w:pPr>
      <w:r w:rsidRPr="0073144B">
        <w:rPr>
          <w:szCs w:val="24"/>
          <w:lang w:val="en-AU"/>
        </w:rPr>
        <w:t>c.</w:t>
      </w:r>
      <w:r w:rsidRPr="0073144B">
        <w:rPr>
          <w:szCs w:val="24"/>
          <w:lang w:val="en-AU"/>
        </w:rPr>
        <w:tab/>
        <w:t>Staff immunisation for COVID-1</w:t>
      </w:r>
      <w:r w:rsidR="00270066" w:rsidRPr="0073144B">
        <w:rPr>
          <w:szCs w:val="24"/>
          <w:lang w:val="en-AU"/>
        </w:rPr>
        <w:t>9</w:t>
      </w:r>
      <w:r w:rsidR="0066754E" w:rsidRPr="0073144B">
        <w:rPr>
          <w:szCs w:val="24"/>
          <w:lang w:val="en-AU"/>
        </w:rPr>
        <w:t xml:space="preserve"> as directed by public health authorities. </w:t>
      </w:r>
    </w:p>
    <w:p w14:paraId="000A3B39" w14:textId="5E5679AB" w:rsidR="002D5214" w:rsidRPr="0073144B" w:rsidRDefault="002D5214" w:rsidP="002D5214">
      <w:pPr>
        <w:pStyle w:val="Body"/>
        <w:rPr>
          <w:szCs w:val="24"/>
          <w:lang w:val="en-AU"/>
        </w:rPr>
      </w:pPr>
      <w:r w:rsidRPr="0073144B">
        <w:rPr>
          <w:szCs w:val="24"/>
          <w:lang w:val="en-AU"/>
        </w:rPr>
        <w:t>d.</w:t>
      </w:r>
      <w:r w:rsidRPr="0073144B">
        <w:rPr>
          <w:szCs w:val="24"/>
          <w:lang w:val="en-AU"/>
        </w:rPr>
        <w:tab/>
      </w:r>
      <w:r w:rsidR="00D47D3F" w:rsidRPr="0073144B">
        <w:rPr>
          <w:szCs w:val="24"/>
          <w:lang w:val="en-AU"/>
        </w:rPr>
        <w:t xml:space="preserve">Patient and staff </w:t>
      </w:r>
      <w:r w:rsidRPr="0073144B">
        <w:rPr>
          <w:szCs w:val="24"/>
          <w:lang w:val="en-AU"/>
        </w:rPr>
        <w:t>screening</w:t>
      </w:r>
      <w:r w:rsidR="009C052D" w:rsidRPr="0073144B">
        <w:rPr>
          <w:szCs w:val="24"/>
          <w:lang w:val="en-AU"/>
        </w:rPr>
        <w:t>.</w:t>
      </w:r>
    </w:p>
    <w:p w14:paraId="355CE151" w14:textId="4E2FEB80" w:rsidR="002D5214" w:rsidRPr="0073144B" w:rsidRDefault="00756297" w:rsidP="002D5214">
      <w:pPr>
        <w:pStyle w:val="Body"/>
        <w:rPr>
          <w:szCs w:val="24"/>
          <w:lang w:val="en-AU"/>
        </w:rPr>
      </w:pPr>
      <w:r w:rsidRPr="0073144B">
        <w:rPr>
          <w:szCs w:val="24"/>
          <w:lang w:val="en-AU"/>
        </w:rPr>
        <w:t>e</w:t>
      </w:r>
      <w:r w:rsidR="002D5214" w:rsidRPr="0073144B">
        <w:rPr>
          <w:szCs w:val="24"/>
          <w:lang w:val="en-AU"/>
        </w:rPr>
        <w:t>.</w:t>
      </w:r>
      <w:r w:rsidR="002D5214" w:rsidRPr="0073144B">
        <w:rPr>
          <w:szCs w:val="24"/>
          <w:lang w:val="en-AU"/>
        </w:rPr>
        <w:tab/>
        <w:t>Screening of staff for respiratory symptoms</w:t>
      </w:r>
      <w:r w:rsidR="009C052D" w:rsidRPr="0073144B">
        <w:rPr>
          <w:szCs w:val="24"/>
          <w:lang w:val="en-AU"/>
        </w:rPr>
        <w:t>.</w:t>
      </w:r>
    </w:p>
    <w:p w14:paraId="473CA223" w14:textId="7FB3A81B" w:rsidR="002D5214" w:rsidRPr="0073144B" w:rsidRDefault="00756297" w:rsidP="002D5214">
      <w:pPr>
        <w:pStyle w:val="Body"/>
        <w:rPr>
          <w:szCs w:val="24"/>
          <w:lang w:val="en-AU"/>
        </w:rPr>
      </w:pPr>
      <w:r w:rsidRPr="0073144B">
        <w:rPr>
          <w:szCs w:val="24"/>
          <w:lang w:val="en-AU"/>
        </w:rPr>
        <w:t>f</w:t>
      </w:r>
      <w:r w:rsidR="002D5214" w:rsidRPr="0073144B">
        <w:rPr>
          <w:szCs w:val="24"/>
          <w:lang w:val="en-AU"/>
        </w:rPr>
        <w:t>.</w:t>
      </w:r>
      <w:r w:rsidR="002D5214" w:rsidRPr="0073144B">
        <w:rPr>
          <w:szCs w:val="24"/>
          <w:lang w:val="en-AU"/>
        </w:rPr>
        <w:tab/>
        <w:t>Hand hygiene for patients</w:t>
      </w:r>
      <w:r w:rsidR="00AB0C46">
        <w:rPr>
          <w:szCs w:val="24"/>
          <w:lang w:val="en-AU"/>
        </w:rPr>
        <w:t>.</w:t>
      </w:r>
      <w:r w:rsidR="002D5214" w:rsidRPr="0073144B">
        <w:rPr>
          <w:szCs w:val="24"/>
          <w:lang w:val="en-AU"/>
        </w:rPr>
        <w:t xml:space="preserve"> </w:t>
      </w:r>
    </w:p>
    <w:p w14:paraId="7C24FE04" w14:textId="526CAADC" w:rsidR="002D5214" w:rsidRPr="0073144B" w:rsidRDefault="00756297" w:rsidP="002D5214">
      <w:pPr>
        <w:pStyle w:val="Body"/>
        <w:rPr>
          <w:szCs w:val="24"/>
          <w:lang w:val="en-AU"/>
        </w:rPr>
      </w:pPr>
      <w:r w:rsidRPr="0073144B">
        <w:rPr>
          <w:szCs w:val="24"/>
          <w:lang w:val="en-AU"/>
        </w:rPr>
        <w:t>g</w:t>
      </w:r>
      <w:r w:rsidR="002D5214" w:rsidRPr="0073144B">
        <w:rPr>
          <w:szCs w:val="24"/>
          <w:lang w:val="en-AU"/>
        </w:rPr>
        <w:t>.</w:t>
      </w:r>
      <w:r w:rsidR="002D5214" w:rsidRPr="0073144B">
        <w:rPr>
          <w:szCs w:val="24"/>
          <w:lang w:val="en-AU"/>
        </w:rPr>
        <w:tab/>
      </w:r>
      <w:proofErr w:type="gramStart"/>
      <w:r w:rsidR="002D5214" w:rsidRPr="0073144B">
        <w:rPr>
          <w:szCs w:val="24"/>
          <w:lang w:val="en-AU"/>
        </w:rPr>
        <w:t>Social</w:t>
      </w:r>
      <w:proofErr w:type="gramEnd"/>
      <w:r w:rsidR="002D5214" w:rsidRPr="0073144B">
        <w:rPr>
          <w:szCs w:val="24"/>
          <w:lang w:val="en-AU"/>
        </w:rPr>
        <w:t xml:space="preserve"> distancing in</w:t>
      </w:r>
      <w:r w:rsidR="00D47D3F" w:rsidRPr="0073144B">
        <w:rPr>
          <w:szCs w:val="24"/>
          <w:lang w:val="en-AU"/>
        </w:rPr>
        <w:t xml:space="preserve"> communal areas</w:t>
      </w:r>
      <w:r w:rsidR="009C052D" w:rsidRPr="0073144B">
        <w:rPr>
          <w:szCs w:val="24"/>
          <w:lang w:val="en-AU"/>
        </w:rPr>
        <w:t>.</w:t>
      </w:r>
    </w:p>
    <w:p w14:paraId="3231CF79" w14:textId="228FF07D" w:rsidR="002D5214" w:rsidRPr="0073144B" w:rsidRDefault="00756297" w:rsidP="002D5214">
      <w:pPr>
        <w:pStyle w:val="Body"/>
        <w:rPr>
          <w:szCs w:val="24"/>
          <w:lang w:val="en-AU"/>
        </w:rPr>
      </w:pPr>
      <w:r w:rsidRPr="0073144B">
        <w:rPr>
          <w:szCs w:val="24"/>
          <w:lang w:val="en-AU"/>
        </w:rPr>
        <w:t>h</w:t>
      </w:r>
      <w:r w:rsidR="002D5214" w:rsidRPr="0073144B">
        <w:rPr>
          <w:szCs w:val="24"/>
          <w:lang w:val="en-AU"/>
        </w:rPr>
        <w:t>.</w:t>
      </w:r>
      <w:r w:rsidR="002D5214" w:rsidRPr="0073144B">
        <w:rPr>
          <w:szCs w:val="24"/>
          <w:lang w:val="en-AU"/>
        </w:rPr>
        <w:tab/>
        <w:t>Pre-procedural mouth rinses</w:t>
      </w:r>
      <w:r w:rsidR="009C052D" w:rsidRPr="0073144B">
        <w:rPr>
          <w:szCs w:val="24"/>
          <w:lang w:val="en-AU"/>
        </w:rPr>
        <w:t>.</w:t>
      </w:r>
    </w:p>
    <w:p w14:paraId="07048ED4" w14:textId="3570C6F2" w:rsidR="00A770F7" w:rsidRPr="0073144B" w:rsidRDefault="00756297" w:rsidP="002D5214">
      <w:pPr>
        <w:pStyle w:val="Body"/>
        <w:rPr>
          <w:szCs w:val="24"/>
          <w:lang w:val="en-AU"/>
        </w:rPr>
      </w:pPr>
      <w:r w:rsidRPr="0073144B">
        <w:rPr>
          <w:szCs w:val="24"/>
          <w:lang w:val="en-AU"/>
        </w:rPr>
        <w:t>i.</w:t>
      </w:r>
      <w:r w:rsidR="002D5214" w:rsidRPr="0073144B">
        <w:rPr>
          <w:szCs w:val="24"/>
          <w:lang w:val="en-AU"/>
        </w:rPr>
        <w:tab/>
      </w:r>
      <w:r w:rsidRPr="0073144B">
        <w:rPr>
          <w:szCs w:val="24"/>
          <w:lang w:val="en-AU"/>
        </w:rPr>
        <w:t>D</w:t>
      </w:r>
      <w:r w:rsidR="00D47D3F" w:rsidRPr="0073144B">
        <w:rPr>
          <w:szCs w:val="24"/>
          <w:lang w:val="en-AU"/>
        </w:rPr>
        <w:t xml:space="preserve">ental dam and </w:t>
      </w:r>
      <w:r w:rsidR="002D5214" w:rsidRPr="0073144B">
        <w:rPr>
          <w:szCs w:val="24"/>
          <w:lang w:val="en-AU"/>
        </w:rPr>
        <w:t>high</w:t>
      </w:r>
      <w:r w:rsidR="00CA67AE" w:rsidRPr="0073144B">
        <w:rPr>
          <w:szCs w:val="24"/>
          <w:lang w:val="en-AU"/>
        </w:rPr>
        <w:t>-</w:t>
      </w:r>
      <w:r w:rsidR="002D5214" w:rsidRPr="0073144B">
        <w:rPr>
          <w:szCs w:val="24"/>
          <w:lang w:val="en-AU"/>
        </w:rPr>
        <w:t>volume evacuation</w:t>
      </w:r>
      <w:r w:rsidR="009C052D" w:rsidRPr="0073144B">
        <w:rPr>
          <w:szCs w:val="24"/>
          <w:lang w:val="en-AU"/>
        </w:rPr>
        <w:t>.</w:t>
      </w:r>
      <w:r w:rsidR="002D5214" w:rsidRPr="0073144B">
        <w:rPr>
          <w:szCs w:val="24"/>
          <w:lang w:val="en-AU"/>
        </w:rPr>
        <w:t xml:space="preserve">   </w:t>
      </w:r>
    </w:p>
    <w:p w14:paraId="7791AB34" w14:textId="77777777" w:rsidR="001A4083" w:rsidRPr="0073144B" w:rsidRDefault="001A4083" w:rsidP="002D5214">
      <w:pPr>
        <w:pStyle w:val="Body"/>
        <w:rPr>
          <w:szCs w:val="24"/>
          <w:highlight w:val="yellow"/>
          <w:lang w:val="en-AU"/>
        </w:rPr>
      </w:pPr>
    </w:p>
    <w:p w14:paraId="54E819A8" w14:textId="77777777" w:rsidR="00D45463" w:rsidRPr="0073144B" w:rsidRDefault="00797F0D" w:rsidP="00D01BE1">
      <w:pPr>
        <w:pStyle w:val="Subheading"/>
      </w:pPr>
      <w:bookmarkStart w:id="71" w:name="_Toc385424219"/>
      <w:bookmarkStart w:id="72" w:name="_Toc2075478"/>
      <w:r w:rsidRPr="0073144B">
        <w:t>2</w:t>
      </w:r>
      <w:r w:rsidR="00456116" w:rsidRPr="0073144B">
        <w:t xml:space="preserve">. </w:t>
      </w:r>
      <w:r w:rsidR="00901445" w:rsidRPr="0073144B">
        <w:t>General p</w:t>
      </w:r>
      <w:r w:rsidR="00D45463" w:rsidRPr="0073144B">
        <w:t>ersonal hygiene</w:t>
      </w:r>
      <w:bookmarkEnd w:id="71"/>
      <w:bookmarkEnd w:id="72"/>
    </w:p>
    <w:p w14:paraId="7852B4CA" w14:textId="3A105571" w:rsidR="00550165" w:rsidRPr="0073144B" w:rsidRDefault="00550165" w:rsidP="00550165">
      <w:pPr>
        <w:pStyle w:val="Body"/>
        <w:rPr>
          <w:lang w:val="en-AU"/>
        </w:rPr>
      </w:pPr>
      <w:r w:rsidRPr="0073144B">
        <w:rPr>
          <w:lang w:val="en-AU"/>
        </w:rPr>
        <w:t xml:space="preserve">Practitioners and staff are always required to maintain excellent personal hygiene, and when undertaking clinical procedures maintain the </w:t>
      </w:r>
      <w:r w:rsidR="009C052D" w:rsidRPr="0073144B">
        <w:rPr>
          <w:lang w:val="en-AU"/>
        </w:rPr>
        <w:t>‘</w:t>
      </w:r>
      <w:r w:rsidRPr="0073144B">
        <w:rPr>
          <w:lang w:val="en-AU"/>
        </w:rPr>
        <w:t>Bare Below the Elbows</w:t>
      </w:r>
      <w:r w:rsidR="009C052D" w:rsidRPr="0073144B">
        <w:rPr>
          <w:lang w:val="en-AU"/>
        </w:rPr>
        <w:t>’</w:t>
      </w:r>
      <w:r w:rsidRPr="0073144B">
        <w:rPr>
          <w:lang w:val="en-AU"/>
        </w:rPr>
        <w:t xml:space="preserve"> approach: (i.e</w:t>
      </w:r>
      <w:r w:rsidR="009C052D" w:rsidRPr="0073144B">
        <w:rPr>
          <w:lang w:val="en-AU"/>
        </w:rPr>
        <w:t>.</w:t>
      </w:r>
      <w:r w:rsidRPr="0073144B">
        <w:rPr>
          <w:lang w:val="en-AU"/>
        </w:rPr>
        <w:t>)</w:t>
      </w:r>
    </w:p>
    <w:p w14:paraId="52934F36" w14:textId="77777777" w:rsidR="00550165" w:rsidRPr="0073144B" w:rsidRDefault="00550165" w:rsidP="00A5635C">
      <w:pPr>
        <w:pStyle w:val="Body"/>
        <w:rPr>
          <w:lang w:val="en-AU"/>
        </w:rPr>
      </w:pPr>
    </w:p>
    <w:p w14:paraId="0F4CA247" w14:textId="6FB720F0" w:rsidR="009B561B" w:rsidRPr="0073144B" w:rsidRDefault="00A5635C" w:rsidP="00BB1FF1">
      <w:pPr>
        <w:pStyle w:val="Body"/>
        <w:numPr>
          <w:ilvl w:val="0"/>
          <w:numId w:val="35"/>
        </w:numPr>
        <w:rPr>
          <w:lang w:val="en-AU"/>
        </w:rPr>
      </w:pPr>
      <w:r w:rsidRPr="0073144B">
        <w:rPr>
          <w:lang w:val="en-AU"/>
        </w:rPr>
        <w:t>Remove all jewellery (including bangles, bracelets, watches</w:t>
      </w:r>
      <w:r w:rsidR="00550165" w:rsidRPr="0073144B">
        <w:rPr>
          <w:lang w:val="en-AU"/>
        </w:rPr>
        <w:t xml:space="preserve">, </w:t>
      </w:r>
      <w:r w:rsidR="009C052D" w:rsidRPr="0073144B">
        <w:rPr>
          <w:lang w:val="en-AU"/>
        </w:rPr>
        <w:t>F</w:t>
      </w:r>
      <w:r w:rsidR="00550165" w:rsidRPr="0073144B">
        <w:rPr>
          <w:lang w:val="en-AU"/>
        </w:rPr>
        <w:t>itbits,</w:t>
      </w:r>
      <w:r w:rsidRPr="0073144B">
        <w:rPr>
          <w:lang w:val="en-AU"/>
        </w:rPr>
        <w:t xml:space="preserve"> and rings) from hands and arms.</w:t>
      </w:r>
    </w:p>
    <w:p w14:paraId="09FA2F8D" w14:textId="77777777" w:rsidR="00A5635C" w:rsidRPr="0073144B" w:rsidRDefault="00A5635C" w:rsidP="00BB1FF1">
      <w:pPr>
        <w:pStyle w:val="Body"/>
        <w:numPr>
          <w:ilvl w:val="0"/>
          <w:numId w:val="35"/>
        </w:numPr>
        <w:rPr>
          <w:lang w:val="en-AU"/>
        </w:rPr>
      </w:pPr>
      <w:r w:rsidRPr="0073144B">
        <w:rPr>
          <w:lang w:val="en-AU"/>
        </w:rPr>
        <w:t>Keep nails short</w:t>
      </w:r>
      <w:r w:rsidR="000803B7" w:rsidRPr="0073144B">
        <w:rPr>
          <w:lang w:val="en-AU"/>
        </w:rPr>
        <w:t>,</w:t>
      </w:r>
      <w:r w:rsidRPr="0073144B">
        <w:rPr>
          <w:lang w:val="en-AU"/>
        </w:rPr>
        <w:t xml:space="preserve"> </w:t>
      </w:r>
      <w:r w:rsidR="000803B7" w:rsidRPr="0073144B">
        <w:rPr>
          <w:lang w:val="en-AU"/>
        </w:rPr>
        <w:t xml:space="preserve">smooth, </w:t>
      </w:r>
      <w:r w:rsidRPr="0073144B">
        <w:rPr>
          <w:lang w:val="en-AU"/>
        </w:rPr>
        <w:t>clean and free of</w:t>
      </w:r>
      <w:r w:rsidR="000803B7" w:rsidRPr="0073144B">
        <w:rPr>
          <w:lang w:val="en-AU"/>
        </w:rPr>
        <w:t xml:space="preserve"> nail polish or a</w:t>
      </w:r>
      <w:r w:rsidRPr="0073144B">
        <w:rPr>
          <w:lang w:val="en-AU"/>
        </w:rPr>
        <w:t>rtificial nails</w:t>
      </w:r>
      <w:r w:rsidR="000803B7" w:rsidRPr="0073144B">
        <w:rPr>
          <w:lang w:val="en-AU"/>
        </w:rPr>
        <w:t>.</w:t>
      </w:r>
      <w:r w:rsidRPr="0073144B">
        <w:rPr>
          <w:lang w:val="en-AU"/>
        </w:rPr>
        <w:t xml:space="preserve"> </w:t>
      </w:r>
    </w:p>
    <w:p w14:paraId="5DFED8B6" w14:textId="77777777" w:rsidR="000803B7" w:rsidRPr="0073144B" w:rsidRDefault="000803B7" w:rsidP="00BB1FF1">
      <w:pPr>
        <w:pStyle w:val="Body"/>
        <w:numPr>
          <w:ilvl w:val="0"/>
          <w:numId w:val="35"/>
        </w:numPr>
        <w:rPr>
          <w:lang w:val="en-AU"/>
        </w:rPr>
      </w:pPr>
      <w:r w:rsidRPr="0073144B">
        <w:rPr>
          <w:lang w:val="en-AU"/>
        </w:rPr>
        <w:t xml:space="preserve">Ensure that hands are well cared </w:t>
      </w:r>
      <w:proofErr w:type="gramStart"/>
      <w:r w:rsidRPr="0073144B">
        <w:rPr>
          <w:lang w:val="en-AU"/>
        </w:rPr>
        <w:t>for</w:t>
      </w:r>
      <w:proofErr w:type="gramEnd"/>
      <w:r w:rsidRPr="0073144B">
        <w:rPr>
          <w:lang w:val="en-AU"/>
        </w:rPr>
        <w:t xml:space="preserve"> and</w:t>
      </w:r>
      <w:r w:rsidR="009B561B" w:rsidRPr="0073144B">
        <w:rPr>
          <w:lang w:val="en-AU"/>
        </w:rPr>
        <w:t xml:space="preserve"> that </w:t>
      </w:r>
      <w:r w:rsidRPr="0073144B">
        <w:rPr>
          <w:lang w:val="en-AU"/>
        </w:rPr>
        <w:t xml:space="preserve">hand </w:t>
      </w:r>
      <w:r w:rsidR="009B561B" w:rsidRPr="0073144B">
        <w:rPr>
          <w:lang w:val="en-AU"/>
        </w:rPr>
        <w:t>s</w:t>
      </w:r>
      <w:r w:rsidR="0038607D" w:rsidRPr="0073144B">
        <w:rPr>
          <w:lang w:val="en-AU"/>
        </w:rPr>
        <w:t xml:space="preserve">kin </w:t>
      </w:r>
      <w:r w:rsidR="009B561B" w:rsidRPr="0073144B">
        <w:rPr>
          <w:lang w:val="en-AU"/>
        </w:rPr>
        <w:t>is</w:t>
      </w:r>
      <w:r w:rsidR="0038607D" w:rsidRPr="0073144B">
        <w:rPr>
          <w:lang w:val="en-AU"/>
        </w:rPr>
        <w:t xml:space="preserve"> intact. T</w:t>
      </w:r>
      <w:r w:rsidR="000F61FE" w:rsidRPr="0073144B">
        <w:rPr>
          <w:lang w:val="en-AU"/>
        </w:rPr>
        <w:t xml:space="preserve">reat </w:t>
      </w:r>
      <w:r w:rsidR="00D85CE8" w:rsidRPr="0073144B">
        <w:rPr>
          <w:lang w:val="en-AU"/>
        </w:rPr>
        <w:t xml:space="preserve">and cover </w:t>
      </w:r>
      <w:r w:rsidR="000F61FE" w:rsidRPr="0073144B">
        <w:rPr>
          <w:lang w:val="en-AU"/>
        </w:rPr>
        <w:t>broken</w:t>
      </w:r>
      <w:r w:rsidR="00D85CE8" w:rsidRPr="0073144B">
        <w:rPr>
          <w:lang w:val="en-AU"/>
        </w:rPr>
        <w:t xml:space="preserve"> or injured skin appropriately </w:t>
      </w:r>
      <w:r w:rsidR="000F61FE" w:rsidRPr="0073144B">
        <w:rPr>
          <w:lang w:val="en-AU"/>
        </w:rPr>
        <w:t xml:space="preserve">with a </w:t>
      </w:r>
      <w:r w:rsidR="004F066C" w:rsidRPr="0073144B">
        <w:rPr>
          <w:lang w:val="en-AU"/>
        </w:rPr>
        <w:t>waterproof</w:t>
      </w:r>
      <w:r w:rsidR="000F61FE" w:rsidRPr="0073144B">
        <w:rPr>
          <w:lang w:val="en-AU"/>
        </w:rPr>
        <w:t xml:space="preserve"> dressing</w:t>
      </w:r>
      <w:r w:rsidRPr="0073144B">
        <w:rPr>
          <w:lang w:val="en-AU"/>
        </w:rPr>
        <w:t xml:space="preserve"> and change when dressing becomes soiled</w:t>
      </w:r>
      <w:r w:rsidR="000F61FE" w:rsidRPr="0073144B">
        <w:rPr>
          <w:lang w:val="en-AU"/>
        </w:rPr>
        <w:t xml:space="preserve">. </w:t>
      </w:r>
      <w:r w:rsidRPr="0073144B">
        <w:rPr>
          <w:lang w:val="en-AU"/>
        </w:rPr>
        <w:t xml:space="preserve">Staff with skin problems or weeping dermatitis should discuss any skin care concerns with </w:t>
      </w:r>
      <w:r w:rsidRPr="0073144B">
        <w:rPr>
          <w:color w:val="2E74B5" w:themeColor="accent1" w:themeShade="BF"/>
          <w:lang w:val="en-AU"/>
        </w:rPr>
        <w:t>[practice owner/practice manager]</w:t>
      </w:r>
      <w:r w:rsidRPr="0073144B">
        <w:rPr>
          <w:color w:val="2F5496" w:themeColor="accent5" w:themeShade="BF"/>
          <w:lang w:val="en-AU"/>
        </w:rPr>
        <w:t xml:space="preserve"> </w:t>
      </w:r>
      <w:r w:rsidRPr="0073144B">
        <w:rPr>
          <w:lang w:val="en-AU"/>
        </w:rPr>
        <w:t>and seek medical advice.</w:t>
      </w:r>
    </w:p>
    <w:p w14:paraId="14CCA991" w14:textId="77777777" w:rsidR="00D45463" w:rsidRPr="0073144B" w:rsidRDefault="000F61FE" w:rsidP="00BB1FF1">
      <w:pPr>
        <w:pStyle w:val="Body"/>
        <w:numPr>
          <w:ilvl w:val="0"/>
          <w:numId w:val="35"/>
        </w:numPr>
        <w:rPr>
          <w:lang w:val="en-AU"/>
        </w:rPr>
      </w:pPr>
      <w:r w:rsidRPr="0073144B">
        <w:rPr>
          <w:lang w:val="en-AU"/>
        </w:rPr>
        <w:lastRenderedPageBreak/>
        <w:t xml:space="preserve">Ensure </w:t>
      </w:r>
      <w:r w:rsidR="00C3245B" w:rsidRPr="0073144B">
        <w:rPr>
          <w:lang w:val="en-AU"/>
        </w:rPr>
        <w:t xml:space="preserve">that </w:t>
      </w:r>
      <w:r w:rsidRPr="0073144B">
        <w:rPr>
          <w:lang w:val="en-AU"/>
        </w:rPr>
        <w:t xml:space="preserve">hands and forearms are clean and bare. </w:t>
      </w:r>
    </w:p>
    <w:p w14:paraId="0A91E54A" w14:textId="77777777" w:rsidR="003E0401" w:rsidRPr="0073144B" w:rsidRDefault="00271E52" w:rsidP="00BB1FF1">
      <w:pPr>
        <w:pStyle w:val="Body"/>
        <w:numPr>
          <w:ilvl w:val="0"/>
          <w:numId w:val="35"/>
        </w:numPr>
        <w:rPr>
          <w:lang w:val="en-AU"/>
        </w:rPr>
      </w:pPr>
      <w:r w:rsidRPr="0073144B">
        <w:rPr>
          <w:lang w:val="en-AU"/>
        </w:rPr>
        <w:t xml:space="preserve">Ensure </w:t>
      </w:r>
      <w:r w:rsidR="00C3245B" w:rsidRPr="0073144B">
        <w:rPr>
          <w:lang w:val="en-AU"/>
        </w:rPr>
        <w:t xml:space="preserve">that </w:t>
      </w:r>
      <w:r w:rsidRPr="0073144B">
        <w:rPr>
          <w:lang w:val="en-AU"/>
        </w:rPr>
        <w:t>l</w:t>
      </w:r>
      <w:r w:rsidR="003E0401" w:rsidRPr="0073144B">
        <w:rPr>
          <w:lang w:val="en-AU"/>
        </w:rPr>
        <w:t xml:space="preserve">ong hair </w:t>
      </w:r>
      <w:r w:rsidRPr="0073144B">
        <w:rPr>
          <w:lang w:val="en-AU"/>
        </w:rPr>
        <w:t xml:space="preserve">is </w:t>
      </w:r>
      <w:r w:rsidR="003E0401" w:rsidRPr="0073144B">
        <w:rPr>
          <w:lang w:val="en-AU"/>
        </w:rPr>
        <w:t>securely tied back.</w:t>
      </w:r>
    </w:p>
    <w:p w14:paraId="1A15F18C" w14:textId="77777777" w:rsidR="00D85CE8" w:rsidRPr="0073144B" w:rsidRDefault="00D85CE8" w:rsidP="00905262">
      <w:pPr>
        <w:pStyle w:val="Body"/>
        <w:rPr>
          <w:szCs w:val="24"/>
          <w:highlight w:val="yellow"/>
          <w:lang w:val="en-AU"/>
        </w:rPr>
      </w:pPr>
    </w:p>
    <w:p w14:paraId="56E03B09" w14:textId="0CF89990" w:rsidR="00215682" w:rsidRPr="0073144B" w:rsidRDefault="00797F0D" w:rsidP="00D01BE1">
      <w:pPr>
        <w:pStyle w:val="Subheading"/>
      </w:pPr>
      <w:bookmarkStart w:id="73" w:name="_Toc2075479"/>
      <w:r w:rsidRPr="0073144B">
        <w:t>3</w:t>
      </w:r>
      <w:r w:rsidR="00D45463" w:rsidRPr="0073144B">
        <w:t xml:space="preserve">. </w:t>
      </w:r>
      <w:r w:rsidR="00456116" w:rsidRPr="0073144B">
        <w:t>Hand hygiene</w:t>
      </w:r>
      <w:bookmarkEnd w:id="73"/>
    </w:p>
    <w:p w14:paraId="7345A46E" w14:textId="77777777" w:rsidR="0031403F" w:rsidRPr="0073144B" w:rsidRDefault="0015427C" w:rsidP="0031403F">
      <w:pPr>
        <w:pStyle w:val="Body"/>
        <w:rPr>
          <w:lang w:val="en-AU"/>
        </w:rPr>
      </w:pPr>
      <w:r w:rsidRPr="0073144B">
        <w:rPr>
          <w:lang w:val="en-AU"/>
        </w:rPr>
        <w:t xml:space="preserve">Hands can become contaminated with infectious </w:t>
      </w:r>
      <w:r w:rsidR="00DB19C8" w:rsidRPr="0073144B">
        <w:rPr>
          <w:lang w:val="en-AU"/>
        </w:rPr>
        <w:t>microorganisms</w:t>
      </w:r>
      <w:r w:rsidRPr="0073144B">
        <w:rPr>
          <w:lang w:val="en-AU"/>
        </w:rPr>
        <w:t xml:space="preserve"> through contact with a patient, the patient’s surroundings, the environment, or other healthcare workers. </w:t>
      </w:r>
    </w:p>
    <w:p w14:paraId="51C1F9D5" w14:textId="77777777" w:rsidR="0031403F" w:rsidRPr="0073144B" w:rsidRDefault="0031403F" w:rsidP="0031403F">
      <w:pPr>
        <w:pStyle w:val="Body"/>
        <w:rPr>
          <w:lang w:val="en-AU"/>
        </w:rPr>
      </w:pPr>
      <w:r w:rsidRPr="0073144B">
        <w:rPr>
          <w:lang w:val="en-AU"/>
        </w:rPr>
        <w:t>Our practice encourages good hand care by:</w:t>
      </w:r>
    </w:p>
    <w:p w14:paraId="199A538C" w14:textId="06A52947" w:rsidR="0031403F" w:rsidRPr="0073144B" w:rsidRDefault="0031403F" w:rsidP="00BB1FF1">
      <w:pPr>
        <w:pStyle w:val="Body"/>
        <w:numPr>
          <w:ilvl w:val="0"/>
          <w:numId w:val="70"/>
        </w:numPr>
        <w:rPr>
          <w:lang w:val="en-AU"/>
        </w:rPr>
      </w:pPr>
      <w:r w:rsidRPr="0073144B">
        <w:rPr>
          <w:lang w:val="en-AU"/>
        </w:rPr>
        <w:t>Supporting staff with skin care concerns</w:t>
      </w:r>
      <w:r w:rsidR="00DA704B" w:rsidRPr="0073144B">
        <w:rPr>
          <w:lang w:val="en-AU"/>
        </w:rPr>
        <w:t xml:space="preserve"> </w:t>
      </w:r>
      <w:r w:rsidR="00EF0850" w:rsidRPr="0073144B">
        <w:rPr>
          <w:lang w:val="en-AU"/>
        </w:rPr>
        <w:t>(</w:t>
      </w:r>
      <w:r w:rsidR="00DA704B" w:rsidRPr="0073144B">
        <w:rPr>
          <w:lang w:val="en-AU"/>
        </w:rPr>
        <w:t>such as irritant dermatitis</w:t>
      </w:r>
      <w:r w:rsidR="00EF0850" w:rsidRPr="0073144B">
        <w:rPr>
          <w:lang w:val="en-AU"/>
        </w:rPr>
        <w:t>)</w:t>
      </w:r>
      <w:r w:rsidR="00DA704B" w:rsidRPr="0073144B">
        <w:rPr>
          <w:lang w:val="en-AU"/>
        </w:rPr>
        <w:t xml:space="preserve"> to seek professional advice</w:t>
      </w:r>
      <w:r w:rsidRPr="0073144B">
        <w:rPr>
          <w:color w:val="2F5496" w:themeColor="accent5" w:themeShade="BF"/>
          <w:lang w:val="en-AU"/>
        </w:rPr>
        <w:t xml:space="preserve"> </w:t>
      </w:r>
      <w:r w:rsidRPr="0073144B">
        <w:rPr>
          <w:color w:val="2E74B5" w:themeColor="accent1" w:themeShade="BF"/>
          <w:lang w:val="en-AU"/>
        </w:rPr>
        <w:t>[describe</w:t>
      </w:r>
      <w:r w:rsidR="00D11D85" w:rsidRPr="0073144B">
        <w:rPr>
          <w:color w:val="2E74B5" w:themeColor="accent1" w:themeShade="BF"/>
          <w:lang w:val="en-AU"/>
        </w:rPr>
        <w:t xml:space="preserve"> who</w:t>
      </w:r>
      <w:r w:rsidR="00EF0850" w:rsidRPr="0073144B">
        <w:rPr>
          <w:color w:val="2E74B5" w:themeColor="accent1" w:themeShade="BF"/>
          <w:lang w:val="en-AU"/>
        </w:rPr>
        <w:t xml:space="preserve"> in the practice</w:t>
      </w:r>
      <w:r w:rsidR="00D11D85" w:rsidRPr="0073144B">
        <w:rPr>
          <w:color w:val="2E74B5" w:themeColor="accent1" w:themeShade="BF"/>
          <w:lang w:val="en-AU"/>
        </w:rPr>
        <w:t xml:space="preserve"> skin concerns should be reported to</w:t>
      </w:r>
      <w:r w:rsidRPr="0073144B">
        <w:rPr>
          <w:color w:val="2E74B5" w:themeColor="accent1" w:themeShade="BF"/>
          <w:lang w:val="en-AU"/>
        </w:rPr>
        <w:t>]</w:t>
      </w:r>
      <w:r w:rsidR="009C052D" w:rsidRPr="0073144B">
        <w:rPr>
          <w:color w:val="2E74B5" w:themeColor="accent1" w:themeShade="BF"/>
          <w:lang w:val="en-AU"/>
        </w:rPr>
        <w:t>.</w:t>
      </w:r>
    </w:p>
    <w:p w14:paraId="5083DC4E" w14:textId="0AB9A501" w:rsidR="00DF0B15" w:rsidRPr="0073144B" w:rsidRDefault="0031403F" w:rsidP="00BB1FF1">
      <w:pPr>
        <w:pStyle w:val="Body"/>
        <w:numPr>
          <w:ilvl w:val="0"/>
          <w:numId w:val="70"/>
        </w:numPr>
        <w:rPr>
          <w:color w:val="2E74B5" w:themeColor="accent1" w:themeShade="BF"/>
          <w:lang w:val="en-AU"/>
        </w:rPr>
      </w:pPr>
      <w:r w:rsidRPr="0073144B">
        <w:rPr>
          <w:lang w:val="en-AU"/>
        </w:rPr>
        <w:t xml:space="preserve">Providing compatible </w:t>
      </w:r>
      <w:r w:rsidR="00DF0B15" w:rsidRPr="0073144B">
        <w:rPr>
          <w:lang w:val="en-AU"/>
        </w:rPr>
        <w:t xml:space="preserve">water-based </w:t>
      </w:r>
      <w:r w:rsidRPr="0073144B">
        <w:rPr>
          <w:lang w:val="en-AU"/>
        </w:rPr>
        <w:t>moisturisers</w:t>
      </w:r>
      <w:r w:rsidRPr="0073144B">
        <w:rPr>
          <w:color w:val="2F5496" w:themeColor="accent5" w:themeShade="BF"/>
          <w:lang w:val="en-AU"/>
        </w:rPr>
        <w:t xml:space="preserve"> </w:t>
      </w:r>
      <w:r w:rsidRPr="0073144B">
        <w:rPr>
          <w:color w:val="2E74B5" w:themeColor="accent1" w:themeShade="BF"/>
          <w:lang w:val="en-AU"/>
        </w:rPr>
        <w:t xml:space="preserve">[Insert the </w:t>
      </w:r>
      <w:r w:rsidR="00EF0850" w:rsidRPr="0073144B">
        <w:rPr>
          <w:color w:val="2E74B5" w:themeColor="accent1" w:themeShade="BF"/>
          <w:lang w:val="en-AU"/>
        </w:rPr>
        <w:t>hand moisturiser</w:t>
      </w:r>
      <w:r w:rsidRPr="0073144B">
        <w:rPr>
          <w:color w:val="2E74B5" w:themeColor="accent1" w:themeShade="BF"/>
          <w:lang w:val="en-AU"/>
        </w:rPr>
        <w:t xml:space="preserve"> products provided by the practice and describe where they are located, supplier details, where the products are stored and where to find the product information</w:t>
      </w:r>
      <w:r w:rsidR="001E1E1E" w:rsidRPr="0073144B">
        <w:rPr>
          <w:color w:val="2E74B5" w:themeColor="accent1" w:themeShade="BF"/>
          <w:lang w:val="en-AU"/>
        </w:rPr>
        <w:t>]</w:t>
      </w:r>
      <w:r w:rsidRPr="0073144B">
        <w:rPr>
          <w:color w:val="2E74B5" w:themeColor="accent1" w:themeShade="BF"/>
          <w:lang w:val="en-AU"/>
        </w:rPr>
        <w:t xml:space="preserve">. </w:t>
      </w:r>
    </w:p>
    <w:p w14:paraId="6DA769E2" w14:textId="578D55DB" w:rsidR="00DB19C8" w:rsidRPr="0073144B" w:rsidRDefault="00955452" w:rsidP="00955452">
      <w:pPr>
        <w:pStyle w:val="Body"/>
        <w:rPr>
          <w:lang w:val="en-AU"/>
        </w:rPr>
      </w:pPr>
      <w:r w:rsidRPr="0073144B">
        <w:rPr>
          <w:lang w:val="en-AU"/>
        </w:rPr>
        <w:t xml:space="preserve">Hand hygiene reduces the number of microorganisms on hands. Hand hygiene </w:t>
      </w:r>
      <w:r w:rsidR="00EA17FC" w:rsidRPr="0073144B">
        <w:rPr>
          <w:lang w:val="en-AU"/>
        </w:rPr>
        <w:t>involves</w:t>
      </w:r>
      <w:r w:rsidRPr="0073144B">
        <w:rPr>
          <w:lang w:val="en-AU"/>
        </w:rPr>
        <w:t xml:space="preserve"> the application of a waterless antimicrobial agent</w:t>
      </w:r>
      <w:r w:rsidR="00DB19C8" w:rsidRPr="0073144B">
        <w:rPr>
          <w:lang w:val="en-AU"/>
        </w:rPr>
        <w:t xml:space="preserve"> to the surface of the hands (alcohol-based hand rub or ABHR)</w:t>
      </w:r>
      <w:r w:rsidRPr="0073144B">
        <w:rPr>
          <w:lang w:val="en-AU"/>
        </w:rPr>
        <w:t>, or the use of soap/solution</w:t>
      </w:r>
      <w:r w:rsidR="00DB19C8" w:rsidRPr="0073144B">
        <w:rPr>
          <w:lang w:val="en-AU"/>
        </w:rPr>
        <w:t xml:space="preserve"> </w:t>
      </w:r>
      <w:r w:rsidR="008D6C45" w:rsidRPr="0073144B">
        <w:rPr>
          <w:lang w:val="en-AU"/>
        </w:rPr>
        <w:t>(plain or antimicrobial</w:t>
      </w:r>
      <w:r w:rsidR="003F7E25" w:rsidRPr="0073144B">
        <w:rPr>
          <w:lang w:val="en-AU"/>
        </w:rPr>
        <w:t xml:space="preserve"> soap</w:t>
      </w:r>
      <w:r w:rsidR="008D6C45" w:rsidRPr="0073144B">
        <w:rPr>
          <w:lang w:val="en-AU"/>
        </w:rPr>
        <w:t xml:space="preserve">) </w:t>
      </w:r>
      <w:r w:rsidR="00DB19C8" w:rsidRPr="0073144B">
        <w:rPr>
          <w:lang w:val="en-AU"/>
        </w:rPr>
        <w:t>and water</w:t>
      </w:r>
      <w:r w:rsidRPr="0073144B">
        <w:rPr>
          <w:lang w:val="en-AU"/>
        </w:rPr>
        <w:t>.</w:t>
      </w:r>
      <w:r w:rsidR="007E5B78" w:rsidRPr="0073144B">
        <w:rPr>
          <w:lang w:val="en-AU"/>
        </w:rPr>
        <w:t xml:space="preserve"> </w:t>
      </w:r>
    </w:p>
    <w:p w14:paraId="2F0C6C5D" w14:textId="0A31DD25" w:rsidR="00550165" w:rsidRPr="0073144B" w:rsidRDefault="00EA17FC" w:rsidP="00993147">
      <w:pPr>
        <w:pStyle w:val="Body"/>
        <w:rPr>
          <w:lang w:val="en-AU"/>
        </w:rPr>
      </w:pPr>
      <w:r w:rsidRPr="0073144B">
        <w:rPr>
          <w:lang w:val="en-AU"/>
        </w:rPr>
        <w:t xml:space="preserve">Comprehensive information on hand hygiene measures is found in the NHMRC </w:t>
      </w:r>
      <w:r w:rsidRPr="0073144B">
        <w:rPr>
          <w:i/>
          <w:lang w:val="en-AU"/>
        </w:rPr>
        <w:t>Australian Guidelines for the Prevention and Control of Infection in Healthcare</w:t>
      </w:r>
      <w:r w:rsidRPr="0073144B">
        <w:rPr>
          <w:lang w:val="en-AU"/>
        </w:rPr>
        <w:t xml:space="preserve"> and </w:t>
      </w:r>
      <w:r w:rsidR="00550165" w:rsidRPr="0073144B">
        <w:rPr>
          <w:lang w:val="en-AU"/>
        </w:rPr>
        <w:t xml:space="preserve">from the National Hand Hygiene Initiative (NHHI) which is located on the Australian Commission on Safety and Quality in Healthcare (ACSQHC) website at </w:t>
      </w:r>
      <w:hyperlink r:id="rId45" w:history="1">
        <w:r w:rsidR="008B693B" w:rsidRPr="0073144B">
          <w:rPr>
            <w:rStyle w:val="Hyperlink"/>
            <w:lang w:val="en-AU"/>
          </w:rPr>
          <w:t>www.safetyandquality.gov.au/our-work/infection-prevention-and-control/national-hand-hygiene-initiative</w:t>
        </w:r>
      </w:hyperlink>
      <w:r w:rsidR="008B693B" w:rsidRPr="0073144B">
        <w:rPr>
          <w:lang w:val="en-AU"/>
        </w:rPr>
        <w:t xml:space="preserve"> </w:t>
      </w:r>
    </w:p>
    <w:p w14:paraId="4A96033B" w14:textId="46429EB0" w:rsidR="00EA17FC" w:rsidRPr="0073144B" w:rsidRDefault="00993147" w:rsidP="00993147">
      <w:pPr>
        <w:pStyle w:val="Body"/>
        <w:rPr>
          <w:lang w:val="en-AU"/>
        </w:rPr>
      </w:pPr>
      <w:r w:rsidRPr="0073144B">
        <w:rPr>
          <w:lang w:val="en-AU"/>
        </w:rPr>
        <w:t xml:space="preserve">Staff compliance with hand hygiene requirements is regularly audited in our practice as it is fundamental to infection control. </w:t>
      </w:r>
    </w:p>
    <w:p w14:paraId="7DE85A9E" w14:textId="1BAB945E" w:rsidR="00550165" w:rsidRPr="0073144B" w:rsidRDefault="003B7CF1" w:rsidP="00170177">
      <w:pPr>
        <w:pStyle w:val="Body"/>
        <w:rPr>
          <w:lang w:val="en-AU"/>
        </w:rPr>
      </w:pPr>
      <w:r w:rsidRPr="0073144B">
        <w:rPr>
          <w:lang w:val="en-AU"/>
        </w:rPr>
        <w:t xml:space="preserve">ADA </w:t>
      </w:r>
      <w:r w:rsidR="009B39C8" w:rsidRPr="0073144B">
        <w:rPr>
          <w:lang w:val="en-AU"/>
        </w:rPr>
        <w:t>recommends the use of a</w:t>
      </w:r>
      <w:r w:rsidRPr="0073144B">
        <w:rPr>
          <w:lang w:val="en-AU"/>
        </w:rPr>
        <w:t xml:space="preserve"> hand hygiene</w:t>
      </w:r>
      <w:r w:rsidR="00DE4F7F" w:rsidRPr="0073144B">
        <w:rPr>
          <w:lang w:val="en-AU"/>
        </w:rPr>
        <w:t xml:space="preserve"> audit</w:t>
      </w:r>
      <w:r w:rsidR="00282A3A" w:rsidRPr="0073144B">
        <w:rPr>
          <w:lang w:val="en-AU"/>
        </w:rPr>
        <w:t xml:space="preserve">. </w:t>
      </w:r>
      <w:r w:rsidR="00550165" w:rsidRPr="0073144B">
        <w:rPr>
          <w:lang w:val="en-AU"/>
        </w:rPr>
        <w:t>The NHHI has provided a</w:t>
      </w:r>
      <w:r w:rsidR="00E82BDF" w:rsidRPr="0073144B">
        <w:rPr>
          <w:lang w:val="en-AU"/>
        </w:rPr>
        <w:t xml:space="preserve">n </w:t>
      </w:r>
      <w:r w:rsidR="00282A3A" w:rsidRPr="0073144B">
        <w:rPr>
          <w:lang w:val="en-AU"/>
        </w:rPr>
        <w:t xml:space="preserve">audit tool for the </w:t>
      </w:r>
      <w:r w:rsidR="00BC1522" w:rsidRPr="0073144B">
        <w:rPr>
          <w:lang w:val="en-AU"/>
        </w:rPr>
        <w:t>D</w:t>
      </w:r>
      <w:r w:rsidR="00282A3A" w:rsidRPr="0073144B">
        <w:rPr>
          <w:lang w:val="en-AU"/>
        </w:rPr>
        <w:t xml:space="preserve">ental 5 </w:t>
      </w:r>
      <w:r w:rsidR="00BC1522" w:rsidRPr="0073144B">
        <w:rPr>
          <w:lang w:val="en-AU"/>
        </w:rPr>
        <w:t>M</w:t>
      </w:r>
      <w:r w:rsidR="00282A3A" w:rsidRPr="0073144B">
        <w:rPr>
          <w:lang w:val="en-AU"/>
        </w:rPr>
        <w:t>oments of hand hygiene at</w:t>
      </w:r>
      <w:hyperlink w:history="1"/>
      <w:r w:rsidR="00550165" w:rsidRPr="0073144B">
        <w:rPr>
          <w:lang w:val="en-AU"/>
        </w:rPr>
        <w:t xml:space="preserve"> </w:t>
      </w:r>
      <w:hyperlink r:id="rId46" w:history="1">
        <w:r w:rsidR="00EC6456" w:rsidRPr="0073144B">
          <w:rPr>
            <w:rStyle w:val="Hyperlink"/>
            <w:lang w:val="en-AU"/>
          </w:rPr>
          <w:t>www.hha.org.au/audits/audit-tools/dental</w:t>
        </w:r>
      </w:hyperlink>
    </w:p>
    <w:p w14:paraId="7806B949" w14:textId="48306923" w:rsidR="00D86C85" w:rsidRPr="0073144B" w:rsidRDefault="00BC1522" w:rsidP="00170177">
      <w:pPr>
        <w:pStyle w:val="Body"/>
        <w:rPr>
          <w:lang w:val="en-AU"/>
        </w:rPr>
      </w:pPr>
      <w:r w:rsidRPr="0073144B">
        <w:rPr>
          <w:lang w:val="en-AU"/>
        </w:rPr>
        <w:t xml:space="preserve"> </w:t>
      </w:r>
      <w:r w:rsidR="004538ED" w:rsidRPr="0073144B">
        <w:rPr>
          <w:lang w:val="en-AU"/>
        </w:rPr>
        <w:t>ADA also has an audit tool for hand hygiene</w:t>
      </w:r>
      <w:r w:rsidRPr="0073144B">
        <w:rPr>
          <w:lang w:val="en-AU"/>
        </w:rPr>
        <w:t xml:space="preserve"> at</w:t>
      </w:r>
      <w:r w:rsidR="004538ED" w:rsidRPr="0073144B">
        <w:rPr>
          <w:lang w:val="en-AU"/>
        </w:rPr>
        <w:t xml:space="preserve"> </w:t>
      </w:r>
      <w:hyperlink r:id="rId47" w:history="1">
        <w:r w:rsidR="00C30055" w:rsidRPr="0073144B">
          <w:rPr>
            <w:rStyle w:val="Hyperlink"/>
            <w:lang w:val="en-AU"/>
          </w:rPr>
          <w:t>www.ada.org.au</w:t>
        </w:r>
      </w:hyperlink>
      <w:r w:rsidR="00877244" w:rsidRPr="0073144B">
        <w:rPr>
          <w:lang w:val="en-AU"/>
        </w:rPr>
        <w:t xml:space="preserve"> </w:t>
      </w:r>
    </w:p>
    <w:p w14:paraId="34FF10F8" w14:textId="77777777" w:rsidR="00DF0B15" w:rsidRPr="0073144B" w:rsidRDefault="00DF0B15" w:rsidP="00905262">
      <w:pPr>
        <w:pStyle w:val="Body"/>
        <w:rPr>
          <w:szCs w:val="24"/>
          <w:highlight w:val="yellow"/>
          <w:lang w:val="en-AU"/>
        </w:rPr>
      </w:pPr>
      <w:bookmarkStart w:id="74" w:name="_Toc385423497"/>
      <w:bookmarkStart w:id="75" w:name="_Toc385423592"/>
      <w:bookmarkStart w:id="76" w:name="_Toc385424222"/>
    </w:p>
    <w:p w14:paraId="383ABFDA" w14:textId="77777777" w:rsidR="00D86C85" w:rsidRPr="0073144B" w:rsidRDefault="00DF0B15" w:rsidP="00D01BE1">
      <w:pPr>
        <w:pStyle w:val="Subheading"/>
      </w:pPr>
      <w:bookmarkStart w:id="77" w:name="_Toc2075480"/>
      <w:r w:rsidRPr="0073144B">
        <w:lastRenderedPageBreak/>
        <w:t>4.</w:t>
      </w:r>
      <w:r w:rsidR="002C147A" w:rsidRPr="0073144B">
        <w:t xml:space="preserve"> </w:t>
      </w:r>
      <w:r w:rsidR="00D86C85" w:rsidRPr="0073144B">
        <w:t xml:space="preserve">Hand </w:t>
      </w:r>
      <w:r w:rsidR="008E2AC8" w:rsidRPr="0073144B">
        <w:t>washing</w:t>
      </w:r>
      <w:r w:rsidR="00E57CB7" w:rsidRPr="0073144B">
        <w:t xml:space="preserve"> techniques</w:t>
      </w:r>
      <w:bookmarkEnd w:id="74"/>
      <w:bookmarkEnd w:id="75"/>
      <w:bookmarkEnd w:id="76"/>
      <w:bookmarkEnd w:id="77"/>
    </w:p>
    <w:p w14:paraId="40DEEC28" w14:textId="77777777" w:rsidR="00AD593C" w:rsidRPr="0073144B" w:rsidRDefault="0058236E" w:rsidP="0058236E">
      <w:pPr>
        <w:pStyle w:val="Body"/>
        <w:rPr>
          <w:lang w:val="en-AU"/>
        </w:rPr>
      </w:pPr>
      <w:r w:rsidRPr="0073144B">
        <w:rPr>
          <w:lang w:val="en-AU"/>
        </w:rPr>
        <w:t xml:space="preserve">Effective hand hygiene relies on </w:t>
      </w:r>
      <w:r w:rsidR="008D6C45" w:rsidRPr="0073144B">
        <w:rPr>
          <w:lang w:val="en-AU"/>
        </w:rPr>
        <w:t xml:space="preserve">the selection of the correct product </w:t>
      </w:r>
      <w:r w:rsidR="00B01E9B" w:rsidRPr="0073144B">
        <w:rPr>
          <w:lang w:val="en-AU"/>
        </w:rPr>
        <w:t xml:space="preserve">and </w:t>
      </w:r>
      <w:r w:rsidR="001C02C0" w:rsidRPr="0073144B">
        <w:rPr>
          <w:lang w:val="en-AU"/>
        </w:rPr>
        <w:t>use of</w:t>
      </w:r>
      <w:r w:rsidRPr="0073144B">
        <w:rPr>
          <w:lang w:val="en-AU"/>
        </w:rPr>
        <w:t xml:space="preserve"> </w:t>
      </w:r>
      <w:r w:rsidR="001C02C0" w:rsidRPr="0073144B">
        <w:rPr>
          <w:lang w:val="en-AU"/>
        </w:rPr>
        <w:t xml:space="preserve">the </w:t>
      </w:r>
      <w:r w:rsidR="00B01E9B" w:rsidRPr="0073144B">
        <w:rPr>
          <w:lang w:val="en-AU"/>
        </w:rPr>
        <w:t>appropriate technique</w:t>
      </w:r>
      <w:r w:rsidRPr="0073144B">
        <w:rPr>
          <w:lang w:val="en-AU"/>
        </w:rPr>
        <w:t>.</w:t>
      </w:r>
    </w:p>
    <w:p w14:paraId="52FF20ED" w14:textId="77777777" w:rsidR="00993147" w:rsidRPr="0073144B" w:rsidRDefault="00993147" w:rsidP="00DF0B15">
      <w:pPr>
        <w:pStyle w:val="Heading1"/>
      </w:pPr>
      <w:bookmarkStart w:id="78" w:name="_Toc385423498"/>
      <w:bookmarkStart w:id="79" w:name="_Toc385423593"/>
      <w:bookmarkStart w:id="80" w:name="_Toc385424223"/>
    </w:p>
    <w:p w14:paraId="209F06EE" w14:textId="6B7D47D9" w:rsidR="00E81C9D" w:rsidRPr="0073144B" w:rsidRDefault="007410D2" w:rsidP="00DF0B15">
      <w:pPr>
        <w:pStyle w:val="Heading1"/>
        <w:rPr>
          <w:color w:val="auto"/>
        </w:rPr>
      </w:pPr>
      <w:bookmarkStart w:id="81" w:name="_Toc2075481"/>
      <w:r w:rsidRPr="0073144B">
        <w:rPr>
          <w:color w:val="auto"/>
        </w:rPr>
        <w:t>4</w:t>
      </w:r>
      <w:r w:rsidR="00402727" w:rsidRPr="0073144B">
        <w:rPr>
          <w:color w:val="auto"/>
        </w:rPr>
        <w:t xml:space="preserve">.1 </w:t>
      </w:r>
      <w:r w:rsidR="000570D2" w:rsidRPr="0073144B">
        <w:rPr>
          <w:color w:val="auto"/>
        </w:rPr>
        <w:t>Alcohol-based hand rub</w:t>
      </w:r>
      <w:r w:rsidR="00ED08FA" w:rsidRPr="0073144B">
        <w:rPr>
          <w:color w:val="auto"/>
        </w:rPr>
        <w:t>s</w:t>
      </w:r>
      <w:r w:rsidR="000570D2" w:rsidRPr="0073144B">
        <w:rPr>
          <w:color w:val="auto"/>
        </w:rPr>
        <w:t xml:space="preserve"> (</w:t>
      </w:r>
      <w:r w:rsidR="00783855" w:rsidRPr="0073144B">
        <w:rPr>
          <w:color w:val="auto"/>
        </w:rPr>
        <w:t>ABHR</w:t>
      </w:r>
      <w:r w:rsidR="000570D2" w:rsidRPr="0073144B">
        <w:rPr>
          <w:color w:val="auto"/>
        </w:rPr>
        <w:t>)</w:t>
      </w:r>
      <w:bookmarkEnd w:id="78"/>
      <w:bookmarkEnd w:id="79"/>
      <w:bookmarkEnd w:id="80"/>
      <w:bookmarkEnd w:id="81"/>
      <w:r w:rsidR="00193632" w:rsidRPr="0073144B">
        <w:rPr>
          <w:color w:val="auto"/>
        </w:rPr>
        <w:t xml:space="preserve"> </w:t>
      </w:r>
    </w:p>
    <w:p w14:paraId="0FD9A258" w14:textId="5CC523F8" w:rsidR="00514428" w:rsidRPr="0073144B" w:rsidRDefault="00EC6456" w:rsidP="00514428">
      <w:pPr>
        <w:pStyle w:val="Body"/>
        <w:rPr>
          <w:lang w:val="en-AU"/>
        </w:rPr>
      </w:pPr>
      <w:r w:rsidRPr="0073144B">
        <w:rPr>
          <w:lang w:val="en-AU"/>
        </w:rPr>
        <w:t xml:space="preserve">A </w:t>
      </w:r>
      <w:r w:rsidR="00BD5880" w:rsidRPr="0073144B">
        <w:rPr>
          <w:lang w:val="en-AU"/>
        </w:rPr>
        <w:t>TGA</w:t>
      </w:r>
      <w:r w:rsidR="00666EA1" w:rsidRPr="0073144B">
        <w:rPr>
          <w:lang w:val="en-AU"/>
        </w:rPr>
        <w:t>-</w:t>
      </w:r>
      <w:r w:rsidR="00BD5880" w:rsidRPr="0073144B">
        <w:rPr>
          <w:lang w:val="en-AU"/>
        </w:rPr>
        <w:t xml:space="preserve">approved </w:t>
      </w:r>
      <w:r w:rsidR="00E81C9D" w:rsidRPr="0073144B">
        <w:rPr>
          <w:lang w:val="en-AU"/>
        </w:rPr>
        <w:t xml:space="preserve">ABHR is </w:t>
      </w:r>
      <w:r w:rsidR="00514428" w:rsidRPr="0073144B">
        <w:rPr>
          <w:lang w:val="en-AU"/>
        </w:rPr>
        <w:t>used by staff</w:t>
      </w:r>
      <w:r w:rsidR="00E81C9D" w:rsidRPr="0073144B">
        <w:rPr>
          <w:lang w:val="en-AU"/>
        </w:rPr>
        <w:t xml:space="preserve"> </w:t>
      </w:r>
      <w:r w:rsidR="007410D2" w:rsidRPr="0073144B">
        <w:rPr>
          <w:lang w:val="en-AU"/>
        </w:rPr>
        <w:t xml:space="preserve">in our practice </w:t>
      </w:r>
      <w:r w:rsidR="00E81C9D" w:rsidRPr="0073144B">
        <w:rPr>
          <w:lang w:val="en-AU"/>
        </w:rPr>
        <w:t>for all clinical situations</w:t>
      </w:r>
      <w:r w:rsidR="008322A9" w:rsidRPr="0073144B">
        <w:rPr>
          <w:lang w:val="en-AU"/>
        </w:rPr>
        <w:t xml:space="preserve"> where hands are visibly clean</w:t>
      </w:r>
      <w:r w:rsidR="0081111E" w:rsidRPr="0073144B">
        <w:rPr>
          <w:lang w:val="en-AU"/>
        </w:rPr>
        <w:t>, including</w:t>
      </w:r>
      <w:r w:rsidR="00514428" w:rsidRPr="0073144B">
        <w:rPr>
          <w:lang w:val="en-AU"/>
        </w:rPr>
        <w:t>:</w:t>
      </w:r>
    </w:p>
    <w:p w14:paraId="2B35C131" w14:textId="28C22174" w:rsidR="0033257E" w:rsidRPr="0073144B" w:rsidRDefault="0033257E" w:rsidP="00BB1FF1">
      <w:pPr>
        <w:pStyle w:val="Body"/>
        <w:numPr>
          <w:ilvl w:val="0"/>
          <w:numId w:val="15"/>
        </w:numPr>
        <w:rPr>
          <w:lang w:val="en-AU"/>
        </w:rPr>
      </w:pPr>
      <w:r w:rsidRPr="0073144B">
        <w:rPr>
          <w:lang w:val="en-AU"/>
        </w:rPr>
        <w:t>Entering and leaving a clinical area</w:t>
      </w:r>
      <w:r w:rsidR="00EC6456" w:rsidRPr="0073144B">
        <w:rPr>
          <w:lang w:val="en-AU"/>
        </w:rPr>
        <w:t>.</w:t>
      </w:r>
    </w:p>
    <w:p w14:paraId="4841499F" w14:textId="676EF29D" w:rsidR="00514428" w:rsidRPr="0073144B" w:rsidRDefault="002A00A6" w:rsidP="00BB1FF1">
      <w:pPr>
        <w:pStyle w:val="Body"/>
        <w:numPr>
          <w:ilvl w:val="0"/>
          <w:numId w:val="15"/>
        </w:numPr>
        <w:rPr>
          <w:lang w:val="en-AU"/>
        </w:rPr>
      </w:pPr>
      <w:r w:rsidRPr="0073144B">
        <w:rPr>
          <w:lang w:val="en-AU"/>
        </w:rPr>
        <w:t>B</w:t>
      </w:r>
      <w:r w:rsidR="00514428" w:rsidRPr="0073144B">
        <w:rPr>
          <w:lang w:val="en-AU"/>
        </w:rPr>
        <w:t>efore touching a patient</w:t>
      </w:r>
      <w:r w:rsidR="00EC6456" w:rsidRPr="0073144B">
        <w:rPr>
          <w:lang w:val="en-AU"/>
        </w:rPr>
        <w:t>.</w:t>
      </w:r>
      <w:r w:rsidR="00514428" w:rsidRPr="0073144B">
        <w:rPr>
          <w:lang w:val="en-AU"/>
        </w:rPr>
        <w:t xml:space="preserve"> </w:t>
      </w:r>
    </w:p>
    <w:p w14:paraId="0BB223EB" w14:textId="70453EF5" w:rsidR="00514428" w:rsidRPr="0073144B" w:rsidRDefault="002A00A6" w:rsidP="00BB1FF1">
      <w:pPr>
        <w:pStyle w:val="Body"/>
        <w:numPr>
          <w:ilvl w:val="0"/>
          <w:numId w:val="15"/>
        </w:numPr>
        <w:rPr>
          <w:lang w:val="en-AU"/>
        </w:rPr>
      </w:pPr>
      <w:r w:rsidRPr="0073144B">
        <w:rPr>
          <w:lang w:val="en-AU"/>
        </w:rPr>
        <w:t>B</w:t>
      </w:r>
      <w:r w:rsidR="00514428" w:rsidRPr="0073144B">
        <w:rPr>
          <w:lang w:val="en-AU"/>
        </w:rPr>
        <w:t>efore a procedure</w:t>
      </w:r>
      <w:r w:rsidR="00EC6456" w:rsidRPr="0073144B">
        <w:rPr>
          <w:lang w:val="en-AU"/>
        </w:rPr>
        <w:t>.</w:t>
      </w:r>
      <w:r w:rsidR="00514428" w:rsidRPr="0073144B">
        <w:rPr>
          <w:lang w:val="en-AU"/>
        </w:rPr>
        <w:t xml:space="preserve"> </w:t>
      </w:r>
    </w:p>
    <w:p w14:paraId="4C18A8F7" w14:textId="60523E43" w:rsidR="00514428" w:rsidRPr="0073144B" w:rsidRDefault="002A00A6" w:rsidP="00BB1FF1">
      <w:pPr>
        <w:pStyle w:val="Body"/>
        <w:numPr>
          <w:ilvl w:val="0"/>
          <w:numId w:val="15"/>
        </w:numPr>
        <w:rPr>
          <w:lang w:val="en-AU"/>
        </w:rPr>
      </w:pPr>
      <w:r w:rsidRPr="0073144B">
        <w:rPr>
          <w:lang w:val="en-AU"/>
        </w:rPr>
        <w:t>A</w:t>
      </w:r>
      <w:r w:rsidR="00514428" w:rsidRPr="0073144B">
        <w:rPr>
          <w:lang w:val="en-AU"/>
        </w:rPr>
        <w:t>fter a procedure or body substance exposure risk</w:t>
      </w:r>
      <w:r w:rsidR="00EC6456" w:rsidRPr="0073144B">
        <w:rPr>
          <w:lang w:val="en-AU"/>
        </w:rPr>
        <w:t>.</w:t>
      </w:r>
      <w:r w:rsidR="00514428" w:rsidRPr="0073144B">
        <w:rPr>
          <w:lang w:val="en-AU"/>
        </w:rPr>
        <w:t xml:space="preserve"> </w:t>
      </w:r>
    </w:p>
    <w:p w14:paraId="6916E737" w14:textId="0979AE5C" w:rsidR="00514428" w:rsidRPr="0073144B" w:rsidRDefault="002A00A6" w:rsidP="00BB1FF1">
      <w:pPr>
        <w:pStyle w:val="Body"/>
        <w:numPr>
          <w:ilvl w:val="0"/>
          <w:numId w:val="15"/>
        </w:numPr>
        <w:rPr>
          <w:lang w:val="en-AU"/>
        </w:rPr>
      </w:pPr>
      <w:r w:rsidRPr="0073144B">
        <w:rPr>
          <w:lang w:val="en-AU"/>
        </w:rPr>
        <w:t>A</w:t>
      </w:r>
      <w:r w:rsidR="00514428" w:rsidRPr="0073144B">
        <w:rPr>
          <w:lang w:val="en-AU"/>
        </w:rPr>
        <w:t xml:space="preserve">fter touching </w:t>
      </w:r>
      <w:proofErr w:type="gramStart"/>
      <w:r w:rsidR="00514428" w:rsidRPr="0073144B">
        <w:rPr>
          <w:lang w:val="en-AU"/>
        </w:rPr>
        <w:t xml:space="preserve">a patient </w:t>
      </w:r>
      <w:r w:rsidRPr="0073144B">
        <w:rPr>
          <w:lang w:val="en-AU"/>
        </w:rPr>
        <w:t xml:space="preserve">or </w:t>
      </w:r>
      <w:r w:rsidR="00514428" w:rsidRPr="0073144B">
        <w:rPr>
          <w:lang w:val="en-AU"/>
        </w:rPr>
        <w:t>a patient’s surroundings</w:t>
      </w:r>
      <w:proofErr w:type="gramEnd"/>
      <w:r w:rsidR="00EC6456" w:rsidRPr="0073144B">
        <w:rPr>
          <w:lang w:val="en-AU"/>
        </w:rPr>
        <w:t>.</w:t>
      </w:r>
      <w:r w:rsidR="00514428" w:rsidRPr="0073144B">
        <w:rPr>
          <w:lang w:val="en-AU"/>
        </w:rPr>
        <w:t xml:space="preserve"> </w:t>
      </w:r>
    </w:p>
    <w:p w14:paraId="2EB120DE" w14:textId="5818EEFD" w:rsidR="00514428" w:rsidRPr="0073144B" w:rsidRDefault="002A00A6" w:rsidP="00BB1FF1">
      <w:pPr>
        <w:pStyle w:val="Body"/>
        <w:numPr>
          <w:ilvl w:val="0"/>
          <w:numId w:val="15"/>
        </w:numPr>
        <w:rPr>
          <w:lang w:val="en-AU"/>
        </w:rPr>
      </w:pPr>
      <w:r w:rsidRPr="0073144B">
        <w:rPr>
          <w:lang w:val="en-AU"/>
        </w:rPr>
        <w:t>B</w:t>
      </w:r>
      <w:r w:rsidR="00514428" w:rsidRPr="0073144B">
        <w:rPr>
          <w:lang w:val="en-AU"/>
        </w:rPr>
        <w:t>efore putting on gloves</w:t>
      </w:r>
      <w:r w:rsidR="00EC6456" w:rsidRPr="0073144B">
        <w:rPr>
          <w:lang w:val="en-AU"/>
        </w:rPr>
        <w:t>.</w:t>
      </w:r>
    </w:p>
    <w:p w14:paraId="5C46B01A" w14:textId="4DB60416" w:rsidR="002A00A6" w:rsidRPr="0073144B" w:rsidRDefault="002A00A6" w:rsidP="00BB1FF1">
      <w:pPr>
        <w:pStyle w:val="Body"/>
        <w:numPr>
          <w:ilvl w:val="0"/>
          <w:numId w:val="15"/>
        </w:numPr>
        <w:rPr>
          <w:lang w:val="en-AU"/>
        </w:rPr>
      </w:pPr>
      <w:r w:rsidRPr="0073144B">
        <w:rPr>
          <w:lang w:val="en-AU"/>
        </w:rPr>
        <w:t>After the removal of gloves</w:t>
      </w:r>
      <w:r w:rsidR="00EC6456" w:rsidRPr="0073144B">
        <w:rPr>
          <w:lang w:val="en-AU"/>
        </w:rPr>
        <w:t>.</w:t>
      </w:r>
    </w:p>
    <w:p w14:paraId="1EDEABEA" w14:textId="6AE65FC0" w:rsidR="00514428" w:rsidRPr="0073144B" w:rsidRDefault="002A00A6" w:rsidP="00BB1FF1">
      <w:pPr>
        <w:pStyle w:val="Body"/>
        <w:numPr>
          <w:ilvl w:val="0"/>
          <w:numId w:val="15"/>
        </w:numPr>
        <w:rPr>
          <w:lang w:val="en-AU"/>
        </w:rPr>
      </w:pPr>
      <w:r w:rsidRPr="0073144B">
        <w:rPr>
          <w:lang w:val="en-AU"/>
        </w:rPr>
        <w:t>B</w:t>
      </w:r>
      <w:r w:rsidR="00E81C9D" w:rsidRPr="0073144B">
        <w:rPr>
          <w:lang w:val="en-AU"/>
        </w:rPr>
        <w:t>efore handling a</w:t>
      </w:r>
      <w:r w:rsidR="00514428" w:rsidRPr="0073144B">
        <w:rPr>
          <w:lang w:val="en-AU"/>
        </w:rPr>
        <w:t>n instrument for patient care</w:t>
      </w:r>
      <w:r w:rsidR="00EC6456" w:rsidRPr="0073144B">
        <w:rPr>
          <w:lang w:val="en-AU"/>
        </w:rPr>
        <w:t>.</w:t>
      </w:r>
    </w:p>
    <w:p w14:paraId="5F75FB02" w14:textId="19EFEA13" w:rsidR="0033257E" w:rsidRPr="0073144B" w:rsidRDefault="002A00A6" w:rsidP="00BB1FF1">
      <w:pPr>
        <w:pStyle w:val="Body"/>
        <w:numPr>
          <w:ilvl w:val="0"/>
          <w:numId w:val="15"/>
        </w:numPr>
        <w:rPr>
          <w:lang w:val="en-AU"/>
        </w:rPr>
      </w:pPr>
      <w:r w:rsidRPr="0073144B">
        <w:rPr>
          <w:lang w:val="en-AU"/>
        </w:rPr>
        <w:t>B</w:t>
      </w:r>
      <w:r w:rsidR="00E81C9D" w:rsidRPr="0073144B">
        <w:rPr>
          <w:lang w:val="en-AU"/>
        </w:rPr>
        <w:t>etween patient appointments and during interruptions</w:t>
      </w:r>
      <w:r w:rsidR="00EC6456" w:rsidRPr="0073144B">
        <w:rPr>
          <w:lang w:val="en-AU"/>
        </w:rPr>
        <w:t>.</w:t>
      </w:r>
    </w:p>
    <w:p w14:paraId="4C2B751C" w14:textId="6D19BB7A" w:rsidR="00BD5880" w:rsidRPr="0073144B" w:rsidRDefault="0033257E" w:rsidP="00BB1FF1">
      <w:pPr>
        <w:pStyle w:val="Body"/>
        <w:numPr>
          <w:ilvl w:val="0"/>
          <w:numId w:val="15"/>
        </w:numPr>
        <w:rPr>
          <w:lang w:val="en-AU"/>
        </w:rPr>
      </w:pPr>
      <w:r w:rsidRPr="0073144B">
        <w:rPr>
          <w:lang w:val="en-AU"/>
        </w:rPr>
        <w:t xml:space="preserve">Before and after touching a computer </w:t>
      </w:r>
      <w:r w:rsidR="00A419F2" w:rsidRPr="0073144B">
        <w:rPr>
          <w:lang w:val="en-AU"/>
        </w:rPr>
        <w:t>keyboard in a clinical area</w:t>
      </w:r>
      <w:r w:rsidR="00F813E4" w:rsidRPr="0073144B">
        <w:rPr>
          <w:lang w:val="en-AU"/>
        </w:rPr>
        <w:t>.</w:t>
      </w:r>
    </w:p>
    <w:p w14:paraId="3A3896E7" w14:textId="77777777" w:rsidR="007E5B78" w:rsidRPr="0073144B" w:rsidRDefault="007E5B78" w:rsidP="00610DF5">
      <w:pPr>
        <w:pStyle w:val="Body"/>
        <w:rPr>
          <w:lang w:val="en-AU"/>
        </w:rPr>
      </w:pPr>
      <w:r w:rsidRPr="0073144B">
        <w:rPr>
          <w:lang w:val="en-AU"/>
        </w:rPr>
        <w:t>Technique:</w:t>
      </w:r>
    </w:p>
    <w:p w14:paraId="2801ECB1" w14:textId="31592159" w:rsidR="008520E4" w:rsidRPr="0073144B" w:rsidRDefault="008520E4" w:rsidP="005E4BC7">
      <w:pPr>
        <w:pStyle w:val="Body"/>
        <w:numPr>
          <w:ilvl w:val="0"/>
          <w:numId w:val="5"/>
        </w:numPr>
        <w:ind w:left="284" w:hanging="284"/>
        <w:rPr>
          <w:lang w:val="en-AU"/>
        </w:rPr>
      </w:pPr>
      <w:r w:rsidRPr="0073144B">
        <w:rPr>
          <w:lang w:val="en-AU"/>
        </w:rPr>
        <w:t>Apply manufacturer’s recommended amount into dry hand</w:t>
      </w:r>
      <w:r w:rsidR="00B01E9B" w:rsidRPr="0073144B">
        <w:rPr>
          <w:lang w:val="en-AU"/>
        </w:rPr>
        <w:t>s</w:t>
      </w:r>
      <w:r w:rsidRPr="0073144B">
        <w:rPr>
          <w:lang w:val="en-AU"/>
        </w:rPr>
        <w:t xml:space="preserve"> (1</w:t>
      </w:r>
      <w:r w:rsidR="00F813E4" w:rsidRPr="0073144B">
        <w:rPr>
          <w:lang w:val="en-AU"/>
        </w:rPr>
        <w:t>–</w:t>
      </w:r>
      <w:r w:rsidRPr="0073144B">
        <w:rPr>
          <w:lang w:val="en-AU"/>
        </w:rPr>
        <w:t>3</w:t>
      </w:r>
      <w:r w:rsidR="00B14CCE" w:rsidRPr="0073144B">
        <w:rPr>
          <w:lang w:val="en-AU"/>
        </w:rPr>
        <w:t> </w:t>
      </w:r>
      <w:r w:rsidRPr="0073144B">
        <w:rPr>
          <w:lang w:val="en-AU"/>
        </w:rPr>
        <w:t>mL).</w:t>
      </w:r>
    </w:p>
    <w:p w14:paraId="6CE214CB" w14:textId="77777777" w:rsidR="008520E4" w:rsidRPr="0073144B" w:rsidRDefault="008520E4" w:rsidP="005E4BC7">
      <w:pPr>
        <w:pStyle w:val="Body"/>
        <w:numPr>
          <w:ilvl w:val="0"/>
          <w:numId w:val="5"/>
        </w:numPr>
        <w:ind w:left="284" w:hanging="284"/>
        <w:rPr>
          <w:lang w:val="en-AU"/>
        </w:rPr>
      </w:pPr>
      <w:r w:rsidRPr="0073144B">
        <w:rPr>
          <w:lang w:val="en-AU"/>
        </w:rPr>
        <w:t xml:space="preserve">Rub hands together so that the solution </w:t>
      </w:r>
      <w:proofErr w:type="gramStart"/>
      <w:r w:rsidRPr="0073144B">
        <w:rPr>
          <w:lang w:val="en-AU"/>
        </w:rPr>
        <w:t>comes into contact with</w:t>
      </w:r>
      <w:proofErr w:type="gramEnd"/>
      <w:r w:rsidRPr="0073144B">
        <w:rPr>
          <w:lang w:val="en-AU"/>
        </w:rPr>
        <w:t xml:space="preserve"> all surfaces of the hand</w:t>
      </w:r>
      <w:r w:rsidR="00B01E9B" w:rsidRPr="0073144B">
        <w:rPr>
          <w:lang w:val="en-AU"/>
        </w:rPr>
        <w:t>s</w:t>
      </w:r>
      <w:r w:rsidRPr="0073144B">
        <w:rPr>
          <w:lang w:val="en-AU"/>
        </w:rPr>
        <w:t>, paying particular attention to the tips of the fingers and thumbs.</w:t>
      </w:r>
    </w:p>
    <w:p w14:paraId="3844AF6D" w14:textId="77777777" w:rsidR="00DF0B15" w:rsidRPr="0073144B" w:rsidRDefault="008520E4" w:rsidP="00DF0B15">
      <w:pPr>
        <w:pStyle w:val="Body"/>
        <w:numPr>
          <w:ilvl w:val="0"/>
          <w:numId w:val="5"/>
        </w:numPr>
        <w:ind w:left="284" w:hanging="284"/>
        <w:rPr>
          <w:lang w:val="en-AU"/>
        </w:rPr>
      </w:pPr>
      <w:r w:rsidRPr="0073144B">
        <w:rPr>
          <w:lang w:val="en-AU"/>
        </w:rPr>
        <w:t>Rub vigorously until the solution has evaporated and the hands are dry.</w:t>
      </w:r>
    </w:p>
    <w:p w14:paraId="3E0AAFDB" w14:textId="12B5865D" w:rsidR="00DF0B15" w:rsidRPr="0073144B" w:rsidRDefault="00DF0B15" w:rsidP="00DF0B15">
      <w:pPr>
        <w:pStyle w:val="Body"/>
        <w:numPr>
          <w:ilvl w:val="0"/>
          <w:numId w:val="5"/>
        </w:numPr>
        <w:ind w:left="284" w:hanging="284"/>
        <w:rPr>
          <w:lang w:val="en-AU"/>
        </w:rPr>
      </w:pPr>
      <w:r w:rsidRPr="0073144B">
        <w:rPr>
          <w:lang w:val="en-AU"/>
        </w:rPr>
        <w:t xml:space="preserve">ABHR can be used </w:t>
      </w:r>
      <w:r w:rsidR="00C01227" w:rsidRPr="0073144B">
        <w:rPr>
          <w:lang w:val="en-AU"/>
        </w:rPr>
        <w:t xml:space="preserve">during the day </w:t>
      </w:r>
      <w:r w:rsidRPr="0073144B">
        <w:rPr>
          <w:lang w:val="en-AU"/>
        </w:rPr>
        <w:t>as often as is required.</w:t>
      </w:r>
    </w:p>
    <w:p w14:paraId="3B09346F" w14:textId="6BEBBD45" w:rsidR="00DF0B15" w:rsidRPr="0073144B" w:rsidRDefault="00DF0B15" w:rsidP="00DF0B15">
      <w:pPr>
        <w:pStyle w:val="Body"/>
        <w:numPr>
          <w:ilvl w:val="0"/>
          <w:numId w:val="5"/>
        </w:numPr>
        <w:ind w:left="284" w:hanging="284"/>
        <w:rPr>
          <w:lang w:val="en-AU"/>
        </w:rPr>
      </w:pPr>
      <w:r w:rsidRPr="0073144B">
        <w:rPr>
          <w:lang w:val="en-AU"/>
        </w:rPr>
        <w:t xml:space="preserve">Bottles of ABHR are not ‘topped up’. </w:t>
      </w:r>
      <w:r w:rsidR="001C02C0" w:rsidRPr="0073144B">
        <w:rPr>
          <w:lang w:val="en-AU"/>
        </w:rPr>
        <w:t>E</w:t>
      </w:r>
      <w:r w:rsidRPr="0073144B">
        <w:rPr>
          <w:lang w:val="en-AU"/>
        </w:rPr>
        <w:t>mpty dispensers are discarded and not reused.</w:t>
      </w:r>
    </w:p>
    <w:p w14:paraId="44ACD580" w14:textId="43613065" w:rsidR="00993147" w:rsidRPr="0073144B" w:rsidRDefault="00065D51" w:rsidP="006A3FA7">
      <w:pPr>
        <w:pStyle w:val="Body"/>
        <w:rPr>
          <w:lang w:val="en-AU"/>
        </w:rPr>
      </w:pPr>
      <w:r w:rsidRPr="0073144B">
        <w:rPr>
          <w:color w:val="2E74B5" w:themeColor="accent1" w:themeShade="BF"/>
          <w:lang w:val="en-AU"/>
        </w:rPr>
        <w:t xml:space="preserve">[Insert details of the ABHR products provided by the practice and describe where they are located, supplier details, where the products are stored and </w:t>
      </w:r>
      <w:r w:rsidRPr="0073144B">
        <w:rPr>
          <w:color w:val="2E74B5" w:themeColor="accent1" w:themeShade="BF"/>
          <w:lang w:val="en-AU"/>
        </w:rPr>
        <w:lastRenderedPageBreak/>
        <w:t>where to find the product information</w:t>
      </w:r>
      <w:r w:rsidR="00BD5880" w:rsidRPr="0073144B">
        <w:rPr>
          <w:color w:val="2E74B5" w:themeColor="accent1" w:themeShade="BF"/>
          <w:lang w:val="en-AU"/>
        </w:rPr>
        <w:t>]</w:t>
      </w:r>
      <w:r w:rsidR="00785E69" w:rsidRPr="0073144B">
        <w:rPr>
          <w:color w:val="2E74B5" w:themeColor="accent1" w:themeShade="BF"/>
          <w:lang w:val="en-AU"/>
        </w:rPr>
        <w:t>.</w:t>
      </w:r>
    </w:p>
    <w:p w14:paraId="47E809DD" w14:textId="60343BD7" w:rsidR="00A52FBA" w:rsidRPr="0073144B" w:rsidRDefault="00A52FBA" w:rsidP="00550165">
      <w:pPr>
        <w:pStyle w:val="Body"/>
        <w:rPr>
          <w:lang w:val="en-AU"/>
        </w:rPr>
      </w:pPr>
    </w:p>
    <w:p w14:paraId="152C0A1D" w14:textId="16F7536C" w:rsidR="00550165" w:rsidRPr="0073144B" w:rsidRDefault="00550165" w:rsidP="00550165">
      <w:pPr>
        <w:pStyle w:val="Body"/>
        <w:rPr>
          <w:lang w:val="en-AU"/>
        </w:rPr>
      </w:pPr>
      <w:r w:rsidRPr="0073144B">
        <w:rPr>
          <w:lang w:val="en-AU"/>
        </w:rPr>
        <w:t>Information on choosing ABHR is available at</w:t>
      </w:r>
      <w:r w:rsidRPr="0073144B">
        <w:rPr>
          <w:rStyle w:val="Hyperlink"/>
          <w:lang w:val="en-AU"/>
        </w:rPr>
        <w:t xml:space="preserve"> </w:t>
      </w:r>
      <w:hyperlink r:id="rId48" w:history="1">
        <w:r w:rsidR="00E45295" w:rsidRPr="0073144B">
          <w:rPr>
            <w:rStyle w:val="Hyperlink"/>
            <w:lang w:val="en-AU"/>
          </w:rPr>
          <w:t>www.safetyandquality.gov.au</w:t>
        </w:r>
      </w:hyperlink>
      <w:r w:rsidR="00E45295" w:rsidRPr="0073144B">
        <w:rPr>
          <w:lang w:val="en-AU"/>
        </w:rPr>
        <w:t xml:space="preserve"> </w:t>
      </w:r>
      <w:r w:rsidR="00F7304E">
        <w:rPr>
          <w:lang w:val="en-AU"/>
        </w:rPr>
        <w:t xml:space="preserve">– </w:t>
      </w:r>
      <w:r w:rsidRPr="0073144B">
        <w:rPr>
          <w:lang w:val="en-AU"/>
        </w:rPr>
        <w:t>search for Choosing alcohol-based hand</w:t>
      </w:r>
      <w:r w:rsidR="00EC6456" w:rsidRPr="0073144B">
        <w:rPr>
          <w:lang w:val="en-AU"/>
        </w:rPr>
        <w:t xml:space="preserve"> </w:t>
      </w:r>
      <w:r w:rsidRPr="0073144B">
        <w:rPr>
          <w:lang w:val="en-AU"/>
        </w:rPr>
        <w:t>rub products.</w:t>
      </w:r>
    </w:p>
    <w:p w14:paraId="77871B37" w14:textId="77777777" w:rsidR="00550165" w:rsidRPr="0073144B" w:rsidRDefault="00550165" w:rsidP="00DD55A2">
      <w:pPr>
        <w:pStyle w:val="Body"/>
        <w:rPr>
          <w:lang w:val="en-AU"/>
        </w:rPr>
      </w:pPr>
    </w:p>
    <w:p w14:paraId="358778A0" w14:textId="190ECF61" w:rsidR="00402727" w:rsidRPr="0073144B" w:rsidRDefault="00C45229" w:rsidP="00C45229">
      <w:pPr>
        <w:pStyle w:val="Heading1"/>
        <w:rPr>
          <w:color w:val="auto"/>
        </w:rPr>
      </w:pPr>
      <w:bookmarkStart w:id="82" w:name="_Toc385423499"/>
      <w:bookmarkStart w:id="83" w:name="_Toc385423594"/>
      <w:bookmarkStart w:id="84" w:name="_Toc385424224"/>
      <w:bookmarkStart w:id="85" w:name="_Toc2075482"/>
      <w:r w:rsidRPr="0073144B">
        <w:rPr>
          <w:color w:val="auto"/>
        </w:rPr>
        <w:t>4.2</w:t>
      </w:r>
      <w:r w:rsidR="00402727" w:rsidRPr="0073144B">
        <w:rPr>
          <w:color w:val="auto"/>
        </w:rPr>
        <w:t xml:space="preserve"> Routine </w:t>
      </w:r>
      <w:r w:rsidR="008520E4" w:rsidRPr="0073144B">
        <w:rPr>
          <w:color w:val="auto"/>
        </w:rPr>
        <w:t>(</w:t>
      </w:r>
      <w:r w:rsidR="005B7F0E" w:rsidRPr="0073144B">
        <w:rPr>
          <w:color w:val="auto"/>
        </w:rPr>
        <w:t xml:space="preserve">plain </w:t>
      </w:r>
      <w:r w:rsidR="00E82BDF" w:rsidRPr="0073144B">
        <w:rPr>
          <w:color w:val="auto"/>
        </w:rPr>
        <w:t xml:space="preserve">liquid </w:t>
      </w:r>
      <w:r w:rsidR="008520E4" w:rsidRPr="0073144B">
        <w:rPr>
          <w:color w:val="auto"/>
        </w:rPr>
        <w:t xml:space="preserve">soap and water) </w:t>
      </w:r>
      <w:r w:rsidR="00402727" w:rsidRPr="0073144B">
        <w:rPr>
          <w:color w:val="auto"/>
        </w:rPr>
        <w:t>hand</w:t>
      </w:r>
      <w:r w:rsidR="0067699A" w:rsidRPr="0073144B">
        <w:rPr>
          <w:color w:val="auto"/>
        </w:rPr>
        <w:t xml:space="preserve"> </w:t>
      </w:r>
      <w:r w:rsidR="00402727" w:rsidRPr="0073144B">
        <w:rPr>
          <w:color w:val="auto"/>
        </w:rPr>
        <w:t>washing</w:t>
      </w:r>
      <w:bookmarkEnd w:id="82"/>
      <w:bookmarkEnd w:id="83"/>
      <w:bookmarkEnd w:id="84"/>
      <w:bookmarkEnd w:id="85"/>
      <w:r w:rsidR="00402727" w:rsidRPr="0073144B">
        <w:rPr>
          <w:color w:val="auto"/>
        </w:rPr>
        <w:t xml:space="preserve"> </w:t>
      </w:r>
    </w:p>
    <w:p w14:paraId="292B65E6" w14:textId="4B02D16D" w:rsidR="00514428" w:rsidRPr="0073144B" w:rsidRDefault="00514428" w:rsidP="00514428">
      <w:pPr>
        <w:pStyle w:val="Body"/>
        <w:rPr>
          <w:lang w:val="en-AU"/>
        </w:rPr>
      </w:pPr>
      <w:r w:rsidRPr="0073144B">
        <w:rPr>
          <w:lang w:val="en-AU"/>
        </w:rPr>
        <w:t>Staff in our practice wash their h</w:t>
      </w:r>
      <w:r w:rsidR="00610DF5" w:rsidRPr="0073144B">
        <w:rPr>
          <w:lang w:val="en-AU"/>
        </w:rPr>
        <w:t xml:space="preserve">ands with </w:t>
      </w:r>
      <w:r w:rsidR="005B7F0E" w:rsidRPr="0073144B">
        <w:rPr>
          <w:lang w:val="en-AU"/>
        </w:rPr>
        <w:t xml:space="preserve">plain </w:t>
      </w:r>
      <w:r w:rsidR="00610DF5" w:rsidRPr="0073144B">
        <w:rPr>
          <w:lang w:val="en-AU"/>
        </w:rPr>
        <w:t>soap</w:t>
      </w:r>
      <w:r w:rsidR="00C01227" w:rsidRPr="0073144B">
        <w:rPr>
          <w:lang w:val="en-AU"/>
        </w:rPr>
        <w:t xml:space="preserve"> (liquid detergent)</w:t>
      </w:r>
      <w:r w:rsidR="00610DF5" w:rsidRPr="0073144B">
        <w:rPr>
          <w:lang w:val="en-AU"/>
        </w:rPr>
        <w:t xml:space="preserve"> and water</w:t>
      </w:r>
      <w:r w:rsidRPr="0073144B">
        <w:rPr>
          <w:lang w:val="en-AU"/>
        </w:rPr>
        <w:t>:</w:t>
      </w:r>
    </w:p>
    <w:p w14:paraId="00F0DEE2" w14:textId="088E3DF6" w:rsidR="00514428" w:rsidRPr="0073144B" w:rsidRDefault="00785E69" w:rsidP="00BB1FF1">
      <w:pPr>
        <w:pStyle w:val="Body"/>
        <w:numPr>
          <w:ilvl w:val="0"/>
          <w:numId w:val="15"/>
        </w:numPr>
        <w:rPr>
          <w:lang w:val="en-AU"/>
        </w:rPr>
      </w:pPr>
      <w:r w:rsidRPr="0073144B">
        <w:rPr>
          <w:lang w:val="en-AU"/>
        </w:rPr>
        <w:t>A</w:t>
      </w:r>
      <w:r w:rsidR="00514428" w:rsidRPr="0073144B">
        <w:rPr>
          <w:lang w:val="en-AU"/>
        </w:rPr>
        <w:t xml:space="preserve">t the start </w:t>
      </w:r>
      <w:r w:rsidR="00C01227" w:rsidRPr="0073144B">
        <w:rPr>
          <w:lang w:val="en-AU"/>
        </w:rPr>
        <w:t xml:space="preserve">and end </w:t>
      </w:r>
      <w:r w:rsidR="00514428" w:rsidRPr="0073144B">
        <w:rPr>
          <w:lang w:val="en-AU"/>
        </w:rPr>
        <w:t xml:space="preserve">of the working </w:t>
      </w:r>
      <w:r w:rsidRPr="0073144B">
        <w:rPr>
          <w:lang w:val="en-AU"/>
        </w:rPr>
        <w:t>day/</w:t>
      </w:r>
      <w:r w:rsidR="00514428" w:rsidRPr="0073144B">
        <w:rPr>
          <w:lang w:val="en-AU"/>
        </w:rPr>
        <w:t>session</w:t>
      </w:r>
      <w:r w:rsidR="00EC6456" w:rsidRPr="0073144B">
        <w:rPr>
          <w:lang w:val="en-AU"/>
        </w:rPr>
        <w:t>.</w:t>
      </w:r>
      <w:r w:rsidR="00514428" w:rsidRPr="0073144B">
        <w:rPr>
          <w:lang w:val="en-AU"/>
        </w:rPr>
        <w:t xml:space="preserve"> </w:t>
      </w:r>
    </w:p>
    <w:p w14:paraId="11C3F51D" w14:textId="5412B30F" w:rsidR="00514428" w:rsidRPr="0073144B" w:rsidRDefault="00785E69" w:rsidP="00BB1FF1">
      <w:pPr>
        <w:pStyle w:val="Body"/>
        <w:numPr>
          <w:ilvl w:val="0"/>
          <w:numId w:val="15"/>
        </w:numPr>
        <w:rPr>
          <w:lang w:val="en-AU"/>
        </w:rPr>
      </w:pPr>
      <w:r w:rsidRPr="0073144B">
        <w:rPr>
          <w:lang w:val="en-AU"/>
        </w:rPr>
        <w:t>W</w:t>
      </w:r>
      <w:r w:rsidR="00514428" w:rsidRPr="0073144B">
        <w:rPr>
          <w:lang w:val="en-AU"/>
        </w:rPr>
        <w:t xml:space="preserve">hen </w:t>
      </w:r>
      <w:r w:rsidR="00C01227" w:rsidRPr="0073144B">
        <w:rPr>
          <w:lang w:val="en-AU"/>
        </w:rPr>
        <w:t xml:space="preserve">hands are </w:t>
      </w:r>
      <w:r w:rsidR="00514428" w:rsidRPr="0073144B">
        <w:rPr>
          <w:lang w:val="en-AU"/>
        </w:rPr>
        <w:t>visibly dirty or contaminated with blood or other body tissue/fluids</w:t>
      </w:r>
      <w:r w:rsidR="00207323" w:rsidRPr="0073144B">
        <w:rPr>
          <w:lang w:val="en-AU"/>
        </w:rPr>
        <w:t>.</w:t>
      </w:r>
    </w:p>
    <w:p w14:paraId="259F11F5" w14:textId="0EFBC021" w:rsidR="00514428" w:rsidRPr="0073144B" w:rsidRDefault="00785E69" w:rsidP="00BB1FF1">
      <w:pPr>
        <w:pStyle w:val="Body"/>
        <w:numPr>
          <w:ilvl w:val="0"/>
          <w:numId w:val="15"/>
        </w:numPr>
        <w:rPr>
          <w:lang w:val="en-AU"/>
        </w:rPr>
      </w:pPr>
      <w:r w:rsidRPr="0073144B">
        <w:rPr>
          <w:lang w:val="en-AU"/>
        </w:rPr>
        <w:t>B</w:t>
      </w:r>
      <w:r w:rsidR="00514428" w:rsidRPr="0073144B">
        <w:rPr>
          <w:lang w:val="en-AU"/>
        </w:rPr>
        <w:t xml:space="preserve">efore and after </w:t>
      </w:r>
      <w:r w:rsidR="00C63F12" w:rsidRPr="0073144B">
        <w:rPr>
          <w:lang w:val="en-AU"/>
        </w:rPr>
        <w:t xml:space="preserve">meal </w:t>
      </w:r>
      <w:r w:rsidR="00514428" w:rsidRPr="0073144B">
        <w:rPr>
          <w:lang w:val="en-AU"/>
        </w:rPr>
        <w:t>breaks</w:t>
      </w:r>
      <w:r w:rsidR="00207323" w:rsidRPr="0073144B">
        <w:rPr>
          <w:lang w:val="en-AU"/>
        </w:rPr>
        <w:t>.</w:t>
      </w:r>
    </w:p>
    <w:p w14:paraId="6280B539" w14:textId="7D08D724" w:rsidR="00514428" w:rsidRPr="0073144B" w:rsidRDefault="00785E69" w:rsidP="00BB1FF1">
      <w:pPr>
        <w:pStyle w:val="Body"/>
        <w:numPr>
          <w:ilvl w:val="0"/>
          <w:numId w:val="15"/>
        </w:numPr>
        <w:rPr>
          <w:lang w:val="en-AU"/>
        </w:rPr>
      </w:pPr>
      <w:r w:rsidRPr="0073144B">
        <w:rPr>
          <w:lang w:val="en-AU"/>
        </w:rPr>
        <w:t>A</w:t>
      </w:r>
      <w:r w:rsidR="00514428" w:rsidRPr="0073144B">
        <w:rPr>
          <w:lang w:val="en-AU"/>
        </w:rPr>
        <w:t>fter toilet breaks</w:t>
      </w:r>
      <w:r w:rsidR="00F813E4" w:rsidRPr="0073144B">
        <w:rPr>
          <w:lang w:val="en-AU"/>
        </w:rPr>
        <w:t>.</w:t>
      </w:r>
    </w:p>
    <w:p w14:paraId="7EB54802" w14:textId="49CC1041" w:rsidR="00610DF5" w:rsidRPr="0073144B" w:rsidRDefault="00AC7BC8" w:rsidP="00610DF5">
      <w:pPr>
        <w:pStyle w:val="Body"/>
        <w:rPr>
          <w:color w:val="2E74B5" w:themeColor="accent1" w:themeShade="BF"/>
          <w:lang w:val="en-AU"/>
        </w:rPr>
      </w:pPr>
      <w:r w:rsidRPr="0073144B">
        <w:rPr>
          <w:lang w:val="en-AU"/>
        </w:rPr>
        <w:t>In our practice</w:t>
      </w:r>
      <w:r w:rsidR="00514428" w:rsidRPr="0073144B">
        <w:rPr>
          <w:lang w:val="en-AU"/>
        </w:rPr>
        <w:t>,</w:t>
      </w:r>
      <w:r w:rsidRPr="0073144B">
        <w:rPr>
          <w:lang w:val="en-AU"/>
        </w:rPr>
        <w:t xml:space="preserve"> </w:t>
      </w:r>
      <w:r w:rsidR="00C45229" w:rsidRPr="0073144B">
        <w:rPr>
          <w:lang w:val="en-AU"/>
        </w:rPr>
        <w:t>l</w:t>
      </w:r>
      <w:r w:rsidR="00610DF5" w:rsidRPr="0073144B">
        <w:rPr>
          <w:lang w:val="en-AU"/>
        </w:rPr>
        <w:t xml:space="preserve">iquid handwash from dispensers </w:t>
      </w:r>
      <w:r w:rsidRPr="0073144B">
        <w:rPr>
          <w:lang w:val="en-AU"/>
        </w:rPr>
        <w:t>is</w:t>
      </w:r>
      <w:r w:rsidR="00610DF5" w:rsidRPr="0073144B">
        <w:rPr>
          <w:lang w:val="en-AU"/>
        </w:rPr>
        <w:t xml:space="preserve"> used for hand</w:t>
      </w:r>
      <w:r w:rsidR="0067699A" w:rsidRPr="0073144B">
        <w:rPr>
          <w:lang w:val="en-AU"/>
        </w:rPr>
        <w:t xml:space="preserve"> </w:t>
      </w:r>
      <w:r w:rsidR="00610DF5" w:rsidRPr="0073144B">
        <w:rPr>
          <w:lang w:val="en-AU"/>
        </w:rPr>
        <w:t>washing</w:t>
      </w:r>
      <w:r w:rsidR="005B7F0E" w:rsidRPr="0073144B">
        <w:rPr>
          <w:lang w:val="en-AU"/>
        </w:rPr>
        <w:t>.</w:t>
      </w:r>
      <w:r w:rsidR="00785E69" w:rsidRPr="0073144B">
        <w:rPr>
          <w:lang w:val="en-AU"/>
        </w:rPr>
        <w:t xml:space="preserve"> </w:t>
      </w:r>
      <w:r w:rsidR="00065D51" w:rsidRPr="0073144B">
        <w:rPr>
          <w:color w:val="2E74B5" w:themeColor="accent1" w:themeShade="BF"/>
          <w:lang w:val="en-AU"/>
        </w:rPr>
        <w:t>[Insert details of the neutral pH liquid soap products provided by the practice and describe where they are located, supplier details, where the products are stored and where to find the product information</w:t>
      </w:r>
      <w:r w:rsidR="00207323" w:rsidRPr="0073144B">
        <w:rPr>
          <w:color w:val="2E74B5" w:themeColor="accent1" w:themeShade="BF"/>
          <w:lang w:val="en-AU"/>
        </w:rPr>
        <w:t>.</w:t>
      </w:r>
      <w:r w:rsidR="00065D51" w:rsidRPr="0073144B">
        <w:rPr>
          <w:color w:val="2E74B5" w:themeColor="accent1" w:themeShade="BF"/>
          <w:lang w:val="en-AU"/>
        </w:rPr>
        <w:t>]</w:t>
      </w:r>
    </w:p>
    <w:p w14:paraId="0B98820B" w14:textId="77777777" w:rsidR="007E5B78" w:rsidRPr="0073144B" w:rsidRDefault="007E5B78" w:rsidP="00610DF5">
      <w:pPr>
        <w:pStyle w:val="Body"/>
        <w:rPr>
          <w:lang w:val="en-AU"/>
        </w:rPr>
      </w:pPr>
      <w:r w:rsidRPr="0073144B">
        <w:rPr>
          <w:lang w:val="en-AU"/>
        </w:rPr>
        <w:t>Technique:</w:t>
      </w:r>
    </w:p>
    <w:p w14:paraId="7CB1E45D" w14:textId="573273B1" w:rsidR="00C01227" w:rsidRPr="0073144B" w:rsidRDefault="00C01227" w:rsidP="00BB1FF1">
      <w:pPr>
        <w:pStyle w:val="Body"/>
        <w:numPr>
          <w:ilvl w:val="0"/>
          <w:numId w:val="36"/>
        </w:numPr>
        <w:rPr>
          <w:lang w:val="en-AU"/>
        </w:rPr>
      </w:pPr>
      <w:r w:rsidRPr="0073144B">
        <w:rPr>
          <w:lang w:val="en-AU"/>
        </w:rPr>
        <w:t xml:space="preserve">Wet hands thoroughly with cold or </w:t>
      </w:r>
      <w:r w:rsidR="00F813E4" w:rsidRPr="0073144B">
        <w:rPr>
          <w:lang w:val="en-AU"/>
        </w:rPr>
        <w:t>w</w:t>
      </w:r>
      <w:r w:rsidRPr="0073144B">
        <w:rPr>
          <w:lang w:val="en-AU"/>
        </w:rPr>
        <w:t>arm water.</w:t>
      </w:r>
    </w:p>
    <w:p w14:paraId="74C1A9A6" w14:textId="3D7428A5" w:rsidR="008520E4" w:rsidRPr="0073144B" w:rsidRDefault="00C01227" w:rsidP="00BB1FF1">
      <w:pPr>
        <w:pStyle w:val="Body"/>
        <w:numPr>
          <w:ilvl w:val="0"/>
          <w:numId w:val="36"/>
        </w:numPr>
        <w:rPr>
          <w:lang w:val="en-AU"/>
        </w:rPr>
      </w:pPr>
      <w:r w:rsidRPr="0073144B">
        <w:rPr>
          <w:lang w:val="en-AU"/>
        </w:rPr>
        <w:t xml:space="preserve">Apply </w:t>
      </w:r>
      <w:r w:rsidR="008520E4" w:rsidRPr="0073144B">
        <w:rPr>
          <w:lang w:val="en-AU"/>
        </w:rPr>
        <w:t xml:space="preserve">the recommended amount of </w:t>
      </w:r>
      <w:r w:rsidRPr="0073144B">
        <w:rPr>
          <w:lang w:val="en-AU"/>
        </w:rPr>
        <w:t>plain detergent handwash from the dispenser</w:t>
      </w:r>
      <w:r w:rsidR="008520E4" w:rsidRPr="0073144B">
        <w:rPr>
          <w:lang w:val="en-AU"/>
        </w:rPr>
        <w:t>.</w:t>
      </w:r>
    </w:p>
    <w:p w14:paraId="44963459" w14:textId="458D31A1" w:rsidR="008520E4" w:rsidRPr="0073144B" w:rsidRDefault="008520E4" w:rsidP="00BB1FF1">
      <w:pPr>
        <w:pStyle w:val="Body"/>
        <w:numPr>
          <w:ilvl w:val="0"/>
          <w:numId w:val="36"/>
        </w:numPr>
        <w:rPr>
          <w:lang w:val="en-AU"/>
        </w:rPr>
      </w:pPr>
      <w:r w:rsidRPr="0073144B">
        <w:rPr>
          <w:lang w:val="en-AU"/>
        </w:rPr>
        <w:t>Rub hands together</w:t>
      </w:r>
      <w:r w:rsidR="00C01227" w:rsidRPr="0073144B">
        <w:rPr>
          <w:lang w:val="en-AU"/>
        </w:rPr>
        <w:t xml:space="preserve"> to form a </w:t>
      </w:r>
      <w:proofErr w:type="gramStart"/>
      <w:r w:rsidR="00C01227" w:rsidRPr="0073144B">
        <w:rPr>
          <w:lang w:val="en-AU"/>
        </w:rPr>
        <w:t>lather, and</w:t>
      </w:r>
      <w:proofErr w:type="gramEnd"/>
      <w:r w:rsidR="00C01227" w:rsidRPr="0073144B">
        <w:rPr>
          <w:lang w:val="en-AU"/>
        </w:rPr>
        <w:t xml:space="preserve"> continue</w:t>
      </w:r>
      <w:r w:rsidRPr="0073144B">
        <w:rPr>
          <w:lang w:val="en-AU"/>
        </w:rPr>
        <w:t xml:space="preserve"> for a minimum of 15 seconds</w:t>
      </w:r>
      <w:r w:rsidR="00C01227" w:rsidRPr="0073144B">
        <w:rPr>
          <w:lang w:val="en-AU"/>
        </w:rPr>
        <w:t>. Make sure that</w:t>
      </w:r>
      <w:r w:rsidRPr="0073144B">
        <w:rPr>
          <w:lang w:val="en-AU"/>
        </w:rPr>
        <w:t xml:space="preserve"> the solution </w:t>
      </w:r>
      <w:proofErr w:type="gramStart"/>
      <w:r w:rsidRPr="0073144B">
        <w:rPr>
          <w:lang w:val="en-AU"/>
        </w:rPr>
        <w:t>comes into contact with</w:t>
      </w:r>
      <w:proofErr w:type="gramEnd"/>
      <w:r w:rsidRPr="0073144B">
        <w:rPr>
          <w:lang w:val="en-AU"/>
        </w:rPr>
        <w:t xml:space="preserve"> all surfaces</w:t>
      </w:r>
      <w:r w:rsidR="00C01227" w:rsidRPr="0073144B">
        <w:rPr>
          <w:lang w:val="en-AU"/>
        </w:rPr>
        <w:t xml:space="preserve"> </w:t>
      </w:r>
      <w:r w:rsidRPr="0073144B">
        <w:rPr>
          <w:lang w:val="en-AU"/>
        </w:rPr>
        <w:t>of the hand</w:t>
      </w:r>
      <w:r w:rsidR="00F813E4" w:rsidRPr="0073144B">
        <w:rPr>
          <w:lang w:val="en-AU"/>
        </w:rPr>
        <w:t>s</w:t>
      </w:r>
      <w:r w:rsidRPr="0073144B">
        <w:rPr>
          <w:lang w:val="en-AU"/>
        </w:rPr>
        <w:t xml:space="preserve">, paying particular attention to the tips of the fingers, thumbs </w:t>
      </w:r>
      <w:r w:rsidR="00FF0838" w:rsidRPr="0073144B">
        <w:rPr>
          <w:lang w:val="en-AU"/>
        </w:rPr>
        <w:t xml:space="preserve">and </w:t>
      </w:r>
      <w:r w:rsidRPr="0073144B">
        <w:rPr>
          <w:lang w:val="en-AU"/>
        </w:rPr>
        <w:t xml:space="preserve">areas between the fingers. </w:t>
      </w:r>
    </w:p>
    <w:p w14:paraId="044703F6" w14:textId="77777777" w:rsidR="00C01227" w:rsidRPr="0073144B" w:rsidRDefault="008520E4" w:rsidP="00BB1FF1">
      <w:pPr>
        <w:pStyle w:val="Body"/>
        <w:numPr>
          <w:ilvl w:val="0"/>
          <w:numId w:val="36"/>
        </w:numPr>
        <w:rPr>
          <w:lang w:val="en-AU"/>
        </w:rPr>
      </w:pPr>
      <w:r w:rsidRPr="0073144B">
        <w:rPr>
          <w:lang w:val="en-AU"/>
        </w:rPr>
        <w:t xml:space="preserve">Rinse </w:t>
      </w:r>
      <w:r w:rsidR="00B01E9B" w:rsidRPr="0073144B">
        <w:rPr>
          <w:lang w:val="en-AU"/>
        </w:rPr>
        <w:t xml:space="preserve">hands </w:t>
      </w:r>
      <w:r w:rsidRPr="0073144B">
        <w:rPr>
          <w:lang w:val="en-AU"/>
        </w:rPr>
        <w:t>thoroughly under running tap water</w:t>
      </w:r>
      <w:r w:rsidR="00C01227" w:rsidRPr="0073144B">
        <w:rPr>
          <w:lang w:val="en-AU"/>
        </w:rPr>
        <w:t xml:space="preserve"> to remove all traces of detergent.</w:t>
      </w:r>
      <w:r w:rsidRPr="0073144B">
        <w:rPr>
          <w:lang w:val="en-AU"/>
        </w:rPr>
        <w:t xml:space="preserve"> </w:t>
      </w:r>
    </w:p>
    <w:p w14:paraId="51631BAA" w14:textId="6D9C48E6" w:rsidR="008520E4" w:rsidRPr="0073144B" w:rsidRDefault="00C01227" w:rsidP="00BB1FF1">
      <w:pPr>
        <w:pStyle w:val="Body"/>
        <w:numPr>
          <w:ilvl w:val="0"/>
          <w:numId w:val="36"/>
        </w:numPr>
        <w:rPr>
          <w:lang w:val="en-AU"/>
        </w:rPr>
      </w:pPr>
      <w:r w:rsidRPr="0073144B">
        <w:rPr>
          <w:lang w:val="en-AU"/>
        </w:rPr>
        <w:t>P</w:t>
      </w:r>
      <w:r w:rsidR="008520E4" w:rsidRPr="0073144B">
        <w:rPr>
          <w:lang w:val="en-AU"/>
        </w:rPr>
        <w:t>at dry using single-use paper towel</w:t>
      </w:r>
      <w:r w:rsidR="00B01E9B" w:rsidRPr="0073144B">
        <w:rPr>
          <w:lang w:val="en-AU"/>
        </w:rPr>
        <w:t>s</w:t>
      </w:r>
      <w:r w:rsidR="008520E4" w:rsidRPr="0073144B">
        <w:rPr>
          <w:lang w:val="en-AU"/>
        </w:rPr>
        <w:t>.</w:t>
      </w:r>
    </w:p>
    <w:p w14:paraId="622920B9" w14:textId="77777777" w:rsidR="00DA6A53" w:rsidRPr="0073144B" w:rsidRDefault="008520E4" w:rsidP="00BB1FF1">
      <w:pPr>
        <w:pStyle w:val="Body"/>
        <w:numPr>
          <w:ilvl w:val="0"/>
          <w:numId w:val="36"/>
        </w:numPr>
        <w:rPr>
          <w:color w:val="2E74B5" w:themeColor="accent1" w:themeShade="BF"/>
          <w:lang w:val="en-AU"/>
        </w:rPr>
      </w:pPr>
      <w:r w:rsidRPr="0073144B">
        <w:rPr>
          <w:lang w:val="en-AU"/>
        </w:rPr>
        <w:t>Turn off taps using aseptic technique</w:t>
      </w:r>
      <w:r w:rsidR="00FF0838" w:rsidRPr="0073144B">
        <w:rPr>
          <w:lang w:val="en-AU"/>
        </w:rPr>
        <w:t xml:space="preserve"> </w:t>
      </w:r>
      <w:r w:rsidR="00AD1E14" w:rsidRPr="0073144B">
        <w:rPr>
          <w:color w:val="2E74B5" w:themeColor="accent1" w:themeShade="BF"/>
          <w:lang w:val="en-AU"/>
        </w:rPr>
        <w:t>[describe how this is do</w:t>
      </w:r>
      <w:r w:rsidR="00FF0838" w:rsidRPr="0073144B">
        <w:rPr>
          <w:color w:val="2E74B5" w:themeColor="accent1" w:themeShade="BF"/>
          <w:lang w:val="en-AU"/>
        </w:rPr>
        <w:t>n</w:t>
      </w:r>
      <w:r w:rsidR="00AD1E14" w:rsidRPr="0073144B">
        <w:rPr>
          <w:color w:val="2E74B5" w:themeColor="accent1" w:themeShade="BF"/>
          <w:lang w:val="en-AU"/>
        </w:rPr>
        <w:t>e</w:t>
      </w:r>
      <w:r w:rsidR="00FF0838" w:rsidRPr="0073144B">
        <w:rPr>
          <w:color w:val="2E74B5" w:themeColor="accent1" w:themeShade="BF"/>
          <w:lang w:val="en-AU"/>
        </w:rPr>
        <w:t xml:space="preserve"> in </w:t>
      </w:r>
      <w:r w:rsidR="0081111E" w:rsidRPr="0073144B">
        <w:rPr>
          <w:color w:val="2E74B5" w:themeColor="accent1" w:themeShade="BF"/>
          <w:lang w:val="en-AU"/>
        </w:rPr>
        <w:t>the</w:t>
      </w:r>
      <w:r w:rsidR="00FF0838" w:rsidRPr="0073144B">
        <w:rPr>
          <w:color w:val="2E74B5" w:themeColor="accent1" w:themeShade="BF"/>
          <w:lang w:val="en-AU"/>
        </w:rPr>
        <w:t xml:space="preserve"> practice]</w:t>
      </w:r>
      <w:r w:rsidRPr="0073144B">
        <w:rPr>
          <w:color w:val="2E74B5" w:themeColor="accent1" w:themeShade="BF"/>
          <w:lang w:val="en-AU"/>
        </w:rPr>
        <w:t>.</w:t>
      </w:r>
    </w:p>
    <w:p w14:paraId="2974B1F2" w14:textId="5BFA1425" w:rsidR="00A52FBA" w:rsidRPr="0073144B" w:rsidRDefault="00A52FBA" w:rsidP="00B150B5">
      <w:pPr>
        <w:pStyle w:val="Body"/>
        <w:ind w:left="360"/>
        <w:rPr>
          <w:rStyle w:val="Hyperlink"/>
          <w:lang w:val="en-AU"/>
        </w:rPr>
      </w:pPr>
      <w:bookmarkStart w:id="86" w:name="_Toc385423501"/>
      <w:bookmarkStart w:id="87" w:name="_Toc385423596"/>
      <w:bookmarkStart w:id="88" w:name="_Toc385424226"/>
      <w:r w:rsidRPr="0073144B">
        <w:rPr>
          <w:lang w:val="en-AU"/>
        </w:rPr>
        <w:lastRenderedPageBreak/>
        <w:t xml:space="preserve">Hand washing posters are available at </w:t>
      </w:r>
      <w:hyperlink r:id="rId49" w:history="1">
        <w:r w:rsidRPr="0073144B">
          <w:rPr>
            <w:rStyle w:val="Hyperlink"/>
            <w:lang w:val="en-AU"/>
          </w:rPr>
          <w:t>www.safetyandquality.gov.au</w:t>
        </w:r>
      </w:hyperlink>
      <w:r w:rsidRPr="0073144B">
        <w:rPr>
          <w:lang w:val="en-AU"/>
        </w:rPr>
        <w:t xml:space="preserve"> </w:t>
      </w:r>
      <w:r w:rsidR="00F7304E">
        <w:rPr>
          <w:lang w:val="en-AU"/>
        </w:rPr>
        <w:t>–</w:t>
      </w:r>
      <w:r w:rsidRPr="0073144B">
        <w:rPr>
          <w:rStyle w:val="Hyperlink"/>
          <w:lang w:val="en-AU"/>
        </w:rPr>
        <w:t xml:space="preserve"> </w:t>
      </w:r>
      <w:r w:rsidR="00F7304E">
        <w:rPr>
          <w:lang w:val="en-AU"/>
        </w:rPr>
        <w:t>s</w:t>
      </w:r>
      <w:r w:rsidRPr="0073144B">
        <w:rPr>
          <w:lang w:val="en-AU"/>
        </w:rPr>
        <w:t>earch for NHHI promotional materials.</w:t>
      </w:r>
    </w:p>
    <w:p w14:paraId="4C7D39CC" w14:textId="570C8039" w:rsidR="008C6CF5" w:rsidRPr="0073144B" w:rsidRDefault="008C6CF5" w:rsidP="00DD55A2">
      <w:pPr>
        <w:pStyle w:val="Body"/>
        <w:rPr>
          <w:lang w:val="en-AU"/>
        </w:rPr>
      </w:pPr>
      <w:r w:rsidRPr="0073144B">
        <w:rPr>
          <w:lang w:val="en-AU"/>
        </w:rPr>
        <w:t xml:space="preserve">Note that there are certain situations when using handwashing is essential, rather than alcohol-based hand gel. These include when working in environments </w:t>
      </w:r>
      <w:r w:rsidR="00F7304E">
        <w:rPr>
          <w:lang w:val="en-AU"/>
        </w:rPr>
        <w:t>where</w:t>
      </w:r>
      <w:r w:rsidR="00F7304E" w:rsidRPr="0073144B">
        <w:rPr>
          <w:lang w:val="en-AU"/>
        </w:rPr>
        <w:t xml:space="preserve"> </w:t>
      </w:r>
      <w:r w:rsidRPr="0073144B">
        <w:rPr>
          <w:lang w:val="en-AU"/>
        </w:rPr>
        <w:t xml:space="preserve">it is more likely that norovirus, </w:t>
      </w:r>
      <w:r w:rsidRPr="0073144B">
        <w:rPr>
          <w:i/>
          <w:iCs/>
          <w:lang w:val="en-AU"/>
        </w:rPr>
        <w:t>Clostridium difficile</w:t>
      </w:r>
      <w:r w:rsidRPr="0073144B">
        <w:rPr>
          <w:lang w:val="en-AU"/>
        </w:rPr>
        <w:t>, or other pathogens that are not readily inactivated by alcohols, are present (</w:t>
      </w:r>
      <w:proofErr w:type="gramStart"/>
      <w:r w:rsidRPr="0073144B">
        <w:rPr>
          <w:lang w:val="en-AU"/>
        </w:rPr>
        <w:t>e.g.</w:t>
      </w:r>
      <w:proofErr w:type="gramEnd"/>
      <w:r w:rsidRPr="0073144B">
        <w:rPr>
          <w:lang w:val="en-AU"/>
        </w:rPr>
        <w:t xml:space="preserve"> working in a patient’s home or in a residential aged care facility). </w:t>
      </w:r>
    </w:p>
    <w:p w14:paraId="11B2ABC4" w14:textId="77777777" w:rsidR="00DD55A2" w:rsidRPr="0073144B" w:rsidRDefault="00DD55A2" w:rsidP="007E5DDB">
      <w:pPr>
        <w:rPr>
          <w:color w:val="FF0000"/>
        </w:rPr>
      </w:pPr>
    </w:p>
    <w:p w14:paraId="3DDACFFD" w14:textId="26F02264" w:rsidR="00402727" w:rsidRPr="0073144B" w:rsidRDefault="008C1C6B" w:rsidP="008C1C6B">
      <w:pPr>
        <w:pStyle w:val="Heading1"/>
        <w:rPr>
          <w:color w:val="auto"/>
        </w:rPr>
      </w:pPr>
      <w:bookmarkStart w:id="89" w:name="_Toc2075483"/>
      <w:r w:rsidRPr="0073144B">
        <w:rPr>
          <w:color w:val="auto"/>
        </w:rPr>
        <w:t>4.</w:t>
      </w:r>
      <w:r w:rsidR="00BE3EB4" w:rsidRPr="0073144B">
        <w:rPr>
          <w:color w:val="auto"/>
        </w:rPr>
        <w:t>3</w:t>
      </w:r>
      <w:r w:rsidR="00402727" w:rsidRPr="0073144B">
        <w:rPr>
          <w:color w:val="auto"/>
        </w:rPr>
        <w:t xml:space="preserve"> Surgical hand</w:t>
      </w:r>
      <w:r w:rsidR="00A37E4C" w:rsidRPr="0073144B">
        <w:rPr>
          <w:color w:val="auto"/>
        </w:rPr>
        <w:t xml:space="preserve"> </w:t>
      </w:r>
      <w:bookmarkEnd w:id="86"/>
      <w:bookmarkEnd w:id="87"/>
      <w:bookmarkEnd w:id="88"/>
      <w:r w:rsidR="00FE4931" w:rsidRPr="0073144B">
        <w:rPr>
          <w:color w:val="auto"/>
        </w:rPr>
        <w:t>preparation</w:t>
      </w:r>
      <w:bookmarkEnd w:id="89"/>
    </w:p>
    <w:p w14:paraId="0E69F554" w14:textId="518DF975" w:rsidR="0088075B" w:rsidRPr="0073144B" w:rsidRDefault="008C1C6B" w:rsidP="008C1C6B">
      <w:pPr>
        <w:pStyle w:val="Body"/>
        <w:rPr>
          <w:color w:val="2F5496" w:themeColor="accent5" w:themeShade="BF"/>
          <w:lang w:val="en-AU"/>
        </w:rPr>
      </w:pPr>
      <w:r w:rsidRPr="0073144B">
        <w:rPr>
          <w:lang w:val="en-AU"/>
        </w:rPr>
        <w:t>S</w:t>
      </w:r>
      <w:r w:rsidR="00AC7BC8" w:rsidRPr="0073144B">
        <w:rPr>
          <w:lang w:val="en-AU"/>
        </w:rPr>
        <w:t xml:space="preserve">taff </w:t>
      </w:r>
      <w:r w:rsidRPr="0073144B">
        <w:rPr>
          <w:lang w:val="en-AU"/>
        </w:rPr>
        <w:t xml:space="preserve">in our practice perform </w:t>
      </w:r>
      <w:r w:rsidR="0034154D" w:rsidRPr="0073144B">
        <w:rPr>
          <w:lang w:val="en-AU"/>
        </w:rPr>
        <w:t xml:space="preserve">pre-operative </w:t>
      </w:r>
      <w:r w:rsidR="00FE4931" w:rsidRPr="0073144B">
        <w:rPr>
          <w:lang w:val="en-AU"/>
        </w:rPr>
        <w:t xml:space="preserve">surgical </w:t>
      </w:r>
      <w:r w:rsidRPr="0073144B">
        <w:rPr>
          <w:lang w:val="en-AU"/>
        </w:rPr>
        <w:t xml:space="preserve">hand </w:t>
      </w:r>
      <w:r w:rsidR="00FE4931" w:rsidRPr="0073144B">
        <w:rPr>
          <w:lang w:val="en-AU"/>
        </w:rPr>
        <w:t>preparation using a TGA-approved alcohol-based formulation for pre</w:t>
      </w:r>
      <w:r w:rsidR="00666EA1" w:rsidRPr="0073144B">
        <w:rPr>
          <w:lang w:val="en-AU"/>
        </w:rPr>
        <w:t>-</w:t>
      </w:r>
      <w:r w:rsidR="00FE4931" w:rsidRPr="0073144B">
        <w:rPr>
          <w:lang w:val="en-AU"/>
        </w:rPr>
        <w:t>oper</w:t>
      </w:r>
      <w:r w:rsidR="000710F2" w:rsidRPr="0073144B">
        <w:rPr>
          <w:lang w:val="en-AU"/>
        </w:rPr>
        <w:t xml:space="preserve">ative surgical hand preparation </w:t>
      </w:r>
      <w:r w:rsidR="00160172" w:rsidRPr="0073144B">
        <w:rPr>
          <w:color w:val="2E74B5" w:themeColor="accent1" w:themeShade="BF"/>
          <w:lang w:val="en-AU"/>
        </w:rPr>
        <w:t>[Insert details of the surgical hand preparation products provided by the practice and describe where they are located, supplier details, where the products are stored and where to find the product information]</w:t>
      </w:r>
      <w:r w:rsidRPr="0073144B">
        <w:rPr>
          <w:color w:val="2E74B5" w:themeColor="accent1" w:themeShade="BF"/>
          <w:lang w:val="en-AU"/>
        </w:rPr>
        <w:t>.</w:t>
      </w:r>
    </w:p>
    <w:p w14:paraId="11F557E2" w14:textId="77777777" w:rsidR="00E80FD9" w:rsidRPr="0073144B" w:rsidRDefault="00E80FD9" w:rsidP="007B12E3">
      <w:pPr>
        <w:pStyle w:val="Body"/>
        <w:rPr>
          <w:lang w:val="en-AU"/>
        </w:rPr>
      </w:pPr>
      <w:r w:rsidRPr="0073144B">
        <w:rPr>
          <w:lang w:val="en-AU"/>
        </w:rPr>
        <w:t>Technique:</w:t>
      </w:r>
    </w:p>
    <w:p w14:paraId="7118491B" w14:textId="24B4BA65" w:rsidR="00824E8E" w:rsidRPr="0073144B" w:rsidRDefault="00824E8E" w:rsidP="007B12E3">
      <w:pPr>
        <w:pStyle w:val="Body"/>
        <w:numPr>
          <w:ilvl w:val="0"/>
          <w:numId w:val="79"/>
        </w:numPr>
        <w:rPr>
          <w:lang w:val="en-AU"/>
        </w:rPr>
      </w:pPr>
      <w:r w:rsidRPr="0073144B">
        <w:rPr>
          <w:lang w:val="en-AU"/>
        </w:rPr>
        <w:t>Ensure all jewellery (including plain band rings) has been removed from the hands and wrists</w:t>
      </w:r>
      <w:r w:rsidR="00266051" w:rsidRPr="0073144B">
        <w:rPr>
          <w:lang w:val="en-AU"/>
        </w:rPr>
        <w:t>, and that the hands are dry</w:t>
      </w:r>
      <w:r w:rsidRPr="0073144B">
        <w:rPr>
          <w:lang w:val="en-AU"/>
        </w:rPr>
        <w:t>.</w:t>
      </w:r>
    </w:p>
    <w:p w14:paraId="4B00025A" w14:textId="670843B0" w:rsidR="00266051" w:rsidRPr="0073144B" w:rsidRDefault="00824E8E">
      <w:pPr>
        <w:pStyle w:val="Body"/>
        <w:numPr>
          <w:ilvl w:val="0"/>
          <w:numId w:val="79"/>
        </w:numPr>
        <w:rPr>
          <w:lang w:val="en-AU"/>
        </w:rPr>
      </w:pPr>
      <w:r w:rsidRPr="0073144B">
        <w:rPr>
          <w:lang w:val="en-AU"/>
        </w:rPr>
        <w:t xml:space="preserve">Apply the </w:t>
      </w:r>
      <w:r w:rsidR="001543F8" w:rsidRPr="0073144B">
        <w:rPr>
          <w:lang w:val="en-AU"/>
        </w:rPr>
        <w:t>TGA-</w:t>
      </w:r>
      <w:r w:rsidRPr="0073144B">
        <w:rPr>
          <w:lang w:val="en-AU"/>
        </w:rPr>
        <w:t>approved pre</w:t>
      </w:r>
      <w:r w:rsidR="00666EA1" w:rsidRPr="0073144B">
        <w:rPr>
          <w:lang w:val="en-AU"/>
        </w:rPr>
        <w:t>-</w:t>
      </w:r>
      <w:r w:rsidRPr="0073144B">
        <w:rPr>
          <w:lang w:val="en-AU"/>
        </w:rPr>
        <w:t xml:space="preserve">operative surgical hand preparation product onto the palm, </w:t>
      </w:r>
      <w:r w:rsidR="00266051" w:rsidRPr="0073144B">
        <w:rPr>
          <w:lang w:val="en-AU"/>
        </w:rPr>
        <w:t xml:space="preserve">using the manufacturer’s recommended amount </w:t>
      </w:r>
      <w:r w:rsidR="00F7304E">
        <w:rPr>
          <w:lang w:val="en-AU"/>
        </w:rPr>
        <w:br/>
      </w:r>
      <w:r w:rsidR="00266051" w:rsidRPr="0073144B">
        <w:rPr>
          <w:lang w:val="en-AU"/>
        </w:rPr>
        <w:t>(1</w:t>
      </w:r>
      <w:r w:rsidR="00F813E4" w:rsidRPr="0073144B">
        <w:rPr>
          <w:lang w:val="en-AU"/>
        </w:rPr>
        <w:t>–</w:t>
      </w:r>
      <w:r w:rsidR="00266051" w:rsidRPr="0073144B">
        <w:rPr>
          <w:lang w:val="en-AU"/>
        </w:rPr>
        <w:t>3</w:t>
      </w:r>
      <w:r w:rsidR="00B14CCE" w:rsidRPr="0073144B">
        <w:rPr>
          <w:lang w:val="en-AU"/>
        </w:rPr>
        <w:t> </w:t>
      </w:r>
      <w:r w:rsidR="00266051" w:rsidRPr="0073144B">
        <w:rPr>
          <w:lang w:val="en-AU"/>
        </w:rPr>
        <w:t>mL).</w:t>
      </w:r>
    </w:p>
    <w:p w14:paraId="5A67151B" w14:textId="77777777" w:rsidR="00266051" w:rsidRPr="0073144B" w:rsidRDefault="00266051" w:rsidP="00266051">
      <w:pPr>
        <w:pStyle w:val="Body"/>
        <w:numPr>
          <w:ilvl w:val="0"/>
          <w:numId w:val="79"/>
        </w:numPr>
        <w:rPr>
          <w:lang w:val="en-AU"/>
        </w:rPr>
      </w:pPr>
      <w:r w:rsidRPr="0073144B">
        <w:rPr>
          <w:lang w:val="en-AU"/>
        </w:rPr>
        <w:t xml:space="preserve">Rub hands together so that the solution </w:t>
      </w:r>
      <w:proofErr w:type="gramStart"/>
      <w:r w:rsidRPr="0073144B">
        <w:rPr>
          <w:lang w:val="en-AU"/>
        </w:rPr>
        <w:t>comes into contact with</w:t>
      </w:r>
      <w:proofErr w:type="gramEnd"/>
      <w:r w:rsidRPr="0073144B">
        <w:rPr>
          <w:lang w:val="en-AU"/>
        </w:rPr>
        <w:t xml:space="preserve"> all surfaces of the hands, paying particular attention to the tips of the fingers and thumbs.</w:t>
      </w:r>
    </w:p>
    <w:p w14:paraId="3FA1818E" w14:textId="07613950" w:rsidR="00266051" w:rsidRPr="0073144B" w:rsidRDefault="00266051" w:rsidP="00266051">
      <w:pPr>
        <w:pStyle w:val="Body"/>
        <w:numPr>
          <w:ilvl w:val="0"/>
          <w:numId w:val="79"/>
        </w:numPr>
        <w:rPr>
          <w:lang w:val="en-AU"/>
        </w:rPr>
      </w:pPr>
      <w:r w:rsidRPr="0073144B">
        <w:rPr>
          <w:lang w:val="en-AU"/>
        </w:rPr>
        <w:t>Use the product for the stipulated time (</w:t>
      </w:r>
      <w:proofErr w:type="gramStart"/>
      <w:r w:rsidRPr="0073144B">
        <w:rPr>
          <w:lang w:val="en-AU"/>
        </w:rPr>
        <w:t>e.g.</w:t>
      </w:r>
      <w:proofErr w:type="gramEnd"/>
      <w:r w:rsidRPr="0073144B">
        <w:rPr>
          <w:lang w:val="en-AU"/>
        </w:rPr>
        <w:t xml:space="preserve"> 90 seconds)</w:t>
      </w:r>
      <w:r w:rsidR="0000712A" w:rsidRPr="0073144B">
        <w:rPr>
          <w:lang w:val="en-AU"/>
        </w:rPr>
        <w:t>, r</w:t>
      </w:r>
      <w:r w:rsidRPr="0073144B">
        <w:rPr>
          <w:lang w:val="en-AU"/>
        </w:rPr>
        <w:t>ub</w:t>
      </w:r>
      <w:r w:rsidR="0000712A" w:rsidRPr="0073144B">
        <w:rPr>
          <w:lang w:val="en-AU"/>
        </w:rPr>
        <w:t>bing</w:t>
      </w:r>
      <w:r w:rsidRPr="0073144B">
        <w:rPr>
          <w:lang w:val="en-AU"/>
        </w:rPr>
        <w:t xml:space="preserve"> vigorously</w:t>
      </w:r>
      <w:r w:rsidR="0000712A" w:rsidRPr="0073144B">
        <w:rPr>
          <w:lang w:val="en-AU"/>
        </w:rPr>
        <w:t xml:space="preserve">. At the end, </w:t>
      </w:r>
      <w:r w:rsidRPr="0073144B">
        <w:rPr>
          <w:lang w:val="en-AU"/>
        </w:rPr>
        <w:t>the hands are dry.</w:t>
      </w:r>
    </w:p>
    <w:p w14:paraId="62786993" w14:textId="4F5B8423" w:rsidR="00266051" w:rsidRPr="0073144B" w:rsidRDefault="00266051" w:rsidP="00266051">
      <w:pPr>
        <w:pStyle w:val="Body"/>
        <w:numPr>
          <w:ilvl w:val="0"/>
          <w:numId w:val="79"/>
        </w:numPr>
        <w:rPr>
          <w:lang w:val="en-AU"/>
        </w:rPr>
      </w:pPr>
      <w:r w:rsidRPr="0073144B">
        <w:rPr>
          <w:lang w:val="en-AU"/>
        </w:rPr>
        <w:t>Place on sterile PPE (gown and gloves).</w:t>
      </w:r>
    </w:p>
    <w:p w14:paraId="28133F0E" w14:textId="2E9ACEAA" w:rsidR="00266051" w:rsidRPr="0073144B" w:rsidRDefault="00160172" w:rsidP="00266051">
      <w:pPr>
        <w:pStyle w:val="Body"/>
        <w:rPr>
          <w:color w:val="2E74B5" w:themeColor="accent1" w:themeShade="BF"/>
          <w:lang w:val="en-AU"/>
        </w:rPr>
      </w:pPr>
      <w:r w:rsidRPr="0073144B">
        <w:rPr>
          <w:color w:val="2E74B5" w:themeColor="accent1" w:themeShade="BF"/>
          <w:lang w:val="en-AU"/>
        </w:rPr>
        <w:t>[Insert details of the specific pre</w:t>
      </w:r>
      <w:r w:rsidR="00666EA1" w:rsidRPr="0073144B">
        <w:rPr>
          <w:color w:val="2E74B5" w:themeColor="accent1" w:themeShade="BF"/>
          <w:lang w:val="en-AU"/>
        </w:rPr>
        <w:t>-</w:t>
      </w:r>
      <w:r w:rsidRPr="0073144B">
        <w:rPr>
          <w:color w:val="2E74B5" w:themeColor="accent1" w:themeShade="BF"/>
          <w:lang w:val="en-AU"/>
        </w:rPr>
        <w:t>operative surgical hand preparation products provided by the practice and describe where they are located, supplier details, where the products are stored and where to find the product information</w:t>
      </w:r>
      <w:r w:rsidR="00616B22" w:rsidRPr="0073144B">
        <w:rPr>
          <w:color w:val="2E74B5" w:themeColor="accent1" w:themeShade="BF"/>
          <w:lang w:val="en-AU"/>
        </w:rPr>
        <w:t>.</w:t>
      </w:r>
      <w:r w:rsidRPr="0073144B">
        <w:rPr>
          <w:color w:val="2E74B5" w:themeColor="accent1" w:themeShade="BF"/>
          <w:lang w:val="en-AU"/>
        </w:rPr>
        <w:t>]</w:t>
      </w:r>
    </w:p>
    <w:p w14:paraId="0C392DB4" w14:textId="6005BCB6" w:rsidR="00E80FD9" w:rsidRPr="0073144B" w:rsidRDefault="0000712A" w:rsidP="007B12E3">
      <w:pPr>
        <w:pStyle w:val="Body"/>
        <w:numPr>
          <w:ilvl w:val="0"/>
          <w:numId w:val="79"/>
        </w:numPr>
        <w:rPr>
          <w:lang w:val="en-AU"/>
        </w:rPr>
      </w:pPr>
      <w:r w:rsidRPr="0073144B">
        <w:rPr>
          <w:lang w:val="en-AU"/>
        </w:rPr>
        <w:t>At the end of the procedure, after removing the sterile gloves, p</w:t>
      </w:r>
      <w:r w:rsidR="00E80FD9" w:rsidRPr="0073144B">
        <w:rPr>
          <w:lang w:val="en-AU"/>
        </w:rPr>
        <w:t xml:space="preserve">erform </w:t>
      </w:r>
      <w:r w:rsidRPr="0073144B">
        <w:rPr>
          <w:lang w:val="en-AU"/>
        </w:rPr>
        <w:t xml:space="preserve">regular </w:t>
      </w:r>
      <w:r w:rsidR="00E80FD9" w:rsidRPr="0073144B">
        <w:rPr>
          <w:lang w:val="en-AU"/>
        </w:rPr>
        <w:t>hand hygiene.</w:t>
      </w:r>
    </w:p>
    <w:p w14:paraId="089B1980" w14:textId="625A7CE3" w:rsidR="00E80FD9" w:rsidRPr="0073144B" w:rsidRDefault="001C02C0" w:rsidP="007B12E3">
      <w:pPr>
        <w:pStyle w:val="Body"/>
        <w:numPr>
          <w:ilvl w:val="0"/>
          <w:numId w:val="79"/>
        </w:numPr>
        <w:rPr>
          <w:lang w:val="en-AU"/>
        </w:rPr>
      </w:pPr>
      <w:r w:rsidRPr="0073144B">
        <w:rPr>
          <w:lang w:val="en-AU"/>
        </w:rPr>
        <w:t>A compatible water-</w:t>
      </w:r>
      <w:r w:rsidR="00E80FD9" w:rsidRPr="0073144B">
        <w:rPr>
          <w:lang w:val="en-AU"/>
        </w:rPr>
        <w:t xml:space="preserve">based hand moisturiser is used as often as required </w:t>
      </w:r>
      <w:r w:rsidRPr="0073144B">
        <w:rPr>
          <w:lang w:val="en-AU"/>
        </w:rPr>
        <w:t>(</w:t>
      </w:r>
      <w:r w:rsidR="00E80FD9" w:rsidRPr="0073144B">
        <w:rPr>
          <w:lang w:val="en-AU"/>
        </w:rPr>
        <w:t xml:space="preserve">up to </w:t>
      </w:r>
      <w:r w:rsidR="00666EA1" w:rsidRPr="0073144B">
        <w:rPr>
          <w:lang w:val="en-AU"/>
        </w:rPr>
        <w:t>four</w:t>
      </w:r>
      <w:r w:rsidR="00E80FD9" w:rsidRPr="0073144B">
        <w:rPr>
          <w:lang w:val="en-AU"/>
        </w:rPr>
        <w:t xml:space="preserve"> times a day</w:t>
      </w:r>
      <w:r w:rsidRPr="0073144B">
        <w:rPr>
          <w:lang w:val="en-AU"/>
        </w:rPr>
        <w:t>)</w:t>
      </w:r>
      <w:r w:rsidR="00E80FD9" w:rsidRPr="0073144B">
        <w:rPr>
          <w:lang w:val="en-AU"/>
        </w:rPr>
        <w:t xml:space="preserve">. </w:t>
      </w:r>
    </w:p>
    <w:p w14:paraId="1D936D89" w14:textId="30356BE5" w:rsidR="004C0DBA" w:rsidRPr="0073144B" w:rsidRDefault="00993147" w:rsidP="00D01BE1">
      <w:pPr>
        <w:pStyle w:val="Subheading"/>
      </w:pPr>
      <w:bookmarkStart w:id="90" w:name="_Toc385424227"/>
      <w:bookmarkStart w:id="91" w:name="_Toc2075484"/>
      <w:r w:rsidRPr="0073144B">
        <w:lastRenderedPageBreak/>
        <w:t>5</w:t>
      </w:r>
      <w:r w:rsidR="005D1048" w:rsidRPr="0073144B">
        <w:t>.</w:t>
      </w:r>
      <w:r w:rsidR="00456116" w:rsidRPr="0073144B">
        <w:t xml:space="preserve"> Personal protective equipment</w:t>
      </w:r>
      <w:bookmarkEnd w:id="90"/>
      <w:r w:rsidR="00793F2A" w:rsidRPr="0073144B">
        <w:t xml:space="preserve"> (PPE)</w:t>
      </w:r>
      <w:bookmarkEnd w:id="91"/>
    </w:p>
    <w:p w14:paraId="3BDDDE10" w14:textId="77777777" w:rsidR="00AC7BC8" w:rsidRPr="0073144B" w:rsidRDefault="00AD1E14" w:rsidP="00D73378">
      <w:pPr>
        <w:pStyle w:val="Body"/>
        <w:rPr>
          <w:lang w:val="en-AU"/>
        </w:rPr>
      </w:pPr>
      <w:r w:rsidRPr="0073144B">
        <w:rPr>
          <w:lang w:val="en-AU"/>
        </w:rPr>
        <w:t>Our c</w:t>
      </w:r>
      <w:r w:rsidR="00AC7BC8" w:rsidRPr="0073144B">
        <w:rPr>
          <w:lang w:val="en-AU"/>
        </w:rPr>
        <w:t>linica</w:t>
      </w:r>
      <w:r w:rsidR="001E6F35" w:rsidRPr="0073144B">
        <w:rPr>
          <w:lang w:val="en-AU"/>
        </w:rPr>
        <w:t>l staff are required to wear</w:t>
      </w:r>
      <w:r w:rsidR="009868C9" w:rsidRPr="0073144B">
        <w:rPr>
          <w:lang w:val="en-AU"/>
        </w:rPr>
        <w:t xml:space="preserve"> </w:t>
      </w:r>
      <w:r w:rsidR="00793F2A" w:rsidRPr="0073144B">
        <w:rPr>
          <w:lang w:val="en-AU"/>
        </w:rPr>
        <w:t>PPE</w:t>
      </w:r>
      <w:r w:rsidRPr="0073144B">
        <w:rPr>
          <w:lang w:val="en-AU"/>
        </w:rPr>
        <w:t xml:space="preserve"> provided by the</w:t>
      </w:r>
      <w:r w:rsidR="00AC7BC8" w:rsidRPr="0073144B">
        <w:rPr>
          <w:lang w:val="en-AU"/>
        </w:rPr>
        <w:t xml:space="preserve"> practice in </w:t>
      </w:r>
      <w:r w:rsidR="00BD440B" w:rsidRPr="0073144B">
        <w:rPr>
          <w:lang w:val="en-AU"/>
        </w:rPr>
        <w:t xml:space="preserve">the following </w:t>
      </w:r>
      <w:r w:rsidR="00AC7BC8" w:rsidRPr="0073144B">
        <w:rPr>
          <w:lang w:val="en-AU"/>
        </w:rPr>
        <w:t>contaminated and clinical zones:</w:t>
      </w:r>
    </w:p>
    <w:p w14:paraId="499CD59E" w14:textId="621A174E" w:rsidR="00AC7BC8" w:rsidRPr="0073144B" w:rsidRDefault="00793F2A" w:rsidP="00BB1FF1">
      <w:pPr>
        <w:pStyle w:val="Body"/>
        <w:numPr>
          <w:ilvl w:val="0"/>
          <w:numId w:val="47"/>
        </w:numPr>
        <w:rPr>
          <w:lang w:val="en-AU"/>
        </w:rPr>
      </w:pPr>
      <w:r w:rsidRPr="0073144B">
        <w:rPr>
          <w:lang w:val="en-AU"/>
        </w:rPr>
        <w:t>L</w:t>
      </w:r>
      <w:r w:rsidR="00AC7BC8" w:rsidRPr="0073144B">
        <w:rPr>
          <w:lang w:val="en-AU"/>
        </w:rPr>
        <w:t>ab</w:t>
      </w:r>
      <w:r w:rsidR="00160172" w:rsidRPr="0073144B">
        <w:rPr>
          <w:lang w:val="en-AU"/>
        </w:rPr>
        <w:t>oratory areas</w:t>
      </w:r>
      <w:r w:rsidR="00B611B0" w:rsidRPr="0073144B">
        <w:rPr>
          <w:lang w:val="en-AU"/>
        </w:rPr>
        <w:t>.</w:t>
      </w:r>
    </w:p>
    <w:p w14:paraId="634DA364" w14:textId="4F04769F" w:rsidR="00AC7BC8" w:rsidRPr="0073144B" w:rsidRDefault="00AD1E14">
      <w:pPr>
        <w:pStyle w:val="Body"/>
        <w:numPr>
          <w:ilvl w:val="0"/>
          <w:numId w:val="47"/>
        </w:numPr>
        <w:rPr>
          <w:lang w:val="en-AU"/>
        </w:rPr>
      </w:pPr>
      <w:r w:rsidRPr="0073144B">
        <w:rPr>
          <w:lang w:val="en-AU"/>
        </w:rPr>
        <w:t>Instrument processing area</w:t>
      </w:r>
      <w:r w:rsidR="00FB53F4">
        <w:rPr>
          <w:lang w:val="en-AU"/>
        </w:rPr>
        <w:t xml:space="preserve"> </w:t>
      </w:r>
      <w:r w:rsidR="0000712A" w:rsidRPr="0073144B">
        <w:rPr>
          <w:lang w:val="en-AU"/>
        </w:rPr>
        <w:t>/</w:t>
      </w:r>
      <w:r w:rsidR="00FB53F4">
        <w:rPr>
          <w:lang w:val="en-AU"/>
        </w:rPr>
        <w:t xml:space="preserve"> s</w:t>
      </w:r>
      <w:r w:rsidRPr="0073144B">
        <w:rPr>
          <w:lang w:val="en-AU"/>
        </w:rPr>
        <w:t>terilis</w:t>
      </w:r>
      <w:r w:rsidR="0000712A" w:rsidRPr="0073144B">
        <w:rPr>
          <w:lang w:val="en-AU"/>
        </w:rPr>
        <w:t>ing room</w:t>
      </w:r>
      <w:r w:rsidR="00B611B0" w:rsidRPr="0073144B">
        <w:rPr>
          <w:lang w:val="en-AU"/>
        </w:rPr>
        <w:t>.</w:t>
      </w:r>
    </w:p>
    <w:p w14:paraId="34822479" w14:textId="6D16E07F" w:rsidR="00AC7BC8" w:rsidRPr="0073144B" w:rsidRDefault="00793F2A" w:rsidP="00BB1FF1">
      <w:pPr>
        <w:pStyle w:val="Body"/>
        <w:numPr>
          <w:ilvl w:val="0"/>
          <w:numId w:val="47"/>
        </w:numPr>
        <w:rPr>
          <w:lang w:val="en-AU"/>
        </w:rPr>
      </w:pPr>
      <w:r w:rsidRPr="0073144B">
        <w:rPr>
          <w:lang w:val="en-AU"/>
        </w:rPr>
        <w:t>S</w:t>
      </w:r>
      <w:r w:rsidR="00AC7BC8" w:rsidRPr="0073144B">
        <w:rPr>
          <w:lang w:val="en-AU"/>
        </w:rPr>
        <w:t>urge</w:t>
      </w:r>
      <w:r w:rsidRPr="0073144B">
        <w:rPr>
          <w:lang w:val="en-AU"/>
        </w:rPr>
        <w:t>ry/</w:t>
      </w:r>
      <w:proofErr w:type="spellStart"/>
      <w:r w:rsidRPr="0073144B">
        <w:rPr>
          <w:lang w:val="en-AU"/>
        </w:rPr>
        <w:t>ies</w:t>
      </w:r>
      <w:proofErr w:type="spellEnd"/>
      <w:r w:rsidR="00B611B0" w:rsidRPr="0073144B">
        <w:rPr>
          <w:lang w:val="en-AU"/>
        </w:rPr>
        <w:t>.</w:t>
      </w:r>
    </w:p>
    <w:p w14:paraId="7FBDF412" w14:textId="4A7051C1" w:rsidR="00AC7BC8" w:rsidRPr="0073144B" w:rsidRDefault="008C3B1B" w:rsidP="00BB1FF1">
      <w:pPr>
        <w:pStyle w:val="Body"/>
        <w:numPr>
          <w:ilvl w:val="0"/>
          <w:numId w:val="47"/>
        </w:numPr>
        <w:rPr>
          <w:color w:val="2E74B5" w:themeColor="accent1" w:themeShade="BF"/>
          <w:lang w:val="en-AU"/>
        </w:rPr>
      </w:pPr>
      <w:r w:rsidRPr="0073144B">
        <w:rPr>
          <w:color w:val="2E74B5" w:themeColor="accent1" w:themeShade="BF"/>
          <w:lang w:val="en-AU"/>
        </w:rPr>
        <w:t>[</w:t>
      </w:r>
      <w:r w:rsidR="00793F2A" w:rsidRPr="0073144B">
        <w:rPr>
          <w:color w:val="2E74B5" w:themeColor="accent1" w:themeShade="BF"/>
          <w:lang w:val="en-AU"/>
        </w:rPr>
        <w:t>I</w:t>
      </w:r>
      <w:r w:rsidR="00AC7BC8" w:rsidRPr="0073144B">
        <w:rPr>
          <w:color w:val="2E74B5" w:themeColor="accent1" w:themeShade="BF"/>
          <w:lang w:val="en-AU"/>
        </w:rPr>
        <w:t xml:space="preserve">nsert any other </w:t>
      </w:r>
      <w:r w:rsidR="00160172" w:rsidRPr="0073144B">
        <w:rPr>
          <w:color w:val="2E74B5" w:themeColor="accent1" w:themeShade="BF"/>
          <w:lang w:val="en-AU"/>
        </w:rPr>
        <w:t xml:space="preserve">zones </w:t>
      </w:r>
      <w:proofErr w:type="gramStart"/>
      <w:r w:rsidR="00AC7BC8" w:rsidRPr="0073144B">
        <w:rPr>
          <w:color w:val="2E74B5" w:themeColor="accent1" w:themeShade="BF"/>
          <w:lang w:val="en-AU"/>
        </w:rPr>
        <w:t>e</w:t>
      </w:r>
      <w:r w:rsidR="00D40510" w:rsidRPr="0073144B">
        <w:rPr>
          <w:color w:val="2E74B5" w:themeColor="accent1" w:themeShade="BF"/>
          <w:lang w:val="en-AU"/>
        </w:rPr>
        <w:t>.</w:t>
      </w:r>
      <w:r w:rsidR="00AD1E14" w:rsidRPr="0073144B">
        <w:rPr>
          <w:color w:val="2E74B5" w:themeColor="accent1" w:themeShade="BF"/>
          <w:lang w:val="en-AU"/>
        </w:rPr>
        <w:t>g.</w:t>
      </w:r>
      <w:proofErr w:type="gramEnd"/>
      <w:r w:rsidR="00AD1E14" w:rsidRPr="0073144B">
        <w:rPr>
          <w:color w:val="2E74B5" w:themeColor="accent1" w:themeShade="BF"/>
          <w:lang w:val="en-AU"/>
        </w:rPr>
        <w:t xml:space="preserve"> </w:t>
      </w:r>
      <w:r w:rsidR="00160172" w:rsidRPr="0073144B">
        <w:rPr>
          <w:color w:val="2E74B5" w:themeColor="accent1" w:themeShade="BF"/>
          <w:lang w:val="en-AU"/>
        </w:rPr>
        <w:t>in theatre or hospital settings</w:t>
      </w:r>
      <w:r w:rsidR="00BD440B" w:rsidRPr="0073144B">
        <w:rPr>
          <w:color w:val="2E74B5" w:themeColor="accent1" w:themeShade="BF"/>
          <w:lang w:val="en-AU"/>
        </w:rPr>
        <w:t>]</w:t>
      </w:r>
      <w:r w:rsidR="00B14CCE" w:rsidRPr="0073144B">
        <w:rPr>
          <w:lang w:val="en-AU"/>
        </w:rPr>
        <w:t>.</w:t>
      </w:r>
    </w:p>
    <w:p w14:paraId="354946A2" w14:textId="4475EF66" w:rsidR="004C0DBA" w:rsidRPr="0073144B" w:rsidRDefault="00793F2A" w:rsidP="00D73378">
      <w:pPr>
        <w:pStyle w:val="Body"/>
        <w:rPr>
          <w:lang w:val="en-AU"/>
        </w:rPr>
      </w:pPr>
      <w:r w:rsidRPr="0073144B">
        <w:rPr>
          <w:lang w:val="en-AU"/>
        </w:rPr>
        <w:t>Our</w:t>
      </w:r>
      <w:r w:rsidR="009E6BFC" w:rsidRPr="0073144B">
        <w:rPr>
          <w:lang w:val="en-AU"/>
        </w:rPr>
        <w:t xml:space="preserve"> s</w:t>
      </w:r>
      <w:r w:rsidR="004C0DBA" w:rsidRPr="0073144B">
        <w:rPr>
          <w:lang w:val="en-AU"/>
        </w:rPr>
        <w:t xml:space="preserve">taff </w:t>
      </w:r>
      <w:r w:rsidR="009E6BFC" w:rsidRPr="0073144B">
        <w:rPr>
          <w:lang w:val="en-AU"/>
        </w:rPr>
        <w:t>are</w:t>
      </w:r>
      <w:r w:rsidR="004C0DBA" w:rsidRPr="0073144B">
        <w:rPr>
          <w:lang w:val="en-AU"/>
        </w:rPr>
        <w:t xml:space="preserve"> educated </w:t>
      </w:r>
      <w:r w:rsidR="00960E9F" w:rsidRPr="0073144B">
        <w:rPr>
          <w:lang w:val="en-AU"/>
        </w:rPr>
        <w:t xml:space="preserve">in </w:t>
      </w:r>
      <w:r w:rsidR="009E6BFC" w:rsidRPr="0073144B">
        <w:rPr>
          <w:lang w:val="en-AU"/>
        </w:rPr>
        <w:t xml:space="preserve">the correct use of these items. </w:t>
      </w:r>
      <w:r w:rsidR="00A67C74" w:rsidRPr="0073144B">
        <w:rPr>
          <w:lang w:val="en-AU"/>
        </w:rPr>
        <w:t xml:space="preserve">Disposable gloves that are contaminated are </w:t>
      </w:r>
      <w:r w:rsidR="004C0DBA" w:rsidRPr="0073144B">
        <w:rPr>
          <w:lang w:val="en-AU"/>
        </w:rPr>
        <w:t>removed bef</w:t>
      </w:r>
      <w:r w:rsidR="007C41BE" w:rsidRPr="0073144B">
        <w:rPr>
          <w:lang w:val="en-AU"/>
        </w:rPr>
        <w:t xml:space="preserve">ore leaving the </w:t>
      </w:r>
      <w:r w:rsidR="00DB331F" w:rsidRPr="0073144B">
        <w:rPr>
          <w:lang w:val="en-AU"/>
        </w:rPr>
        <w:t xml:space="preserve">contaminated zone of the </w:t>
      </w:r>
      <w:r w:rsidR="007C41BE" w:rsidRPr="0073144B">
        <w:rPr>
          <w:lang w:val="en-AU"/>
        </w:rPr>
        <w:t>work area (</w:t>
      </w:r>
      <w:proofErr w:type="gramStart"/>
      <w:r w:rsidR="007C41BE" w:rsidRPr="0073144B">
        <w:rPr>
          <w:lang w:val="en-AU"/>
        </w:rPr>
        <w:t>i.e.</w:t>
      </w:r>
      <w:proofErr w:type="gramEnd"/>
      <w:r w:rsidR="000B0727" w:rsidRPr="0073144B">
        <w:rPr>
          <w:lang w:val="en-AU"/>
        </w:rPr>
        <w:t xml:space="preserve"> </w:t>
      </w:r>
      <w:r w:rsidR="004C0DBA" w:rsidRPr="0073144B">
        <w:rPr>
          <w:lang w:val="en-AU"/>
        </w:rPr>
        <w:t>dental su</w:t>
      </w:r>
      <w:r w:rsidR="007C41BE" w:rsidRPr="0073144B">
        <w:rPr>
          <w:lang w:val="en-AU"/>
        </w:rPr>
        <w:t>rgery and</w:t>
      </w:r>
      <w:r w:rsidR="002C12F9" w:rsidRPr="0073144B">
        <w:rPr>
          <w:lang w:val="en-AU"/>
        </w:rPr>
        <w:t xml:space="preserve"> instrument processing </w:t>
      </w:r>
      <w:r w:rsidR="004C0DBA" w:rsidRPr="0073144B">
        <w:rPr>
          <w:lang w:val="en-AU"/>
        </w:rPr>
        <w:t>areas)</w:t>
      </w:r>
      <w:r w:rsidR="00A67C74" w:rsidRPr="0073144B">
        <w:rPr>
          <w:lang w:val="en-AU"/>
        </w:rPr>
        <w:t>, and hand hygiene undertaken before entering clean zones</w:t>
      </w:r>
      <w:r w:rsidR="004C0DBA" w:rsidRPr="0073144B">
        <w:rPr>
          <w:lang w:val="en-AU"/>
        </w:rPr>
        <w:t xml:space="preserve">. </w:t>
      </w:r>
    </w:p>
    <w:p w14:paraId="57278480" w14:textId="4352C8EA" w:rsidR="00A81031" w:rsidRPr="0073144B" w:rsidRDefault="00593F34" w:rsidP="00D73378">
      <w:pPr>
        <w:pStyle w:val="Body"/>
        <w:rPr>
          <w:lang w:val="en-AU"/>
        </w:rPr>
      </w:pPr>
      <w:r w:rsidRPr="0073144B">
        <w:rPr>
          <w:lang w:val="en-AU"/>
        </w:rPr>
        <w:t>The</w:t>
      </w:r>
      <w:r w:rsidR="00160172" w:rsidRPr="0073144B">
        <w:rPr>
          <w:lang w:val="en-AU"/>
        </w:rPr>
        <w:t xml:space="preserve"> following</w:t>
      </w:r>
      <w:r w:rsidR="00A81031" w:rsidRPr="0073144B">
        <w:rPr>
          <w:lang w:val="en-AU"/>
        </w:rPr>
        <w:t xml:space="preserve"> PPE </w:t>
      </w:r>
      <w:r w:rsidR="00A67C74" w:rsidRPr="0073144B">
        <w:rPr>
          <w:lang w:val="en-AU"/>
        </w:rPr>
        <w:t xml:space="preserve">is </w:t>
      </w:r>
      <w:r w:rsidR="00A81031" w:rsidRPr="0073144B">
        <w:rPr>
          <w:lang w:val="en-AU"/>
        </w:rPr>
        <w:t xml:space="preserve">used in </w:t>
      </w:r>
      <w:r w:rsidR="008C3B1B" w:rsidRPr="0073144B">
        <w:rPr>
          <w:lang w:val="en-AU"/>
        </w:rPr>
        <w:t>the</w:t>
      </w:r>
      <w:r w:rsidR="00A81031" w:rsidRPr="0073144B">
        <w:rPr>
          <w:lang w:val="en-AU"/>
        </w:rPr>
        <w:t xml:space="preserve"> practice</w:t>
      </w:r>
      <w:r w:rsidR="00793F2A" w:rsidRPr="0073144B">
        <w:rPr>
          <w:lang w:val="en-AU"/>
        </w:rPr>
        <w:t>:</w:t>
      </w:r>
      <w:r w:rsidR="00A81031" w:rsidRPr="0073144B">
        <w:rPr>
          <w:lang w:val="en-AU"/>
        </w:rPr>
        <w:t xml:space="preserve"> </w:t>
      </w:r>
    </w:p>
    <w:p w14:paraId="084E8FBD" w14:textId="3B452401" w:rsidR="00160172" w:rsidRPr="0073144B" w:rsidRDefault="00B611B0" w:rsidP="00160172">
      <w:pPr>
        <w:pStyle w:val="Body"/>
        <w:numPr>
          <w:ilvl w:val="0"/>
          <w:numId w:val="97"/>
        </w:numPr>
        <w:rPr>
          <w:lang w:val="en-AU"/>
        </w:rPr>
      </w:pPr>
      <w:r w:rsidRPr="0073144B">
        <w:rPr>
          <w:lang w:val="en-AU"/>
        </w:rPr>
        <w:t>m</w:t>
      </w:r>
      <w:r w:rsidR="00160172" w:rsidRPr="0073144B">
        <w:rPr>
          <w:lang w:val="en-AU"/>
        </w:rPr>
        <w:t>asks</w:t>
      </w:r>
    </w:p>
    <w:p w14:paraId="488988C0" w14:textId="77E4EA69" w:rsidR="00160172" w:rsidRPr="0073144B" w:rsidRDefault="00B611B0" w:rsidP="00160172">
      <w:pPr>
        <w:pStyle w:val="Body"/>
        <w:numPr>
          <w:ilvl w:val="0"/>
          <w:numId w:val="97"/>
        </w:numPr>
        <w:rPr>
          <w:lang w:val="en-AU"/>
        </w:rPr>
      </w:pPr>
      <w:r w:rsidRPr="0073144B">
        <w:rPr>
          <w:lang w:val="en-AU"/>
        </w:rPr>
        <w:t>g</w:t>
      </w:r>
      <w:r w:rsidR="00160172" w:rsidRPr="0073144B">
        <w:rPr>
          <w:lang w:val="en-AU"/>
        </w:rPr>
        <w:t>loves</w:t>
      </w:r>
    </w:p>
    <w:p w14:paraId="03DE032E" w14:textId="720F210E" w:rsidR="00160172" w:rsidRPr="0073144B" w:rsidRDefault="00B611B0" w:rsidP="00160172">
      <w:pPr>
        <w:pStyle w:val="Body"/>
        <w:numPr>
          <w:ilvl w:val="0"/>
          <w:numId w:val="97"/>
        </w:numPr>
        <w:rPr>
          <w:lang w:val="en-AU"/>
        </w:rPr>
      </w:pPr>
      <w:r w:rsidRPr="0073144B">
        <w:rPr>
          <w:lang w:val="en-AU"/>
        </w:rPr>
        <w:t>e</w:t>
      </w:r>
      <w:r w:rsidR="00160172" w:rsidRPr="0073144B">
        <w:rPr>
          <w:lang w:val="en-AU"/>
        </w:rPr>
        <w:t xml:space="preserve">yewear </w:t>
      </w:r>
    </w:p>
    <w:p w14:paraId="3D6D7C45" w14:textId="3812049C" w:rsidR="00160172" w:rsidRPr="0073144B" w:rsidRDefault="00B611B0" w:rsidP="00160172">
      <w:pPr>
        <w:pStyle w:val="Body"/>
        <w:numPr>
          <w:ilvl w:val="0"/>
          <w:numId w:val="97"/>
        </w:numPr>
        <w:rPr>
          <w:lang w:val="en-AU"/>
        </w:rPr>
      </w:pPr>
      <w:r w:rsidRPr="0073144B">
        <w:rPr>
          <w:lang w:val="en-AU"/>
        </w:rPr>
        <w:t>g</w:t>
      </w:r>
      <w:r w:rsidR="00160172" w:rsidRPr="0073144B">
        <w:rPr>
          <w:lang w:val="en-AU"/>
        </w:rPr>
        <w:t>owns</w:t>
      </w:r>
    </w:p>
    <w:p w14:paraId="0CD00451" w14:textId="2839BAFF" w:rsidR="00160172" w:rsidRPr="0073144B" w:rsidRDefault="00160172" w:rsidP="007E5DDB">
      <w:pPr>
        <w:pStyle w:val="Body"/>
        <w:numPr>
          <w:ilvl w:val="0"/>
          <w:numId w:val="97"/>
        </w:numPr>
        <w:rPr>
          <w:color w:val="2E74B5" w:themeColor="accent1" w:themeShade="BF"/>
          <w:lang w:val="en-AU"/>
        </w:rPr>
      </w:pPr>
      <w:r w:rsidRPr="0073144B">
        <w:rPr>
          <w:color w:val="2E74B5" w:themeColor="accent1" w:themeShade="BF"/>
          <w:lang w:val="en-AU"/>
        </w:rPr>
        <w:t>[Insert any other PPE used in your practice</w:t>
      </w:r>
      <w:r w:rsidR="00A67C74" w:rsidRPr="0073144B">
        <w:rPr>
          <w:color w:val="2E74B5" w:themeColor="accent1" w:themeShade="BF"/>
          <w:lang w:val="en-AU"/>
        </w:rPr>
        <w:t xml:space="preserve">, </w:t>
      </w:r>
      <w:proofErr w:type="gramStart"/>
      <w:r w:rsidR="00A67C74" w:rsidRPr="0073144B">
        <w:rPr>
          <w:color w:val="2E74B5" w:themeColor="accent1" w:themeShade="BF"/>
          <w:lang w:val="en-AU"/>
        </w:rPr>
        <w:t>e.g.</w:t>
      </w:r>
      <w:proofErr w:type="gramEnd"/>
      <w:r w:rsidR="00A67C74" w:rsidRPr="0073144B">
        <w:rPr>
          <w:color w:val="2E74B5" w:themeColor="accent1" w:themeShade="BF"/>
          <w:lang w:val="en-AU"/>
        </w:rPr>
        <w:t xml:space="preserve"> face</w:t>
      </w:r>
      <w:r w:rsidR="00BE084B" w:rsidRPr="0073144B">
        <w:rPr>
          <w:color w:val="2E74B5" w:themeColor="accent1" w:themeShade="BF"/>
          <w:lang w:val="en-AU"/>
        </w:rPr>
        <w:t xml:space="preserve"> </w:t>
      </w:r>
      <w:r w:rsidR="00A67C74" w:rsidRPr="0073144B">
        <w:rPr>
          <w:color w:val="2E74B5" w:themeColor="accent1" w:themeShade="BF"/>
          <w:lang w:val="en-AU"/>
        </w:rPr>
        <w:t>shields, hair nets</w:t>
      </w:r>
      <w:r w:rsidR="006E3898" w:rsidRPr="0073144B">
        <w:rPr>
          <w:color w:val="2E74B5" w:themeColor="accent1" w:themeShade="BF"/>
          <w:lang w:val="en-AU"/>
        </w:rPr>
        <w:t>, surgical respirators</w:t>
      </w:r>
      <w:r w:rsidRPr="0073144B">
        <w:rPr>
          <w:color w:val="2E74B5" w:themeColor="accent1" w:themeShade="BF"/>
          <w:lang w:val="en-AU"/>
        </w:rPr>
        <w:t>]</w:t>
      </w:r>
      <w:r w:rsidR="00960E9F" w:rsidRPr="0073144B">
        <w:rPr>
          <w:lang w:val="en-AU"/>
        </w:rPr>
        <w:t>.</w:t>
      </w:r>
    </w:p>
    <w:p w14:paraId="4DE301B7" w14:textId="1F39D1F8" w:rsidR="00793F2A" w:rsidRPr="0073144B" w:rsidRDefault="00793F2A" w:rsidP="00BE084B">
      <w:pPr>
        <w:pStyle w:val="Body"/>
        <w:ind w:left="360"/>
        <w:rPr>
          <w:lang w:val="en-AU"/>
        </w:rPr>
      </w:pPr>
      <w:r w:rsidRPr="0073144B">
        <w:rPr>
          <w:lang w:val="en-AU"/>
        </w:rPr>
        <w:t>PPE storage</w:t>
      </w:r>
      <w:r w:rsidR="00960E9F" w:rsidRPr="0073144B">
        <w:rPr>
          <w:lang w:val="en-AU"/>
        </w:rPr>
        <w:t>:</w:t>
      </w:r>
    </w:p>
    <w:p w14:paraId="3142BD25" w14:textId="3D857371" w:rsidR="00160172" w:rsidRPr="0073144B" w:rsidRDefault="00160172" w:rsidP="00BE084B">
      <w:pPr>
        <w:pStyle w:val="Body"/>
        <w:ind w:left="360"/>
        <w:rPr>
          <w:color w:val="2E74B5" w:themeColor="accent1" w:themeShade="BF"/>
          <w:lang w:val="en-AU"/>
        </w:rPr>
      </w:pPr>
      <w:r w:rsidRPr="0073144B">
        <w:rPr>
          <w:color w:val="2E74B5" w:themeColor="accent1" w:themeShade="BF"/>
          <w:lang w:val="en-AU"/>
        </w:rPr>
        <w:t>[Describe where PPE is stored/located]</w:t>
      </w:r>
    </w:p>
    <w:p w14:paraId="18C5B17C" w14:textId="0838DCC8" w:rsidR="00793F2A" w:rsidRPr="0073144B" w:rsidRDefault="00793F2A" w:rsidP="00BE084B">
      <w:pPr>
        <w:pStyle w:val="Body"/>
        <w:ind w:left="360"/>
        <w:rPr>
          <w:lang w:val="en-AU"/>
        </w:rPr>
      </w:pPr>
      <w:r w:rsidRPr="0073144B">
        <w:rPr>
          <w:lang w:val="en-AU"/>
        </w:rPr>
        <w:t>PPE disposal technique</w:t>
      </w:r>
      <w:r w:rsidR="00960E9F" w:rsidRPr="0073144B">
        <w:rPr>
          <w:lang w:val="en-AU"/>
        </w:rPr>
        <w:t>:</w:t>
      </w:r>
    </w:p>
    <w:p w14:paraId="1211732D" w14:textId="55FB32AF" w:rsidR="00160172" w:rsidRPr="0073144B" w:rsidRDefault="00160172" w:rsidP="00BE084B">
      <w:pPr>
        <w:pStyle w:val="Body"/>
        <w:ind w:left="360"/>
        <w:rPr>
          <w:color w:val="2E74B5" w:themeColor="accent1" w:themeShade="BF"/>
          <w:lang w:val="en-AU"/>
        </w:rPr>
      </w:pPr>
      <w:r w:rsidRPr="0073144B">
        <w:rPr>
          <w:color w:val="2E74B5" w:themeColor="accent1" w:themeShade="BF"/>
          <w:lang w:val="en-AU"/>
        </w:rPr>
        <w:t>[Describe PPE disposal]</w:t>
      </w:r>
    </w:p>
    <w:p w14:paraId="1D8EB2AD" w14:textId="507F52D8" w:rsidR="0033257E" w:rsidRPr="0073144B" w:rsidRDefault="00160172" w:rsidP="00BE084B">
      <w:pPr>
        <w:pStyle w:val="Body"/>
        <w:ind w:left="360"/>
        <w:rPr>
          <w:color w:val="2E74B5" w:themeColor="accent1" w:themeShade="BF"/>
          <w:lang w:val="en-AU"/>
        </w:rPr>
      </w:pPr>
      <w:r w:rsidRPr="0073144B">
        <w:rPr>
          <w:color w:val="2E74B5" w:themeColor="accent1" w:themeShade="BF"/>
          <w:lang w:val="en-AU"/>
        </w:rPr>
        <w:t>[Insert any other information</w:t>
      </w:r>
      <w:r w:rsidR="00FB53F4">
        <w:rPr>
          <w:color w:val="2E74B5" w:themeColor="accent1" w:themeShade="BF"/>
          <w:lang w:val="en-AU"/>
        </w:rPr>
        <w:t>,</w:t>
      </w:r>
      <w:r w:rsidRPr="0073144B">
        <w:rPr>
          <w:color w:val="2E74B5" w:themeColor="accent1" w:themeShade="BF"/>
          <w:lang w:val="en-AU"/>
        </w:rPr>
        <w:t xml:space="preserve"> such as o</w:t>
      </w:r>
      <w:r w:rsidR="00AC7BC8" w:rsidRPr="0073144B">
        <w:rPr>
          <w:color w:val="2E74B5" w:themeColor="accent1" w:themeShade="BF"/>
          <w:lang w:val="en-AU"/>
        </w:rPr>
        <w:t xml:space="preserve">rdering new </w:t>
      </w:r>
      <w:r w:rsidR="00793F2A" w:rsidRPr="0073144B">
        <w:rPr>
          <w:color w:val="2E74B5" w:themeColor="accent1" w:themeShade="BF"/>
          <w:lang w:val="en-AU"/>
        </w:rPr>
        <w:t>PPE</w:t>
      </w:r>
      <w:r w:rsidR="00FB53F4">
        <w:rPr>
          <w:color w:val="2E74B5" w:themeColor="accent1" w:themeShade="BF"/>
          <w:lang w:val="en-AU"/>
        </w:rPr>
        <w:t xml:space="preserve"> and</w:t>
      </w:r>
      <w:r w:rsidR="00D43AEF" w:rsidRPr="0073144B">
        <w:rPr>
          <w:color w:val="2E74B5" w:themeColor="accent1" w:themeShade="BF"/>
          <w:lang w:val="en-AU"/>
        </w:rPr>
        <w:t xml:space="preserve"> </w:t>
      </w:r>
      <w:r w:rsidRPr="0073144B">
        <w:rPr>
          <w:color w:val="2E74B5" w:themeColor="accent1" w:themeShade="BF"/>
          <w:lang w:val="en-AU"/>
        </w:rPr>
        <w:t>r</w:t>
      </w:r>
      <w:r w:rsidR="00AC7BC8" w:rsidRPr="0073144B">
        <w:rPr>
          <w:color w:val="2E74B5" w:themeColor="accent1" w:themeShade="BF"/>
          <w:lang w:val="en-AU"/>
        </w:rPr>
        <w:t>eporting issues with existing equipment</w:t>
      </w:r>
      <w:r w:rsidRPr="0073144B">
        <w:rPr>
          <w:color w:val="2E74B5" w:themeColor="accent1" w:themeShade="BF"/>
          <w:lang w:val="en-AU"/>
        </w:rPr>
        <w:t>,</w:t>
      </w:r>
      <w:r w:rsidR="00D43AEF" w:rsidRPr="0073144B">
        <w:rPr>
          <w:color w:val="2E74B5" w:themeColor="accent1" w:themeShade="BF"/>
          <w:lang w:val="en-AU"/>
        </w:rPr>
        <w:t xml:space="preserve"> </w:t>
      </w:r>
      <w:r w:rsidRPr="0073144B">
        <w:rPr>
          <w:color w:val="2E74B5" w:themeColor="accent1" w:themeShade="BF"/>
          <w:lang w:val="en-AU"/>
        </w:rPr>
        <w:t>and i</w:t>
      </w:r>
      <w:r w:rsidR="00A81031" w:rsidRPr="0073144B">
        <w:rPr>
          <w:color w:val="2E74B5" w:themeColor="accent1" w:themeShade="BF"/>
          <w:lang w:val="en-AU"/>
        </w:rPr>
        <w:t>nsert photos of the</w:t>
      </w:r>
      <w:r w:rsidR="0000712A" w:rsidRPr="0073144B">
        <w:rPr>
          <w:color w:val="2E74B5" w:themeColor="accent1" w:themeShade="BF"/>
          <w:lang w:val="en-AU"/>
        </w:rPr>
        <w:t xml:space="preserve"> correct use of</w:t>
      </w:r>
      <w:r w:rsidR="00A81031" w:rsidRPr="0073144B">
        <w:rPr>
          <w:color w:val="2E74B5" w:themeColor="accent1" w:themeShade="BF"/>
          <w:lang w:val="en-AU"/>
        </w:rPr>
        <w:t xml:space="preserve"> </w:t>
      </w:r>
      <w:r w:rsidR="00793F2A" w:rsidRPr="0073144B">
        <w:rPr>
          <w:color w:val="2E74B5" w:themeColor="accent1" w:themeShade="BF"/>
          <w:lang w:val="en-AU"/>
        </w:rPr>
        <w:t>PPE or</w:t>
      </w:r>
      <w:r w:rsidR="00A81031" w:rsidRPr="0073144B">
        <w:rPr>
          <w:color w:val="2E74B5" w:themeColor="accent1" w:themeShade="BF"/>
          <w:lang w:val="en-AU"/>
        </w:rPr>
        <w:t xml:space="preserve"> any other information</w:t>
      </w:r>
      <w:r w:rsidRPr="0073144B">
        <w:rPr>
          <w:color w:val="2E74B5" w:themeColor="accent1" w:themeShade="BF"/>
          <w:lang w:val="en-AU"/>
        </w:rPr>
        <w:t xml:space="preserve"> helpful to staff</w:t>
      </w:r>
      <w:r w:rsidR="00A81031" w:rsidRPr="0073144B">
        <w:rPr>
          <w:color w:val="2E74B5" w:themeColor="accent1" w:themeShade="BF"/>
          <w:lang w:val="en-AU"/>
        </w:rPr>
        <w:t>]</w:t>
      </w:r>
      <w:bookmarkStart w:id="92" w:name="_Toc385423502"/>
      <w:bookmarkStart w:id="93" w:name="_Toc385423597"/>
      <w:bookmarkStart w:id="94" w:name="_Toc385424228"/>
    </w:p>
    <w:p w14:paraId="06696321" w14:textId="6B5E4B84" w:rsidR="00A419F2" w:rsidRPr="0073144B" w:rsidRDefault="00A419F2" w:rsidP="00A419F2">
      <w:pPr>
        <w:pStyle w:val="Body"/>
        <w:rPr>
          <w:lang w:val="en-AU"/>
        </w:rPr>
      </w:pPr>
      <w:r w:rsidRPr="0073144B">
        <w:rPr>
          <w:lang w:val="en-AU"/>
        </w:rPr>
        <w:t xml:space="preserve">PPE is put on and removed in </w:t>
      </w:r>
      <w:r w:rsidR="0081111E" w:rsidRPr="0073144B">
        <w:rPr>
          <w:lang w:val="en-AU"/>
        </w:rPr>
        <w:t xml:space="preserve">a defined </w:t>
      </w:r>
      <w:r w:rsidRPr="0073144B">
        <w:rPr>
          <w:lang w:val="en-AU"/>
        </w:rPr>
        <w:t>sequence to reduce the transmission of infection. Hand hygiene is performed before PPE is put on</w:t>
      </w:r>
      <w:r w:rsidR="00F37B06" w:rsidRPr="0073144B">
        <w:rPr>
          <w:lang w:val="en-AU"/>
        </w:rPr>
        <w:t>,</w:t>
      </w:r>
      <w:r w:rsidRPr="0073144B">
        <w:rPr>
          <w:lang w:val="en-AU"/>
        </w:rPr>
        <w:t xml:space="preserve"> and </w:t>
      </w:r>
      <w:r w:rsidR="00F37B06" w:rsidRPr="0073144B">
        <w:rPr>
          <w:lang w:val="en-AU"/>
        </w:rPr>
        <w:t xml:space="preserve">again </w:t>
      </w:r>
      <w:r w:rsidRPr="0073144B">
        <w:rPr>
          <w:lang w:val="en-AU"/>
        </w:rPr>
        <w:t xml:space="preserve">after </w:t>
      </w:r>
      <w:r w:rsidR="005A21C0" w:rsidRPr="0073144B">
        <w:rPr>
          <w:lang w:val="en-AU"/>
        </w:rPr>
        <w:t>all PPE</w:t>
      </w:r>
      <w:r w:rsidRPr="0073144B">
        <w:rPr>
          <w:lang w:val="en-AU"/>
        </w:rPr>
        <w:t xml:space="preserve"> </w:t>
      </w:r>
      <w:r w:rsidR="00F37B06" w:rsidRPr="0073144B">
        <w:rPr>
          <w:lang w:val="en-AU"/>
        </w:rPr>
        <w:t>has been</w:t>
      </w:r>
      <w:r w:rsidRPr="0073144B">
        <w:rPr>
          <w:lang w:val="en-AU"/>
        </w:rPr>
        <w:t xml:space="preserve"> removed.</w:t>
      </w:r>
    </w:p>
    <w:p w14:paraId="140C9905" w14:textId="47B61221" w:rsidR="00A419F2" w:rsidRPr="0073144B" w:rsidRDefault="00A419F2" w:rsidP="00A419F2">
      <w:pPr>
        <w:pStyle w:val="Body"/>
        <w:rPr>
          <w:b/>
          <w:u w:val="single"/>
          <w:lang w:val="en-AU"/>
        </w:rPr>
      </w:pPr>
      <w:r w:rsidRPr="0073144B">
        <w:rPr>
          <w:b/>
          <w:u w:val="single"/>
          <w:lang w:val="en-AU"/>
        </w:rPr>
        <w:lastRenderedPageBreak/>
        <w:t>Sequence for putting on PPE</w:t>
      </w:r>
      <w:r w:rsidR="00A52FBA" w:rsidRPr="0073144B">
        <w:rPr>
          <w:b/>
          <w:u w:val="single"/>
          <w:lang w:val="en-AU"/>
        </w:rPr>
        <w:t xml:space="preserve"> (donning) </w:t>
      </w:r>
      <w:r w:rsidRPr="0073144B">
        <w:rPr>
          <w:rStyle w:val="FootnoteReference"/>
          <w:b/>
          <w:u w:val="single"/>
          <w:lang w:val="en-AU"/>
        </w:rPr>
        <w:footnoteReference w:id="2"/>
      </w:r>
    </w:p>
    <w:p w14:paraId="1EDA1543" w14:textId="3159CB25" w:rsidR="00B5670F" w:rsidRPr="0073144B" w:rsidRDefault="00D20BE0" w:rsidP="00A419F2">
      <w:pPr>
        <w:pStyle w:val="Body"/>
        <w:rPr>
          <w:highlight w:val="cyan"/>
          <w:lang w:val="en-AU"/>
        </w:rPr>
      </w:pPr>
      <w:r w:rsidRPr="0073144B">
        <w:rPr>
          <w:noProof/>
          <w:lang w:val="en-AU" w:eastAsia="en-AU"/>
        </w:rPr>
        <mc:AlternateContent>
          <mc:Choice Requires="wps">
            <w:drawing>
              <wp:anchor distT="0" distB="0" distL="114300" distR="114300" simplePos="0" relativeHeight="251658244" behindDoc="0" locked="0" layoutInCell="1" allowOverlap="1" wp14:anchorId="53C61AAE" wp14:editId="05B1C946">
                <wp:simplePos x="0" y="0"/>
                <wp:positionH relativeFrom="column">
                  <wp:posOffset>1099820</wp:posOffset>
                </wp:positionH>
                <wp:positionV relativeFrom="paragraph">
                  <wp:posOffset>12701</wp:posOffset>
                </wp:positionV>
                <wp:extent cx="4410710" cy="53530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4410710" cy="535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E95E37" w14:textId="2AC34AAD" w:rsidR="00935E49" w:rsidRDefault="00B45A15">
                            <w:r>
                              <w:rPr>
                                <w:noProof/>
                              </w:rPr>
                              <w:drawing>
                                <wp:inline distT="0" distB="0" distL="0" distR="0" wp14:anchorId="75EF6323" wp14:editId="09116E4C">
                                  <wp:extent cx="4608830" cy="5033645"/>
                                  <wp:effectExtent l="0" t="0" r="127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50"/>
                                          <a:stretch>
                                            <a:fillRect/>
                                          </a:stretch>
                                        </pic:blipFill>
                                        <pic:spPr>
                                          <a:xfrm>
                                            <a:off x="0" y="0"/>
                                            <a:ext cx="4608830" cy="50336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61AAE" id="Text Box 27" o:spid="_x0000_s1030" type="#_x0000_t202" style="position:absolute;margin-left:86.6pt;margin-top:1pt;width:347.3pt;height:42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" filled="f" stroked="f" strokeweight=".5pt">
                <v:textbox>
                  <w:txbxContent>
                    <w:p w14:paraId="2DE95E37" w14:textId="2AC34AAD" w:rsidR="00935E49" w:rsidRDefault="00B45A15">
                      <w:r>
                        <w:rPr>
                          <w:noProof/>
                        </w:rPr>
                        <w:drawing>
                          <wp:inline distT="0" distB="0" distL="0" distR="0" wp14:anchorId="75EF6323" wp14:editId="09116E4C">
                            <wp:extent cx="4608830" cy="5033645"/>
                            <wp:effectExtent l="0" t="0" r="127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50"/>
                                    <a:stretch>
                                      <a:fillRect/>
                                    </a:stretch>
                                  </pic:blipFill>
                                  <pic:spPr>
                                    <a:xfrm>
                                      <a:off x="0" y="0"/>
                                      <a:ext cx="4608830" cy="5033645"/>
                                    </a:xfrm>
                                    <a:prstGeom prst="rect">
                                      <a:avLst/>
                                    </a:prstGeom>
                                  </pic:spPr>
                                </pic:pic>
                              </a:graphicData>
                            </a:graphic>
                          </wp:inline>
                        </w:drawing>
                      </w:r>
                    </w:p>
                  </w:txbxContent>
                </v:textbox>
              </v:shape>
            </w:pict>
          </mc:Fallback>
        </mc:AlternateContent>
      </w:r>
    </w:p>
    <w:p w14:paraId="76D6FA33" w14:textId="77777777" w:rsidR="00B5670F" w:rsidRPr="0073144B" w:rsidRDefault="00B5670F" w:rsidP="00A419F2">
      <w:pPr>
        <w:pStyle w:val="Body"/>
        <w:rPr>
          <w:highlight w:val="cyan"/>
          <w:lang w:val="en-AU"/>
        </w:rPr>
      </w:pPr>
    </w:p>
    <w:p w14:paraId="4C05E82F" w14:textId="77777777" w:rsidR="00B5670F" w:rsidRPr="0073144B" w:rsidRDefault="00B5670F" w:rsidP="00A419F2">
      <w:pPr>
        <w:pStyle w:val="Body"/>
        <w:rPr>
          <w:highlight w:val="cyan"/>
          <w:lang w:val="en-AU"/>
        </w:rPr>
      </w:pPr>
    </w:p>
    <w:p w14:paraId="463F9D26" w14:textId="77777777" w:rsidR="00B5670F" w:rsidRPr="0073144B" w:rsidRDefault="00B5670F" w:rsidP="00A419F2">
      <w:pPr>
        <w:pStyle w:val="Body"/>
        <w:rPr>
          <w:highlight w:val="cyan"/>
          <w:lang w:val="en-AU"/>
        </w:rPr>
      </w:pPr>
    </w:p>
    <w:p w14:paraId="5E2567EB" w14:textId="6EB014F3" w:rsidR="00B5670F" w:rsidRPr="0073144B" w:rsidRDefault="00B5670F" w:rsidP="00A419F2">
      <w:pPr>
        <w:pStyle w:val="Body"/>
        <w:rPr>
          <w:highlight w:val="cyan"/>
          <w:lang w:val="en-AU"/>
        </w:rPr>
      </w:pPr>
    </w:p>
    <w:p w14:paraId="48CAF3FD" w14:textId="77777777" w:rsidR="00B5670F" w:rsidRPr="0073144B" w:rsidRDefault="00B5670F" w:rsidP="00A419F2">
      <w:pPr>
        <w:pStyle w:val="Body"/>
        <w:rPr>
          <w:highlight w:val="cyan"/>
          <w:lang w:val="en-AU"/>
        </w:rPr>
      </w:pPr>
    </w:p>
    <w:p w14:paraId="229B569A" w14:textId="77777777" w:rsidR="00B5670F" w:rsidRPr="0073144B" w:rsidRDefault="00B5670F" w:rsidP="00A419F2">
      <w:pPr>
        <w:pStyle w:val="Body"/>
        <w:rPr>
          <w:highlight w:val="cyan"/>
          <w:lang w:val="en-AU"/>
        </w:rPr>
      </w:pPr>
    </w:p>
    <w:p w14:paraId="04C96A21" w14:textId="77777777" w:rsidR="00B5670F" w:rsidRPr="0073144B" w:rsidRDefault="00B5670F" w:rsidP="00A419F2">
      <w:pPr>
        <w:pStyle w:val="Body"/>
        <w:rPr>
          <w:highlight w:val="cyan"/>
          <w:lang w:val="en-AU"/>
        </w:rPr>
      </w:pPr>
    </w:p>
    <w:p w14:paraId="38A4A447" w14:textId="77777777" w:rsidR="00B5670F" w:rsidRPr="0073144B" w:rsidRDefault="00B5670F" w:rsidP="00A419F2">
      <w:pPr>
        <w:pStyle w:val="Body"/>
        <w:rPr>
          <w:highlight w:val="cyan"/>
          <w:lang w:val="en-AU"/>
        </w:rPr>
      </w:pPr>
    </w:p>
    <w:p w14:paraId="2FB15DD5" w14:textId="44D43A0F" w:rsidR="00B5670F" w:rsidRPr="0073144B" w:rsidRDefault="00B5670F" w:rsidP="00A419F2">
      <w:pPr>
        <w:pStyle w:val="Body"/>
        <w:rPr>
          <w:highlight w:val="cyan"/>
          <w:lang w:val="en-AU"/>
        </w:rPr>
      </w:pPr>
    </w:p>
    <w:p w14:paraId="78C41F07" w14:textId="033CB3BE" w:rsidR="00B5670F" w:rsidRPr="0073144B" w:rsidRDefault="00B5670F" w:rsidP="00A419F2">
      <w:pPr>
        <w:pStyle w:val="Body"/>
        <w:rPr>
          <w:highlight w:val="cyan"/>
          <w:lang w:val="en-AU"/>
        </w:rPr>
      </w:pPr>
    </w:p>
    <w:p w14:paraId="4AC82E8E" w14:textId="1C8E3E1F" w:rsidR="00B5670F" w:rsidRPr="0073144B" w:rsidRDefault="00B5670F" w:rsidP="00A419F2">
      <w:pPr>
        <w:pStyle w:val="Body"/>
        <w:rPr>
          <w:highlight w:val="cyan"/>
          <w:lang w:val="en-AU"/>
        </w:rPr>
      </w:pPr>
    </w:p>
    <w:p w14:paraId="17F1FE6F" w14:textId="5396B971" w:rsidR="00B5670F" w:rsidRPr="0073144B" w:rsidRDefault="00B5670F" w:rsidP="00A419F2">
      <w:pPr>
        <w:pStyle w:val="Body"/>
        <w:rPr>
          <w:highlight w:val="cyan"/>
          <w:lang w:val="en-AU"/>
        </w:rPr>
      </w:pPr>
    </w:p>
    <w:p w14:paraId="58551079" w14:textId="77777777" w:rsidR="00B5670F" w:rsidRPr="0073144B" w:rsidRDefault="00B5670F" w:rsidP="00A419F2">
      <w:pPr>
        <w:pStyle w:val="Body"/>
        <w:rPr>
          <w:highlight w:val="cyan"/>
          <w:lang w:val="en-AU"/>
        </w:rPr>
      </w:pPr>
    </w:p>
    <w:p w14:paraId="5A39288E" w14:textId="77777777" w:rsidR="00D056C0" w:rsidRPr="0073144B" w:rsidRDefault="00D056C0" w:rsidP="00A419F2">
      <w:pPr>
        <w:pStyle w:val="Body"/>
        <w:rPr>
          <w:highlight w:val="cyan"/>
          <w:lang w:val="en-AU"/>
        </w:rPr>
      </w:pPr>
    </w:p>
    <w:p w14:paraId="6BA30BCE" w14:textId="0EC08AED" w:rsidR="00D056C0" w:rsidRPr="0073144B" w:rsidRDefault="00D056C0" w:rsidP="00A419F2">
      <w:pPr>
        <w:pStyle w:val="Body"/>
        <w:rPr>
          <w:highlight w:val="cyan"/>
          <w:lang w:val="en-AU"/>
        </w:rPr>
      </w:pPr>
      <w:r w:rsidRPr="0073144B">
        <w:rPr>
          <w:rStyle w:val="FootnoteReference"/>
          <w:lang w:val="en-AU"/>
        </w:rPr>
        <w:footnoteRef/>
      </w:r>
      <w:r w:rsidRPr="0073144B">
        <w:rPr>
          <w:lang w:val="en-AU"/>
        </w:rPr>
        <w:t xml:space="preserve"> NHMRC Australian Guidelines for the Prevention and Control of Infection in Healthcare 2010, Table </w:t>
      </w:r>
      <w:r w:rsidR="00C63F12" w:rsidRPr="0073144B">
        <w:rPr>
          <w:lang w:val="en-AU"/>
        </w:rPr>
        <w:t xml:space="preserve">14, </w:t>
      </w:r>
      <w:r w:rsidR="00E42A70" w:rsidRPr="0073144B">
        <w:rPr>
          <w:lang w:val="en-AU"/>
        </w:rPr>
        <w:t>p</w:t>
      </w:r>
      <w:r w:rsidR="00C63F12" w:rsidRPr="0073144B">
        <w:rPr>
          <w:lang w:val="en-AU"/>
        </w:rPr>
        <w:t>age</w:t>
      </w:r>
      <w:r w:rsidR="00FB53F4">
        <w:rPr>
          <w:lang w:val="en-AU"/>
        </w:rPr>
        <w:t>s</w:t>
      </w:r>
      <w:r w:rsidR="00C63F12" w:rsidRPr="0073144B">
        <w:rPr>
          <w:lang w:val="en-AU"/>
        </w:rPr>
        <w:t xml:space="preserve"> 124</w:t>
      </w:r>
      <w:r w:rsidR="00FB53F4">
        <w:rPr>
          <w:lang w:val="en-AU"/>
        </w:rPr>
        <w:t>–</w:t>
      </w:r>
      <w:r w:rsidR="00C63F12" w:rsidRPr="0073144B">
        <w:rPr>
          <w:lang w:val="en-AU"/>
        </w:rPr>
        <w:t>126</w:t>
      </w:r>
      <w:r w:rsidR="00E42A70" w:rsidRPr="0073144B">
        <w:rPr>
          <w:lang w:val="en-AU"/>
        </w:rPr>
        <w:t>.</w:t>
      </w:r>
    </w:p>
    <w:p w14:paraId="0C9D2078" w14:textId="0DDFB0A6" w:rsidR="00E344C9" w:rsidRPr="0073144B" w:rsidRDefault="00E344C9">
      <w:pPr>
        <w:rPr>
          <w:rFonts w:eastAsia="Frutiger LT Pro 45 Light" w:cs="Arial"/>
          <w:bCs/>
          <w:color w:val="auto"/>
          <w:sz w:val="24"/>
          <w:szCs w:val="18"/>
          <w:highlight w:val="cyan"/>
        </w:rPr>
      </w:pPr>
      <w:r w:rsidRPr="0073144B">
        <w:rPr>
          <w:highlight w:val="cyan"/>
        </w:rPr>
        <w:br w:type="page"/>
      </w:r>
    </w:p>
    <w:p w14:paraId="27D795BB" w14:textId="0B3E4E71" w:rsidR="00B5670F" w:rsidRPr="0073144B" w:rsidRDefault="00E344C9" w:rsidP="00A419F2">
      <w:pPr>
        <w:pStyle w:val="Body"/>
        <w:rPr>
          <w:highlight w:val="cyan"/>
          <w:lang w:val="en-AU"/>
        </w:rPr>
      </w:pPr>
      <w:r w:rsidRPr="0073144B">
        <w:rPr>
          <w:b/>
          <w:u w:val="single"/>
          <w:lang w:val="en-AU"/>
        </w:rPr>
        <w:lastRenderedPageBreak/>
        <w:t xml:space="preserve">Sequence for removing PPE (doffing) </w:t>
      </w:r>
    </w:p>
    <w:p w14:paraId="5C02C9E4" w14:textId="6BB0819B" w:rsidR="00960E9F" w:rsidRPr="0073144B" w:rsidRDefault="00B97753">
      <w:pPr>
        <w:rPr>
          <w:rFonts w:eastAsiaTheme="majorEastAsia" w:cstheme="majorBidi"/>
          <w:b/>
          <w:color w:val="auto"/>
          <w:sz w:val="32"/>
          <w:szCs w:val="24"/>
        </w:rPr>
      </w:pPr>
      <w:r w:rsidRPr="0073144B">
        <w:rPr>
          <w:noProof/>
          <w:color w:val="auto"/>
        </w:rPr>
        <w:drawing>
          <wp:anchor distT="0" distB="0" distL="114300" distR="114300" simplePos="0" relativeHeight="251658247" behindDoc="1" locked="0" layoutInCell="1" allowOverlap="1" wp14:anchorId="6D69169C" wp14:editId="73954FE3">
            <wp:simplePos x="0" y="0"/>
            <wp:positionH relativeFrom="column">
              <wp:posOffset>0</wp:posOffset>
            </wp:positionH>
            <wp:positionV relativeFrom="paragraph">
              <wp:posOffset>0</wp:posOffset>
            </wp:positionV>
            <wp:extent cx="5935980" cy="8584565"/>
            <wp:effectExtent l="0" t="0" r="0" b="63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51"/>
                    <a:stretch>
                      <a:fillRect/>
                    </a:stretch>
                  </pic:blipFill>
                  <pic:spPr>
                    <a:xfrm>
                      <a:off x="0" y="0"/>
                      <a:ext cx="5935980" cy="8584565"/>
                    </a:xfrm>
                    <a:prstGeom prst="rect">
                      <a:avLst/>
                    </a:prstGeom>
                  </pic:spPr>
                </pic:pic>
              </a:graphicData>
            </a:graphic>
            <wp14:sizeRelH relativeFrom="page">
              <wp14:pctWidth>0</wp14:pctWidth>
            </wp14:sizeRelH>
            <wp14:sizeRelV relativeFrom="page">
              <wp14:pctHeight>0</wp14:pctHeight>
            </wp14:sizeRelV>
          </wp:anchor>
        </w:drawing>
      </w:r>
      <w:r w:rsidR="00960E9F" w:rsidRPr="0073144B">
        <w:rPr>
          <w:color w:val="auto"/>
        </w:rPr>
        <w:br w:type="page"/>
      </w:r>
    </w:p>
    <w:p w14:paraId="0707D89A" w14:textId="60774E46" w:rsidR="004C0DBA" w:rsidRPr="0073144B" w:rsidRDefault="00993147" w:rsidP="005D1048">
      <w:pPr>
        <w:pStyle w:val="Heading1"/>
        <w:rPr>
          <w:color w:val="auto"/>
        </w:rPr>
      </w:pPr>
      <w:bookmarkStart w:id="95" w:name="_Toc2075485"/>
      <w:r w:rsidRPr="0073144B">
        <w:rPr>
          <w:color w:val="auto"/>
        </w:rPr>
        <w:lastRenderedPageBreak/>
        <w:t>5</w:t>
      </w:r>
      <w:r w:rsidR="005D1048" w:rsidRPr="0073144B">
        <w:rPr>
          <w:color w:val="auto"/>
        </w:rPr>
        <w:t>.</w:t>
      </w:r>
      <w:r w:rsidR="00827ACB" w:rsidRPr="0073144B">
        <w:rPr>
          <w:color w:val="auto"/>
        </w:rPr>
        <w:t>1</w:t>
      </w:r>
      <w:r w:rsidR="00DF449C" w:rsidRPr="0073144B">
        <w:rPr>
          <w:color w:val="auto"/>
        </w:rPr>
        <w:t xml:space="preserve"> </w:t>
      </w:r>
      <w:r w:rsidR="006F1FE7" w:rsidRPr="0073144B">
        <w:rPr>
          <w:color w:val="auto"/>
        </w:rPr>
        <w:t>Gloves</w:t>
      </w:r>
      <w:bookmarkEnd w:id="92"/>
      <w:bookmarkEnd w:id="93"/>
      <w:bookmarkEnd w:id="94"/>
      <w:bookmarkEnd w:id="95"/>
    </w:p>
    <w:p w14:paraId="530D39E0" w14:textId="0F1F0C08" w:rsidR="00D452D1" w:rsidRPr="0073144B" w:rsidRDefault="00D452D1" w:rsidP="00D452D1">
      <w:pPr>
        <w:pStyle w:val="Body"/>
        <w:rPr>
          <w:lang w:val="en-AU"/>
        </w:rPr>
      </w:pPr>
      <w:r w:rsidRPr="0073144B">
        <w:rPr>
          <w:color w:val="000000" w:themeColor="text1"/>
          <w:lang w:val="en-AU"/>
        </w:rPr>
        <w:t xml:space="preserve">Staff in our practice are educated in the importance of wearing gloves as a part of </w:t>
      </w:r>
      <w:r w:rsidR="00F37B06" w:rsidRPr="0073144B">
        <w:rPr>
          <w:color w:val="000000" w:themeColor="text1"/>
          <w:lang w:val="en-AU"/>
        </w:rPr>
        <w:t>standard precautions</w:t>
      </w:r>
      <w:r w:rsidRPr="0073144B">
        <w:rPr>
          <w:color w:val="000000" w:themeColor="text1"/>
          <w:lang w:val="en-AU"/>
        </w:rPr>
        <w:t xml:space="preserve">. </w:t>
      </w:r>
      <w:r w:rsidRPr="0073144B">
        <w:rPr>
          <w:lang w:val="en-AU"/>
        </w:rPr>
        <w:t xml:space="preserve">All gloves used in the practice are </w:t>
      </w:r>
      <w:r w:rsidRPr="0073144B">
        <w:rPr>
          <w:iCs/>
          <w:lang w:val="en-AU"/>
        </w:rPr>
        <w:t>approved by the Therapeutic Goods Administration (TGA) and comply with</w:t>
      </w:r>
      <w:r w:rsidR="00ED08FA" w:rsidRPr="0073144B">
        <w:rPr>
          <w:iCs/>
          <w:lang w:val="en-AU"/>
        </w:rPr>
        <w:t xml:space="preserve"> </w:t>
      </w:r>
      <w:r w:rsidR="00D43AEF" w:rsidRPr="0073144B">
        <w:rPr>
          <w:iCs/>
          <w:lang w:val="en-AU"/>
        </w:rPr>
        <w:t xml:space="preserve">the current versions of </w:t>
      </w:r>
      <w:r w:rsidR="00ED08FA" w:rsidRPr="0073144B">
        <w:rPr>
          <w:iCs/>
          <w:lang w:val="en-AU"/>
        </w:rPr>
        <w:t>AS/NZS 4011</w:t>
      </w:r>
      <w:r w:rsidR="006951A6" w:rsidRPr="0073144B">
        <w:rPr>
          <w:iCs/>
          <w:lang w:val="en-AU"/>
        </w:rPr>
        <w:t xml:space="preserve"> </w:t>
      </w:r>
      <w:r w:rsidR="00ED08FA" w:rsidRPr="0073144B">
        <w:rPr>
          <w:i/>
          <w:iCs/>
          <w:lang w:val="en-AU"/>
        </w:rPr>
        <w:t>Single-use medical examination gloves</w:t>
      </w:r>
      <w:r w:rsidR="00A9326E" w:rsidRPr="0073144B">
        <w:rPr>
          <w:iCs/>
          <w:lang w:val="en-AU"/>
        </w:rPr>
        <w:t xml:space="preserve">, or AS/NZS 4179 </w:t>
      </w:r>
      <w:r w:rsidR="00A9326E" w:rsidRPr="0073144B">
        <w:rPr>
          <w:i/>
          <w:iCs/>
          <w:lang w:val="en-AU"/>
        </w:rPr>
        <w:t>Single-use sterile rubber surgical gloves</w:t>
      </w:r>
      <w:r w:rsidRPr="0073144B">
        <w:rPr>
          <w:iCs/>
          <w:lang w:val="en-AU"/>
        </w:rPr>
        <w:t xml:space="preserve">. </w:t>
      </w:r>
    </w:p>
    <w:p w14:paraId="7C3FE426" w14:textId="77777777" w:rsidR="00EE6510" w:rsidRPr="0073144B" w:rsidRDefault="00A81031" w:rsidP="00D452D1">
      <w:pPr>
        <w:pStyle w:val="Body"/>
        <w:rPr>
          <w:lang w:val="en-AU"/>
        </w:rPr>
      </w:pPr>
      <w:bookmarkStart w:id="96" w:name="_Hlk453178"/>
      <w:r w:rsidRPr="0073144B">
        <w:rPr>
          <w:lang w:val="en-AU"/>
        </w:rPr>
        <w:t>The following gloves are provided by the practice</w:t>
      </w:r>
      <w:r w:rsidR="00EE6510" w:rsidRPr="0073144B">
        <w:rPr>
          <w:lang w:val="en-AU"/>
        </w:rPr>
        <w:t>:</w:t>
      </w:r>
    </w:p>
    <w:p w14:paraId="3453E719" w14:textId="41E3AB94" w:rsidR="00EE6510" w:rsidRPr="0073144B" w:rsidRDefault="00D452D1" w:rsidP="00EE6510">
      <w:pPr>
        <w:pStyle w:val="Body"/>
        <w:numPr>
          <w:ilvl w:val="0"/>
          <w:numId w:val="72"/>
        </w:numPr>
        <w:rPr>
          <w:iCs/>
          <w:color w:val="2E74B5" w:themeColor="accent1" w:themeShade="BF"/>
          <w:lang w:val="en-AU"/>
        </w:rPr>
      </w:pPr>
      <w:r w:rsidRPr="0073144B">
        <w:rPr>
          <w:color w:val="2E74B5" w:themeColor="accent1" w:themeShade="BF"/>
          <w:lang w:val="en-AU"/>
        </w:rPr>
        <w:t>[</w:t>
      </w:r>
      <w:r w:rsidR="00EE6510" w:rsidRPr="0073144B">
        <w:rPr>
          <w:color w:val="2E74B5" w:themeColor="accent1" w:themeShade="BF"/>
          <w:lang w:val="en-AU"/>
        </w:rPr>
        <w:t xml:space="preserve">List and describe all </w:t>
      </w:r>
      <w:r w:rsidRPr="0073144B">
        <w:rPr>
          <w:color w:val="2E74B5" w:themeColor="accent1" w:themeShade="BF"/>
          <w:lang w:val="en-AU"/>
        </w:rPr>
        <w:t>sizes and</w:t>
      </w:r>
      <w:r w:rsidR="00EE6510" w:rsidRPr="0073144B">
        <w:rPr>
          <w:color w:val="2E74B5" w:themeColor="accent1" w:themeShade="BF"/>
          <w:lang w:val="en-AU"/>
        </w:rPr>
        <w:t xml:space="preserve"> all glove</w:t>
      </w:r>
      <w:r w:rsidRPr="0073144B">
        <w:rPr>
          <w:color w:val="2E74B5" w:themeColor="accent1" w:themeShade="BF"/>
          <w:lang w:val="en-AU"/>
        </w:rPr>
        <w:t xml:space="preserve"> type</w:t>
      </w:r>
      <w:r w:rsidR="00EE6510" w:rsidRPr="0073144B">
        <w:rPr>
          <w:color w:val="2E74B5" w:themeColor="accent1" w:themeShade="BF"/>
          <w:lang w:val="en-AU"/>
        </w:rPr>
        <w:t>s</w:t>
      </w:r>
      <w:r w:rsidR="00D43AEF" w:rsidRPr="0073144B">
        <w:rPr>
          <w:color w:val="2E74B5" w:themeColor="accent1" w:themeShade="BF"/>
          <w:lang w:val="en-AU"/>
        </w:rPr>
        <w:t>,</w:t>
      </w:r>
      <w:r w:rsidRPr="0073144B">
        <w:rPr>
          <w:color w:val="2E74B5" w:themeColor="accent1" w:themeShade="BF"/>
          <w:lang w:val="en-AU"/>
        </w:rPr>
        <w:t xml:space="preserve"> </w:t>
      </w:r>
      <w:proofErr w:type="gramStart"/>
      <w:r w:rsidR="00EE6510" w:rsidRPr="0073144B">
        <w:rPr>
          <w:color w:val="2E74B5" w:themeColor="accent1" w:themeShade="BF"/>
          <w:lang w:val="en-AU"/>
        </w:rPr>
        <w:t>e</w:t>
      </w:r>
      <w:r w:rsidR="00D43AEF" w:rsidRPr="0073144B">
        <w:rPr>
          <w:color w:val="2E74B5" w:themeColor="accent1" w:themeShade="BF"/>
          <w:lang w:val="en-AU"/>
        </w:rPr>
        <w:t>.</w:t>
      </w:r>
      <w:r w:rsidR="00EE6510" w:rsidRPr="0073144B">
        <w:rPr>
          <w:color w:val="2E74B5" w:themeColor="accent1" w:themeShade="BF"/>
          <w:lang w:val="en-AU"/>
        </w:rPr>
        <w:t>g</w:t>
      </w:r>
      <w:r w:rsidR="00D43AEF" w:rsidRPr="0073144B">
        <w:rPr>
          <w:color w:val="2E74B5" w:themeColor="accent1" w:themeShade="BF"/>
          <w:lang w:val="en-AU"/>
        </w:rPr>
        <w:t>.</w:t>
      </w:r>
      <w:proofErr w:type="gramEnd"/>
      <w:r w:rsidR="00EE6510" w:rsidRPr="0073144B">
        <w:rPr>
          <w:color w:val="2E74B5" w:themeColor="accent1" w:themeShade="BF"/>
          <w:lang w:val="en-AU"/>
        </w:rPr>
        <w:t xml:space="preserve"> </w:t>
      </w:r>
      <w:r w:rsidRPr="0073144B">
        <w:rPr>
          <w:color w:val="2E74B5" w:themeColor="accent1" w:themeShade="BF"/>
          <w:lang w:val="en-AU"/>
        </w:rPr>
        <w:t>nitrile,</w:t>
      </w:r>
      <w:r w:rsidR="00F37B06" w:rsidRPr="0073144B">
        <w:rPr>
          <w:color w:val="2E74B5" w:themeColor="accent1" w:themeShade="BF"/>
          <w:lang w:val="en-AU"/>
        </w:rPr>
        <w:t xml:space="preserve"> neoprene,</w:t>
      </w:r>
      <w:r w:rsidRPr="0073144B">
        <w:rPr>
          <w:color w:val="2E74B5" w:themeColor="accent1" w:themeShade="BF"/>
          <w:lang w:val="en-AU"/>
        </w:rPr>
        <w:t xml:space="preserve"> </w:t>
      </w:r>
      <w:r w:rsidR="00F37B06" w:rsidRPr="0073144B">
        <w:rPr>
          <w:color w:val="2E74B5" w:themeColor="accent1" w:themeShade="BF"/>
          <w:lang w:val="en-AU"/>
        </w:rPr>
        <w:t>polyisoprene, latex</w:t>
      </w:r>
      <w:r w:rsidR="00EE6510" w:rsidRPr="0073144B">
        <w:rPr>
          <w:color w:val="2E74B5" w:themeColor="accent1" w:themeShade="BF"/>
          <w:lang w:val="en-AU"/>
        </w:rPr>
        <w:t>,</w:t>
      </w:r>
      <w:r w:rsidR="00F37B06" w:rsidRPr="0073144B">
        <w:rPr>
          <w:color w:val="2E74B5" w:themeColor="accent1" w:themeShade="BF"/>
          <w:lang w:val="en-AU"/>
        </w:rPr>
        <w:t xml:space="preserve"> </w:t>
      </w:r>
      <w:r w:rsidRPr="0073144B">
        <w:rPr>
          <w:color w:val="2E74B5" w:themeColor="accent1" w:themeShade="BF"/>
          <w:lang w:val="en-AU"/>
        </w:rPr>
        <w:t>sterile</w:t>
      </w:r>
      <w:r w:rsidR="00F37B06" w:rsidRPr="0073144B">
        <w:rPr>
          <w:color w:val="2E74B5" w:themeColor="accent1" w:themeShade="BF"/>
          <w:lang w:val="en-AU"/>
        </w:rPr>
        <w:t xml:space="preserve"> gloves</w:t>
      </w:r>
      <w:r w:rsidR="00EE6510" w:rsidRPr="0073144B">
        <w:rPr>
          <w:color w:val="2E74B5" w:themeColor="accent1" w:themeShade="BF"/>
          <w:lang w:val="en-AU"/>
        </w:rPr>
        <w:t>,</w:t>
      </w:r>
      <w:r w:rsidRPr="0073144B">
        <w:rPr>
          <w:color w:val="2E74B5" w:themeColor="accent1" w:themeShade="BF"/>
          <w:lang w:val="en-AU"/>
        </w:rPr>
        <w:t xml:space="preserve"> non</w:t>
      </w:r>
      <w:r w:rsidR="00F37B06" w:rsidRPr="0073144B">
        <w:rPr>
          <w:color w:val="2E74B5" w:themeColor="accent1" w:themeShade="BF"/>
          <w:lang w:val="en-AU"/>
        </w:rPr>
        <w:t>-</w:t>
      </w:r>
      <w:r w:rsidRPr="0073144B">
        <w:rPr>
          <w:color w:val="2E74B5" w:themeColor="accent1" w:themeShade="BF"/>
          <w:lang w:val="en-AU"/>
        </w:rPr>
        <w:t>sterile</w:t>
      </w:r>
      <w:r w:rsidR="00EE6510" w:rsidRPr="0073144B">
        <w:rPr>
          <w:color w:val="2E74B5" w:themeColor="accent1" w:themeShade="BF"/>
          <w:lang w:val="en-AU"/>
        </w:rPr>
        <w:t>, hypo-allergenic, powdered, non-powdered and</w:t>
      </w:r>
      <w:r w:rsidR="00D43AEF" w:rsidRPr="0073144B">
        <w:rPr>
          <w:color w:val="2E74B5" w:themeColor="accent1" w:themeShade="BF"/>
          <w:lang w:val="en-AU"/>
        </w:rPr>
        <w:t xml:space="preserve"> </w:t>
      </w:r>
      <w:r w:rsidRPr="0073144B">
        <w:rPr>
          <w:color w:val="2E74B5" w:themeColor="accent1" w:themeShade="BF"/>
          <w:lang w:val="en-AU"/>
        </w:rPr>
        <w:t>utility gloves</w:t>
      </w:r>
      <w:r w:rsidR="00096DA2" w:rsidRPr="0073144B">
        <w:rPr>
          <w:color w:val="2E74B5" w:themeColor="accent1" w:themeShade="BF"/>
          <w:lang w:val="en-AU"/>
        </w:rPr>
        <w:t>.</w:t>
      </w:r>
      <w:r w:rsidR="000710EC" w:rsidRPr="0073144B">
        <w:rPr>
          <w:color w:val="2E74B5" w:themeColor="accent1" w:themeShade="BF"/>
          <w:lang w:val="en-AU"/>
        </w:rPr>
        <w:t>]</w:t>
      </w:r>
      <w:r w:rsidRPr="0073144B">
        <w:rPr>
          <w:color w:val="2E74B5" w:themeColor="accent1" w:themeShade="BF"/>
          <w:lang w:val="en-AU"/>
        </w:rPr>
        <w:t xml:space="preserve"> </w:t>
      </w:r>
    </w:p>
    <w:p w14:paraId="5756FDF5" w14:textId="5A2C150E" w:rsidR="009C4D5B" w:rsidRPr="0073144B" w:rsidRDefault="005463EF" w:rsidP="00EE6510">
      <w:pPr>
        <w:pStyle w:val="Body"/>
        <w:rPr>
          <w:lang w:val="en-AU"/>
        </w:rPr>
      </w:pPr>
      <w:r w:rsidRPr="0073144B">
        <w:rPr>
          <w:lang w:val="en-AU"/>
        </w:rPr>
        <w:t>Glove supply</w:t>
      </w:r>
      <w:r w:rsidR="00960E9F" w:rsidRPr="0073144B">
        <w:rPr>
          <w:lang w:val="en-AU"/>
        </w:rPr>
        <w:t>:</w:t>
      </w:r>
    </w:p>
    <w:p w14:paraId="285A2804" w14:textId="1CC21D7E" w:rsidR="00EE6510" w:rsidRPr="0073144B" w:rsidRDefault="005463EF" w:rsidP="00EE6510">
      <w:pPr>
        <w:pStyle w:val="Body"/>
        <w:rPr>
          <w:lang w:val="en-AU"/>
        </w:rPr>
      </w:pPr>
      <w:r w:rsidRPr="0073144B">
        <w:rPr>
          <w:color w:val="2E74B5" w:themeColor="accent1" w:themeShade="BF"/>
          <w:lang w:val="en-AU"/>
        </w:rPr>
        <w:t>[Who is responsible for ordering gloves, maintaining adequate stock levels and where are gloves ordered from?]</w:t>
      </w:r>
    </w:p>
    <w:p w14:paraId="481BE2E7" w14:textId="6830ABC0" w:rsidR="009C4D5B" w:rsidRPr="0073144B" w:rsidRDefault="00EE6510" w:rsidP="00EE6510">
      <w:pPr>
        <w:pStyle w:val="Body"/>
        <w:rPr>
          <w:lang w:val="en-AU"/>
        </w:rPr>
      </w:pPr>
      <w:r w:rsidRPr="0073144B">
        <w:rPr>
          <w:lang w:val="en-AU"/>
        </w:rPr>
        <w:t>Storage</w:t>
      </w:r>
      <w:r w:rsidR="00960E9F" w:rsidRPr="0073144B">
        <w:rPr>
          <w:lang w:val="en-AU"/>
        </w:rPr>
        <w:t>:</w:t>
      </w:r>
    </w:p>
    <w:p w14:paraId="396E2398" w14:textId="57EA9B7E" w:rsidR="00EE6510" w:rsidRPr="0073144B" w:rsidRDefault="00EE6510" w:rsidP="00EE6510">
      <w:pPr>
        <w:pStyle w:val="Body"/>
        <w:rPr>
          <w:iCs/>
          <w:color w:val="2F5496" w:themeColor="accent5" w:themeShade="BF"/>
          <w:lang w:val="en-AU"/>
        </w:rPr>
      </w:pPr>
      <w:r w:rsidRPr="0073144B">
        <w:rPr>
          <w:color w:val="2E74B5" w:themeColor="accent1" w:themeShade="BF"/>
          <w:lang w:val="en-AU"/>
        </w:rPr>
        <w:t>[</w:t>
      </w:r>
      <w:r w:rsidR="005463EF" w:rsidRPr="0073144B">
        <w:rPr>
          <w:color w:val="2E74B5" w:themeColor="accent1" w:themeShade="BF"/>
          <w:lang w:val="en-AU"/>
        </w:rPr>
        <w:t xml:space="preserve">Describe bulk and daily storage levels including </w:t>
      </w:r>
      <w:r w:rsidRPr="0073144B">
        <w:rPr>
          <w:color w:val="2E74B5" w:themeColor="accent1" w:themeShade="BF"/>
          <w:lang w:val="en-AU"/>
        </w:rPr>
        <w:t>adequate stock levels]</w:t>
      </w:r>
      <w:r w:rsidR="00D452D1" w:rsidRPr="0073144B">
        <w:rPr>
          <w:color w:val="2F5496" w:themeColor="accent5" w:themeShade="BF"/>
          <w:lang w:val="en-AU"/>
        </w:rPr>
        <w:t>.</w:t>
      </w:r>
      <w:r w:rsidRPr="0073144B">
        <w:rPr>
          <w:iCs/>
          <w:lang w:val="en-AU"/>
        </w:rPr>
        <w:t xml:space="preserve"> </w:t>
      </w:r>
    </w:p>
    <w:p w14:paraId="1588DDDD" w14:textId="495C1DBB" w:rsidR="00EE6510" w:rsidRPr="0073144B" w:rsidRDefault="00EE6510" w:rsidP="007E5DDB">
      <w:pPr>
        <w:pStyle w:val="Body"/>
        <w:rPr>
          <w:iCs/>
          <w:color w:val="2E74B5" w:themeColor="accent1" w:themeShade="BF"/>
          <w:lang w:val="en-AU"/>
        </w:rPr>
      </w:pPr>
      <w:r w:rsidRPr="0073144B">
        <w:rPr>
          <w:iCs/>
          <w:lang w:val="en-AU"/>
        </w:rPr>
        <w:t xml:space="preserve">Glove quality issues are to be reported to: </w:t>
      </w:r>
      <w:r w:rsidR="000710EC" w:rsidRPr="0073144B">
        <w:rPr>
          <w:color w:val="2E74B5" w:themeColor="accent1" w:themeShade="BF"/>
          <w:lang w:val="en-AU"/>
        </w:rPr>
        <w:t>[</w:t>
      </w:r>
      <w:r w:rsidR="00DD7E98" w:rsidRPr="0073144B">
        <w:rPr>
          <w:color w:val="2E74B5" w:themeColor="accent1" w:themeShade="BF"/>
          <w:lang w:val="en-AU"/>
        </w:rPr>
        <w:t>Insert title of person responsible and describe the process</w:t>
      </w:r>
      <w:r w:rsidR="000710EC" w:rsidRPr="0073144B">
        <w:rPr>
          <w:color w:val="2E74B5" w:themeColor="accent1" w:themeShade="BF"/>
          <w:lang w:val="en-AU"/>
        </w:rPr>
        <w:t>]</w:t>
      </w:r>
      <w:r w:rsidR="00096DA2" w:rsidRPr="0073144B">
        <w:rPr>
          <w:color w:val="2E74B5" w:themeColor="accent1" w:themeShade="BF"/>
          <w:lang w:val="en-AU"/>
        </w:rPr>
        <w:t>.</w:t>
      </w:r>
      <w:r w:rsidRPr="0073144B">
        <w:rPr>
          <w:iCs/>
          <w:color w:val="2E74B5" w:themeColor="accent1" w:themeShade="BF"/>
          <w:lang w:val="en-AU"/>
        </w:rPr>
        <w:t xml:space="preserve"> </w:t>
      </w:r>
    </w:p>
    <w:bookmarkEnd w:id="96"/>
    <w:p w14:paraId="604778C3" w14:textId="7EEF0A55" w:rsidR="00D452D1" w:rsidRPr="0073144B" w:rsidRDefault="008725F9" w:rsidP="00D452D1">
      <w:pPr>
        <w:pStyle w:val="Body"/>
        <w:rPr>
          <w:lang w:val="en-AU"/>
        </w:rPr>
      </w:pPr>
      <w:r w:rsidRPr="0073144B">
        <w:rPr>
          <w:lang w:val="en-AU"/>
        </w:rPr>
        <w:t xml:space="preserve">Gloves </w:t>
      </w:r>
      <w:r w:rsidR="00DC4F50" w:rsidRPr="0073144B">
        <w:rPr>
          <w:lang w:val="en-AU"/>
        </w:rPr>
        <w:t>are</w:t>
      </w:r>
      <w:r w:rsidRPr="0073144B">
        <w:rPr>
          <w:lang w:val="en-AU"/>
        </w:rPr>
        <w:t xml:space="preserve"> w</w:t>
      </w:r>
      <w:r w:rsidR="00DC4F50" w:rsidRPr="0073144B">
        <w:rPr>
          <w:lang w:val="en-AU"/>
        </w:rPr>
        <w:t>orn for all clinical procedures. The type</w:t>
      </w:r>
      <w:r w:rsidR="00096DA2" w:rsidRPr="0073144B">
        <w:rPr>
          <w:lang w:val="en-AU"/>
        </w:rPr>
        <w:t>s</w:t>
      </w:r>
      <w:r w:rsidR="00DC4F50" w:rsidRPr="0073144B">
        <w:rPr>
          <w:lang w:val="en-AU"/>
        </w:rPr>
        <w:t xml:space="preserve"> of gloves worn are selected according to the task:</w:t>
      </w:r>
    </w:p>
    <w:p w14:paraId="30F0A9B5" w14:textId="6CF61EE2" w:rsidR="00C431F6" w:rsidRPr="0073144B" w:rsidRDefault="00C431F6" w:rsidP="00D65980">
      <w:pPr>
        <w:pStyle w:val="Body"/>
        <w:numPr>
          <w:ilvl w:val="0"/>
          <w:numId w:val="48"/>
        </w:numPr>
        <w:ind w:left="714" w:hanging="357"/>
        <w:rPr>
          <w:lang w:val="en-AU"/>
        </w:rPr>
      </w:pPr>
      <w:r w:rsidRPr="0073144B">
        <w:rPr>
          <w:lang w:val="en-AU"/>
        </w:rPr>
        <w:t>Sterile</w:t>
      </w:r>
      <w:r w:rsidR="00F37B06" w:rsidRPr="0073144B">
        <w:rPr>
          <w:lang w:val="en-AU"/>
        </w:rPr>
        <w:t xml:space="preserve"> gloves</w:t>
      </w:r>
      <w:r w:rsidRPr="0073144B">
        <w:rPr>
          <w:lang w:val="en-AU"/>
        </w:rPr>
        <w:t xml:space="preserve"> for surgical procedures</w:t>
      </w:r>
      <w:r w:rsidR="00096DA2" w:rsidRPr="0073144B">
        <w:rPr>
          <w:lang w:val="en-AU"/>
        </w:rPr>
        <w:t>.</w:t>
      </w:r>
    </w:p>
    <w:p w14:paraId="1BAB4891" w14:textId="2FDBD8EA" w:rsidR="00C431F6" w:rsidRPr="0073144B" w:rsidRDefault="00C431F6" w:rsidP="00D65980">
      <w:pPr>
        <w:pStyle w:val="Body"/>
        <w:numPr>
          <w:ilvl w:val="0"/>
          <w:numId w:val="48"/>
        </w:numPr>
        <w:ind w:left="714" w:hanging="357"/>
        <w:rPr>
          <w:lang w:val="en-AU"/>
        </w:rPr>
      </w:pPr>
      <w:r w:rsidRPr="0073144B">
        <w:rPr>
          <w:lang w:val="en-AU"/>
        </w:rPr>
        <w:t>Latex</w:t>
      </w:r>
      <w:r w:rsidR="00C37A94" w:rsidRPr="0073144B">
        <w:rPr>
          <w:lang w:val="en-AU"/>
        </w:rPr>
        <w:t>-</w:t>
      </w:r>
      <w:r w:rsidRPr="0073144B">
        <w:rPr>
          <w:lang w:val="en-AU"/>
        </w:rPr>
        <w:t xml:space="preserve">free </w:t>
      </w:r>
      <w:r w:rsidR="00F37B06" w:rsidRPr="0073144B">
        <w:rPr>
          <w:lang w:val="en-AU"/>
        </w:rPr>
        <w:t xml:space="preserve">gloves </w:t>
      </w:r>
      <w:r w:rsidRPr="0073144B">
        <w:rPr>
          <w:lang w:val="en-AU"/>
        </w:rPr>
        <w:t>for latex</w:t>
      </w:r>
      <w:r w:rsidR="00960E9F" w:rsidRPr="0073144B">
        <w:rPr>
          <w:lang w:val="en-AU"/>
        </w:rPr>
        <w:t>-</w:t>
      </w:r>
      <w:r w:rsidRPr="0073144B">
        <w:rPr>
          <w:lang w:val="en-AU"/>
        </w:rPr>
        <w:t>allergic patients or staff</w:t>
      </w:r>
      <w:r w:rsidR="009E6966" w:rsidRPr="0073144B">
        <w:rPr>
          <w:lang w:val="en-AU"/>
        </w:rPr>
        <w:t>,</w:t>
      </w:r>
      <w:r w:rsidRPr="0073144B">
        <w:rPr>
          <w:lang w:val="en-AU"/>
        </w:rPr>
        <w:t xml:space="preserve"> or staff with sensitive skin</w:t>
      </w:r>
      <w:r w:rsidR="00096DA2" w:rsidRPr="0073144B">
        <w:rPr>
          <w:lang w:val="en-AU"/>
        </w:rPr>
        <w:t>.</w:t>
      </w:r>
    </w:p>
    <w:p w14:paraId="150BA4EA" w14:textId="347750F3" w:rsidR="009C4749" w:rsidRPr="0073144B" w:rsidRDefault="009C4749" w:rsidP="00D65980">
      <w:pPr>
        <w:pStyle w:val="Body"/>
        <w:numPr>
          <w:ilvl w:val="0"/>
          <w:numId w:val="48"/>
        </w:numPr>
        <w:ind w:left="714" w:hanging="357"/>
        <w:rPr>
          <w:lang w:val="en-AU"/>
        </w:rPr>
      </w:pPr>
      <w:r w:rsidRPr="0073144B">
        <w:rPr>
          <w:lang w:val="en-AU"/>
        </w:rPr>
        <w:t>Hypo</w:t>
      </w:r>
      <w:r w:rsidR="00666EA1" w:rsidRPr="0073144B">
        <w:rPr>
          <w:lang w:val="en-AU"/>
        </w:rPr>
        <w:t>-</w:t>
      </w:r>
      <w:r w:rsidRPr="0073144B">
        <w:rPr>
          <w:lang w:val="en-AU"/>
        </w:rPr>
        <w:t>allergenic gloves for staff with skin reactions to polymeri</w:t>
      </w:r>
      <w:r w:rsidR="00666EA1" w:rsidRPr="0073144B">
        <w:rPr>
          <w:lang w:val="en-AU"/>
        </w:rPr>
        <w:t>s</w:t>
      </w:r>
      <w:r w:rsidRPr="0073144B">
        <w:rPr>
          <w:lang w:val="en-AU"/>
        </w:rPr>
        <w:t>ing agents</w:t>
      </w:r>
      <w:r w:rsidR="00096DA2" w:rsidRPr="0073144B">
        <w:rPr>
          <w:lang w:val="en-AU"/>
        </w:rPr>
        <w:t>.</w:t>
      </w:r>
    </w:p>
    <w:p w14:paraId="1010B8F5" w14:textId="4BE6C179" w:rsidR="00C431F6" w:rsidRPr="0073144B" w:rsidRDefault="00C431F6" w:rsidP="00D65980">
      <w:pPr>
        <w:pStyle w:val="Body"/>
        <w:numPr>
          <w:ilvl w:val="0"/>
          <w:numId w:val="48"/>
        </w:numPr>
        <w:ind w:left="714" w:hanging="357"/>
        <w:rPr>
          <w:lang w:val="en-AU"/>
        </w:rPr>
      </w:pPr>
      <w:r w:rsidRPr="0073144B">
        <w:rPr>
          <w:lang w:val="en-AU"/>
        </w:rPr>
        <w:t>Non-sterile gloves</w:t>
      </w:r>
      <w:r w:rsidR="009E6966" w:rsidRPr="0073144B">
        <w:rPr>
          <w:lang w:val="en-AU"/>
        </w:rPr>
        <w:t xml:space="preserve"> for examinations and non-surgical dentistry</w:t>
      </w:r>
      <w:r w:rsidR="00096DA2" w:rsidRPr="0073144B">
        <w:rPr>
          <w:lang w:val="en-AU"/>
        </w:rPr>
        <w:t>.</w:t>
      </w:r>
    </w:p>
    <w:p w14:paraId="6C945A74" w14:textId="04AD332E" w:rsidR="00C431F6" w:rsidRPr="0073144B" w:rsidRDefault="00C431F6" w:rsidP="00D65980">
      <w:pPr>
        <w:pStyle w:val="Body"/>
        <w:numPr>
          <w:ilvl w:val="0"/>
          <w:numId w:val="48"/>
        </w:numPr>
        <w:ind w:left="714" w:hanging="357"/>
        <w:rPr>
          <w:lang w:val="en-AU"/>
        </w:rPr>
      </w:pPr>
      <w:r w:rsidRPr="0073144B">
        <w:rPr>
          <w:lang w:val="en-AU"/>
        </w:rPr>
        <w:t xml:space="preserve">Utility gloves for </w:t>
      </w:r>
      <w:r w:rsidR="009E6966" w:rsidRPr="0073144B">
        <w:rPr>
          <w:lang w:val="en-AU"/>
        </w:rPr>
        <w:t xml:space="preserve">instrument </w:t>
      </w:r>
      <w:r w:rsidRPr="0073144B">
        <w:rPr>
          <w:lang w:val="en-AU"/>
        </w:rPr>
        <w:t>reprocessing</w:t>
      </w:r>
      <w:r w:rsidR="009E6966" w:rsidRPr="0073144B">
        <w:rPr>
          <w:lang w:val="en-AU"/>
        </w:rPr>
        <w:t xml:space="preserve">, when </w:t>
      </w:r>
      <w:r w:rsidRPr="0073144B">
        <w:rPr>
          <w:lang w:val="en-AU"/>
        </w:rPr>
        <w:t>washing contaminated instruments</w:t>
      </w:r>
      <w:r w:rsidR="009E6966" w:rsidRPr="0073144B">
        <w:rPr>
          <w:lang w:val="en-AU"/>
        </w:rPr>
        <w:t xml:space="preserve"> by hand</w:t>
      </w:r>
      <w:r w:rsidRPr="0073144B">
        <w:rPr>
          <w:lang w:val="en-AU"/>
        </w:rPr>
        <w:t>.</w:t>
      </w:r>
    </w:p>
    <w:p w14:paraId="125F10F9" w14:textId="77777777" w:rsidR="00A81031" w:rsidRPr="0073144B" w:rsidRDefault="005605A1" w:rsidP="00A57BC0">
      <w:pPr>
        <w:pStyle w:val="Body"/>
        <w:rPr>
          <w:lang w:val="en-AU"/>
        </w:rPr>
      </w:pPr>
      <w:r w:rsidRPr="0073144B">
        <w:rPr>
          <w:lang w:val="en-AU"/>
        </w:rPr>
        <w:t xml:space="preserve">In our practice, gloves are used </w:t>
      </w:r>
      <w:r w:rsidR="008725F9" w:rsidRPr="0073144B">
        <w:rPr>
          <w:lang w:val="en-AU"/>
        </w:rPr>
        <w:t>in the following way:</w:t>
      </w:r>
    </w:p>
    <w:p w14:paraId="641AEB9C" w14:textId="3A31EB64" w:rsidR="008725F9" w:rsidRPr="0073144B" w:rsidRDefault="008725F9" w:rsidP="00BB1FF1">
      <w:pPr>
        <w:pStyle w:val="Body"/>
        <w:numPr>
          <w:ilvl w:val="0"/>
          <w:numId w:val="72"/>
        </w:numPr>
        <w:rPr>
          <w:iCs/>
          <w:lang w:val="en-AU"/>
        </w:rPr>
      </w:pPr>
      <w:r w:rsidRPr="0073144B">
        <w:rPr>
          <w:iCs/>
          <w:lang w:val="en-AU"/>
        </w:rPr>
        <w:t xml:space="preserve">Gloves are worn intact and with the </w:t>
      </w:r>
      <w:r w:rsidR="009E6966" w:rsidRPr="0073144B">
        <w:rPr>
          <w:iCs/>
          <w:lang w:val="en-AU"/>
        </w:rPr>
        <w:t>correct size</w:t>
      </w:r>
      <w:r w:rsidR="00096DA2" w:rsidRPr="0073144B">
        <w:rPr>
          <w:iCs/>
          <w:lang w:val="en-AU"/>
        </w:rPr>
        <w:t>.</w:t>
      </w:r>
      <w:r w:rsidRPr="0073144B">
        <w:rPr>
          <w:iCs/>
          <w:lang w:val="en-AU"/>
        </w:rPr>
        <w:t xml:space="preserve">  </w:t>
      </w:r>
    </w:p>
    <w:p w14:paraId="77CDA0A0" w14:textId="465314D9" w:rsidR="008725F9" w:rsidRPr="0073144B" w:rsidRDefault="009E6966" w:rsidP="00BB1FF1">
      <w:pPr>
        <w:pStyle w:val="Body"/>
        <w:numPr>
          <w:ilvl w:val="0"/>
          <w:numId w:val="72"/>
        </w:numPr>
        <w:rPr>
          <w:iCs/>
          <w:lang w:val="en-AU"/>
        </w:rPr>
      </w:pPr>
      <w:r w:rsidRPr="0073144B">
        <w:rPr>
          <w:iCs/>
          <w:lang w:val="en-AU"/>
        </w:rPr>
        <w:t>Other than utility gloves, all g</w:t>
      </w:r>
      <w:r w:rsidR="008725F9" w:rsidRPr="0073144B">
        <w:rPr>
          <w:iCs/>
          <w:lang w:val="en-AU"/>
        </w:rPr>
        <w:t>loves are strictly single use</w:t>
      </w:r>
      <w:r w:rsidR="00096DA2" w:rsidRPr="0073144B">
        <w:rPr>
          <w:iCs/>
          <w:lang w:val="en-AU"/>
        </w:rPr>
        <w:t>.</w:t>
      </w:r>
      <w:r w:rsidR="008725F9" w:rsidRPr="0073144B">
        <w:rPr>
          <w:iCs/>
          <w:lang w:val="en-AU"/>
        </w:rPr>
        <w:t xml:space="preserve"> </w:t>
      </w:r>
    </w:p>
    <w:p w14:paraId="26981BFA" w14:textId="749A9697" w:rsidR="008725F9" w:rsidRPr="0073144B" w:rsidRDefault="009E6966" w:rsidP="00BB1FF1">
      <w:pPr>
        <w:pStyle w:val="Body"/>
        <w:numPr>
          <w:ilvl w:val="0"/>
          <w:numId w:val="72"/>
        </w:numPr>
        <w:rPr>
          <w:iCs/>
          <w:color w:val="2F5496" w:themeColor="accent5" w:themeShade="BF"/>
          <w:lang w:val="en-AU"/>
        </w:rPr>
      </w:pPr>
      <w:r w:rsidRPr="0073144B">
        <w:rPr>
          <w:iCs/>
          <w:lang w:val="en-AU"/>
        </w:rPr>
        <w:lastRenderedPageBreak/>
        <w:t xml:space="preserve">Bulk </w:t>
      </w:r>
      <w:r w:rsidR="008725F9" w:rsidRPr="0073144B">
        <w:rPr>
          <w:iCs/>
          <w:lang w:val="en-AU"/>
        </w:rPr>
        <w:t>storage</w:t>
      </w:r>
      <w:r w:rsidRPr="0073144B">
        <w:rPr>
          <w:iCs/>
          <w:lang w:val="en-AU"/>
        </w:rPr>
        <w:t xml:space="preserve"> (boxes of gloves) </w:t>
      </w:r>
      <w:proofErr w:type="gramStart"/>
      <w:r w:rsidRPr="0073144B">
        <w:rPr>
          <w:iCs/>
          <w:lang w:val="en-AU"/>
        </w:rPr>
        <w:t>are</w:t>
      </w:r>
      <w:proofErr w:type="gramEnd"/>
      <w:r w:rsidRPr="0073144B">
        <w:rPr>
          <w:iCs/>
          <w:lang w:val="en-AU"/>
        </w:rPr>
        <w:t xml:space="preserve"> in a clean area</w:t>
      </w:r>
      <w:r w:rsidR="00096DA2" w:rsidRPr="0073144B">
        <w:rPr>
          <w:iCs/>
          <w:lang w:val="en-AU"/>
        </w:rPr>
        <w:t>.</w:t>
      </w:r>
      <w:r w:rsidR="008725F9" w:rsidRPr="0073144B">
        <w:rPr>
          <w:iCs/>
          <w:color w:val="2F5496" w:themeColor="accent5" w:themeShade="BF"/>
          <w:lang w:val="en-AU"/>
        </w:rPr>
        <w:t xml:space="preserve"> </w:t>
      </w:r>
    </w:p>
    <w:p w14:paraId="3476176B" w14:textId="416E7EB1" w:rsidR="008725F9" w:rsidRPr="0073144B" w:rsidRDefault="008725F9" w:rsidP="00BB1FF1">
      <w:pPr>
        <w:pStyle w:val="Body"/>
        <w:numPr>
          <w:ilvl w:val="0"/>
          <w:numId w:val="72"/>
        </w:numPr>
        <w:rPr>
          <w:iCs/>
          <w:lang w:val="en-AU"/>
        </w:rPr>
      </w:pPr>
      <w:r w:rsidRPr="0073144B">
        <w:rPr>
          <w:iCs/>
          <w:lang w:val="en-AU"/>
        </w:rPr>
        <w:t>Both opened and unopened boxes of gloves are stored away from exposure to aerosol contamination</w:t>
      </w:r>
      <w:r w:rsidR="00096DA2" w:rsidRPr="0073144B">
        <w:rPr>
          <w:iCs/>
          <w:lang w:val="en-AU"/>
        </w:rPr>
        <w:t>.</w:t>
      </w:r>
    </w:p>
    <w:p w14:paraId="45C8AD98" w14:textId="31B9CCE4" w:rsidR="00DD4C1C" w:rsidRPr="0073144B" w:rsidRDefault="008725F9" w:rsidP="007E5DDB">
      <w:pPr>
        <w:pStyle w:val="Body"/>
        <w:numPr>
          <w:ilvl w:val="0"/>
          <w:numId w:val="72"/>
        </w:numPr>
        <w:rPr>
          <w:iCs/>
          <w:color w:val="2F5496" w:themeColor="accent5" w:themeShade="BF"/>
          <w:lang w:val="en-AU"/>
        </w:rPr>
      </w:pPr>
      <w:r w:rsidRPr="0073144B">
        <w:rPr>
          <w:iCs/>
          <w:lang w:val="en-AU"/>
        </w:rPr>
        <w:t xml:space="preserve">Glove stock levels are checked regularly and at the start of each day. </w:t>
      </w:r>
      <w:r w:rsidR="009E6966" w:rsidRPr="0073144B">
        <w:rPr>
          <w:iCs/>
          <w:lang w:val="en-AU"/>
        </w:rPr>
        <w:t>New b</w:t>
      </w:r>
      <w:r w:rsidRPr="0073144B">
        <w:rPr>
          <w:iCs/>
          <w:lang w:val="en-AU"/>
        </w:rPr>
        <w:t xml:space="preserve">oxes </w:t>
      </w:r>
      <w:r w:rsidR="009E6966" w:rsidRPr="0073144B">
        <w:rPr>
          <w:iCs/>
          <w:lang w:val="en-AU"/>
        </w:rPr>
        <w:t xml:space="preserve">of non-sterile gloves </w:t>
      </w:r>
      <w:r w:rsidRPr="0073144B">
        <w:rPr>
          <w:iCs/>
          <w:lang w:val="en-AU"/>
        </w:rPr>
        <w:t>are not opened</w:t>
      </w:r>
      <w:r w:rsidR="00EE6510" w:rsidRPr="0073144B">
        <w:rPr>
          <w:iCs/>
          <w:lang w:val="en-AU"/>
        </w:rPr>
        <w:t>.</w:t>
      </w:r>
      <w:r w:rsidRPr="0073144B">
        <w:rPr>
          <w:iCs/>
          <w:lang w:val="en-AU"/>
        </w:rPr>
        <w:t xml:space="preserve"> </w:t>
      </w:r>
    </w:p>
    <w:p w14:paraId="0447A61C" w14:textId="720650C1" w:rsidR="00BB1BCF" w:rsidRPr="0073144B" w:rsidRDefault="00780951" w:rsidP="00A9326E">
      <w:pPr>
        <w:pStyle w:val="Body"/>
        <w:rPr>
          <w:lang w:val="en-AU"/>
        </w:rPr>
      </w:pPr>
      <w:r w:rsidRPr="0073144B">
        <w:rPr>
          <w:lang w:val="en-AU"/>
        </w:rPr>
        <w:t>The s</w:t>
      </w:r>
      <w:r w:rsidR="00A9326E" w:rsidRPr="0073144B">
        <w:rPr>
          <w:lang w:val="en-AU"/>
        </w:rPr>
        <w:t>uggested method of donning sterile gloves, to prevent contamination of the external surface of the glove</w:t>
      </w:r>
      <w:r w:rsidRPr="0073144B">
        <w:rPr>
          <w:lang w:val="en-AU"/>
        </w:rPr>
        <w:t xml:space="preserve">, is </w:t>
      </w:r>
      <w:r w:rsidR="00BB1BCF" w:rsidRPr="0073144B">
        <w:rPr>
          <w:lang w:val="en-AU"/>
        </w:rPr>
        <w:t>as follows</w:t>
      </w:r>
      <w:r w:rsidR="00490161" w:rsidRPr="0073144B">
        <w:rPr>
          <w:lang w:val="en-AU"/>
        </w:rPr>
        <w:t xml:space="preserve"> (for right</w:t>
      </w:r>
      <w:r w:rsidR="00960E9F" w:rsidRPr="0073144B">
        <w:rPr>
          <w:lang w:val="en-AU"/>
        </w:rPr>
        <w:t>-</w:t>
      </w:r>
      <w:r w:rsidR="00490161" w:rsidRPr="0073144B">
        <w:rPr>
          <w:lang w:val="en-AU"/>
        </w:rPr>
        <w:t>handed staff)</w:t>
      </w:r>
      <w:r w:rsidR="00FB53F4">
        <w:rPr>
          <w:lang w:val="en-AU"/>
        </w:rPr>
        <w:t>:</w:t>
      </w:r>
      <w:r w:rsidR="00BB1BCF" w:rsidRPr="0073144B">
        <w:rPr>
          <w:lang w:val="en-AU"/>
        </w:rPr>
        <w:t xml:space="preserve"> </w:t>
      </w:r>
    </w:p>
    <w:p w14:paraId="34EEAB94" w14:textId="76B81DD0" w:rsidR="00BB1BCF" w:rsidRPr="0073144B" w:rsidRDefault="00BB1BCF" w:rsidP="009B0CC1">
      <w:pPr>
        <w:pStyle w:val="Body"/>
        <w:numPr>
          <w:ilvl w:val="0"/>
          <w:numId w:val="87"/>
        </w:numPr>
        <w:rPr>
          <w:lang w:val="en-AU"/>
        </w:rPr>
      </w:pPr>
      <w:r w:rsidRPr="0073144B">
        <w:rPr>
          <w:lang w:val="en-AU"/>
        </w:rPr>
        <w:t xml:space="preserve">Open </w:t>
      </w:r>
      <w:r w:rsidR="00490161" w:rsidRPr="0073144B">
        <w:rPr>
          <w:lang w:val="en-AU"/>
        </w:rPr>
        <w:t xml:space="preserve">the </w:t>
      </w:r>
      <w:r w:rsidRPr="0073144B">
        <w:rPr>
          <w:lang w:val="en-AU"/>
        </w:rPr>
        <w:t>glove packaging by peeling open the packet of gloves and unfolding the packet. At this stage, do not touch the exterior surface of the gloves.</w:t>
      </w:r>
    </w:p>
    <w:p w14:paraId="08CDB281" w14:textId="66EDC266" w:rsidR="00490161" w:rsidRPr="0073144B" w:rsidRDefault="00490161" w:rsidP="009B0CC1">
      <w:pPr>
        <w:pStyle w:val="Body"/>
        <w:numPr>
          <w:ilvl w:val="0"/>
          <w:numId w:val="87"/>
        </w:numPr>
        <w:rPr>
          <w:lang w:val="en-AU"/>
        </w:rPr>
      </w:pPr>
      <w:r w:rsidRPr="0073144B">
        <w:rPr>
          <w:lang w:val="en-AU"/>
        </w:rPr>
        <w:t>Apply the first glove to the left (non-dominant) hand, by sliding the palm up into the left glove (with the thumb facing outwards). Then bend the thumb towards the centre of the palm</w:t>
      </w:r>
      <w:r w:rsidR="00A733B7" w:rsidRPr="0073144B">
        <w:rPr>
          <w:lang w:val="en-AU"/>
        </w:rPr>
        <w:t xml:space="preserve"> </w:t>
      </w:r>
      <w:r w:rsidRPr="0073144B">
        <w:rPr>
          <w:lang w:val="en-AU"/>
        </w:rPr>
        <w:t xml:space="preserve">and continue to slide into </w:t>
      </w:r>
      <w:r w:rsidR="00B56A52" w:rsidRPr="0073144B">
        <w:rPr>
          <w:lang w:val="en-AU"/>
        </w:rPr>
        <w:t xml:space="preserve">the left </w:t>
      </w:r>
      <w:r w:rsidRPr="0073144B">
        <w:rPr>
          <w:lang w:val="en-AU"/>
        </w:rPr>
        <w:t xml:space="preserve">glove while </w:t>
      </w:r>
      <w:r w:rsidR="00B56A52" w:rsidRPr="0073144B">
        <w:rPr>
          <w:lang w:val="en-AU"/>
        </w:rPr>
        <w:t xml:space="preserve">at the same time </w:t>
      </w:r>
      <w:r w:rsidRPr="0073144B">
        <w:rPr>
          <w:lang w:val="en-AU"/>
        </w:rPr>
        <w:t>pulling up on the cuff</w:t>
      </w:r>
      <w:r w:rsidR="00B56A52" w:rsidRPr="0073144B">
        <w:rPr>
          <w:lang w:val="en-AU"/>
        </w:rPr>
        <w:t xml:space="preserve"> until all fingers are fully gloved</w:t>
      </w:r>
      <w:r w:rsidRPr="0073144B">
        <w:rPr>
          <w:lang w:val="en-AU"/>
        </w:rPr>
        <w:t>. Leave the cuff</w:t>
      </w:r>
      <w:r w:rsidR="00B56A52" w:rsidRPr="0073144B">
        <w:rPr>
          <w:lang w:val="en-AU"/>
        </w:rPr>
        <w:t xml:space="preserve"> of the left glove</w:t>
      </w:r>
      <w:r w:rsidRPr="0073144B">
        <w:rPr>
          <w:lang w:val="en-AU"/>
        </w:rPr>
        <w:t xml:space="preserve"> rolled up</w:t>
      </w:r>
      <w:r w:rsidR="00B56A52" w:rsidRPr="0073144B">
        <w:rPr>
          <w:lang w:val="en-AU"/>
        </w:rPr>
        <w:t xml:space="preserve"> at this stage</w:t>
      </w:r>
      <w:r w:rsidRPr="0073144B">
        <w:rPr>
          <w:lang w:val="en-AU"/>
        </w:rPr>
        <w:t>.</w:t>
      </w:r>
    </w:p>
    <w:p w14:paraId="5D77BFD7" w14:textId="143ECC42" w:rsidR="00B56A52" w:rsidRPr="0073144B" w:rsidRDefault="00B56A52" w:rsidP="00B56A52">
      <w:pPr>
        <w:pStyle w:val="ListParagraph"/>
        <w:numPr>
          <w:ilvl w:val="0"/>
          <w:numId w:val="87"/>
        </w:numPr>
        <w:rPr>
          <w:rFonts w:eastAsia="Frutiger LT Pro 45 Light" w:cs="Arial"/>
          <w:bCs/>
          <w:color w:val="auto"/>
          <w:sz w:val="24"/>
          <w:szCs w:val="18"/>
        </w:rPr>
      </w:pPr>
      <w:r w:rsidRPr="0073144B">
        <w:rPr>
          <w:rFonts w:eastAsia="Frutiger LT Pro 45 Light" w:cs="Arial"/>
          <w:bCs/>
          <w:color w:val="auto"/>
          <w:sz w:val="24"/>
          <w:szCs w:val="18"/>
        </w:rPr>
        <w:t xml:space="preserve">Slide the four gloved fingers of the left hand into the cuff of the second glove (the dominant hand, in this case, the </w:t>
      </w:r>
      <w:r w:rsidR="00A733B7" w:rsidRPr="0073144B">
        <w:rPr>
          <w:rFonts w:eastAsia="Frutiger LT Pro 45 Light" w:cs="Arial"/>
          <w:bCs/>
          <w:color w:val="auto"/>
          <w:sz w:val="24"/>
          <w:szCs w:val="18"/>
        </w:rPr>
        <w:t>right-hand</w:t>
      </w:r>
      <w:r w:rsidRPr="0073144B">
        <w:rPr>
          <w:rFonts w:eastAsia="Frutiger LT Pro 45 Light" w:cs="Arial"/>
          <w:bCs/>
          <w:color w:val="auto"/>
          <w:sz w:val="24"/>
          <w:szCs w:val="18"/>
        </w:rPr>
        <w:t xml:space="preserve"> glove). </w:t>
      </w:r>
      <w:r w:rsidR="00FE060A" w:rsidRPr="0073144B">
        <w:rPr>
          <w:rFonts w:eastAsia="Frutiger LT Pro 45 Light" w:cs="Arial"/>
          <w:bCs/>
          <w:color w:val="auto"/>
          <w:sz w:val="24"/>
          <w:szCs w:val="18"/>
        </w:rPr>
        <w:t xml:space="preserve">At this stage the gloved left thumb is still facing outwards. Now begin to slide the </w:t>
      </w:r>
      <w:proofErr w:type="spellStart"/>
      <w:r w:rsidRPr="0073144B">
        <w:rPr>
          <w:rFonts w:eastAsia="Frutiger LT Pro 45 Light" w:cs="Arial"/>
          <w:bCs/>
          <w:color w:val="auto"/>
          <w:sz w:val="24"/>
          <w:szCs w:val="18"/>
        </w:rPr>
        <w:t>ungloved</w:t>
      </w:r>
      <w:proofErr w:type="spellEnd"/>
      <w:r w:rsidRPr="0073144B">
        <w:rPr>
          <w:rFonts w:eastAsia="Frutiger LT Pro 45 Light" w:cs="Arial"/>
          <w:bCs/>
          <w:color w:val="auto"/>
          <w:sz w:val="24"/>
          <w:szCs w:val="18"/>
        </w:rPr>
        <w:t xml:space="preserve"> </w:t>
      </w:r>
      <w:r w:rsidR="00211F1C" w:rsidRPr="0073144B">
        <w:rPr>
          <w:rFonts w:eastAsia="Frutiger LT Pro 45 Light" w:cs="Arial"/>
          <w:bCs/>
          <w:color w:val="auto"/>
          <w:sz w:val="24"/>
          <w:szCs w:val="18"/>
        </w:rPr>
        <w:t xml:space="preserve">fingers of the right hand into the glove. As before, keep the </w:t>
      </w:r>
      <w:proofErr w:type="spellStart"/>
      <w:r w:rsidR="00211F1C" w:rsidRPr="0073144B">
        <w:rPr>
          <w:rFonts w:eastAsia="Frutiger LT Pro 45 Light" w:cs="Arial"/>
          <w:bCs/>
          <w:color w:val="auto"/>
          <w:sz w:val="24"/>
          <w:szCs w:val="18"/>
        </w:rPr>
        <w:t>ungloved</w:t>
      </w:r>
      <w:proofErr w:type="spellEnd"/>
      <w:r w:rsidR="00211F1C" w:rsidRPr="0073144B">
        <w:rPr>
          <w:rFonts w:eastAsia="Frutiger LT Pro 45 Light" w:cs="Arial"/>
          <w:bCs/>
          <w:color w:val="auto"/>
          <w:sz w:val="24"/>
          <w:szCs w:val="18"/>
        </w:rPr>
        <w:t xml:space="preserve"> right thumb facing outwards. Then b</w:t>
      </w:r>
      <w:r w:rsidRPr="0073144B">
        <w:rPr>
          <w:rFonts w:eastAsia="Frutiger LT Pro 45 Light" w:cs="Arial"/>
          <w:bCs/>
          <w:color w:val="auto"/>
          <w:sz w:val="24"/>
          <w:szCs w:val="18"/>
        </w:rPr>
        <w:t xml:space="preserve">end </w:t>
      </w:r>
      <w:r w:rsidR="00211F1C" w:rsidRPr="0073144B">
        <w:rPr>
          <w:rFonts w:eastAsia="Frutiger LT Pro 45 Light" w:cs="Arial"/>
          <w:bCs/>
          <w:color w:val="auto"/>
          <w:sz w:val="24"/>
          <w:szCs w:val="18"/>
        </w:rPr>
        <w:t xml:space="preserve">the right </w:t>
      </w:r>
      <w:r w:rsidRPr="0073144B">
        <w:rPr>
          <w:rFonts w:eastAsia="Frutiger LT Pro 45 Light" w:cs="Arial"/>
          <w:bCs/>
          <w:color w:val="auto"/>
          <w:sz w:val="24"/>
          <w:szCs w:val="18"/>
        </w:rPr>
        <w:t>thumb toward</w:t>
      </w:r>
      <w:r w:rsidR="00211F1C" w:rsidRPr="0073144B">
        <w:rPr>
          <w:rFonts w:eastAsia="Frutiger LT Pro 45 Light" w:cs="Arial"/>
          <w:bCs/>
          <w:color w:val="auto"/>
          <w:sz w:val="24"/>
          <w:szCs w:val="18"/>
        </w:rPr>
        <w:t>s</w:t>
      </w:r>
      <w:r w:rsidRPr="0073144B">
        <w:rPr>
          <w:rFonts w:eastAsia="Frutiger LT Pro 45 Light" w:cs="Arial"/>
          <w:bCs/>
          <w:color w:val="auto"/>
          <w:sz w:val="24"/>
          <w:szCs w:val="18"/>
        </w:rPr>
        <w:t xml:space="preserve"> </w:t>
      </w:r>
      <w:r w:rsidR="00211F1C" w:rsidRPr="0073144B">
        <w:rPr>
          <w:rFonts w:eastAsia="Frutiger LT Pro 45 Light" w:cs="Arial"/>
          <w:bCs/>
          <w:color w:val="auto"/>
          <w:sz w:val="24"/>
          <w:szCs w:val="18"/>
        </w:rPr>
        <w:t xml:space="preserve">the </w:t>
      </w:r>
      <w:r w:rsidRPr="0073144B">
        <w:rPr>
          <w:rFonts w:eastAsia="Frutiger LT Pro 45 Light" w:cs="Arial"/>
          <w:bCs/>
          <w:color w:val="auto"/>
          <w:sz w:val="24"/>
          <w:szCs w:val="18"/>
        </w:rPr>
        <w:t>centr</w:t>
      </w:r>
      <w:r w:rsidR="00211F1C" w:rsidRPr="0073144B">
        <w:rPr>
          <w:rFonts w:eastAsia="Frutiger LT Pro 45 Light" w:cs="Arial"/>
          <w:bCs/>
          <w:color w:val="auto"/>
          <w:sz w:val="24"/>
          <w:szCs w:val="18"/>
        </w:rPr>
        <w:t>e</w:t>
      </w:r>
      <w:r w:rsidRPr="0073144B">
        <w:rPr>
          <w:rFonts w:eastAsia="Frutiger LT Pro 45 Light" w:cs="Arial"/>
          <w:bCs/>
          <w:color w:val="auto"/>
          <w:sz w:val="24"/>
          <w:szCs w:val="18"/>
        </w:rPr>
        <w:t xml:space="preserve"> of </w:t>
      </w:r>
      <w:r w:rsidR="00211F1C" w:rsidRPr="0073144B">
        <w:rPr>
          <w:rFonts w:eastAsia="Frutiger LT Pro 45 Light" w:cs="Arial"/>
          <w:bCs/>
          <w:color w:val="auto"/>
          <w:sz w:val="24"/>
          <w:szCs w:val="18"/>
        </w:rPr>
        <w:t xml:space="preserve">the right </w:t>
      </w:r>
      <w:r w:rsidR="00A733B7" w:rsidRPr="0073144B">
        <w:rPr>
          <w:rFonts w:eastAsia="Frutiger LT Pro 45 Light" w:cs="Arial"/>
          <w:bCs/>
          <w:color w:val="auto"/>
          <w:sz w:val="24"/>
          <w:szCs w:val="18"/>
        </w:rPr>
        <w:t>palm and</w:t>
      </w:r>
      <w:r w:rsidRPr="0073144B">
        <w:rPr>
          <w:rFonts w:eastAsia="Frutiger LT Pro 45 Light" w:cs="Arial"/>
          <w:bCs/>
          <w:color w:val="auto"/>
          <w:sz w:val="24"/>
          <w:szCs w:val="18"/>
        </w:rPr>
        <w:t xml:space="preserve"> </w:t>
      </w:r>
      <w:r w:rsidR="00211F1C" w:rsidRPr="0073144B">
        <w:rPr>
          <w:rFonts w:eastAsia="Frutiger LT Pro 45 Light" w:cs="Arial"/>
          <w:bCs/>
          <w:color w:val="auto"/>
          <w:sz w:val="24"/>
          <w:szCs w:val="18"/>
        </w:rPr>
        <w:t xml:space="preserve">continue to </w:t>
      </w:r>
      <w:r w:rsidRPr="0073144B">
        <w:rPr>
          <w:rFonts w:eastAsia="Frutiger LT Pro 45 Light" w:cs="Arial"/>
          <w:bCs/>
          <w:color w:val="auto"/>
          <w:sz w:val="24"/>
          <w:szCs w:val="18"/>
        </w:rPr>
        <w:t xml:space="preserve">slide </w:t>
      </w:r>
      <w:r w:rsidR="00211F1C" w:rsidRPr="0073144B">
        <w:rPr>
          <w:rFonts w:eastAsia="Frutiger LT Pro 45 Light" w:cs="Arial"/>
          <w:bCs/>
          <w:color w:val="auto"/>
          <w:sz w:val="24"/>
          <w:szCs w:val="18"/>
        </w:rPr>
        <w:t xml:space="preserve">the right hand </w:t>
      </w:r>
      <w:r w:rsidRPr="0073144B">
        <w:rPr>
          <w:rFonts w:eastAsia="Frutiger LT Pro 45 Light" w:cs="Arial"/>
          <w:bCs/>
          <w:color w:val="auto"/>
          <w:sz w:val="24"/>
          <w:szCs w:val="18"/>
        </w:rPr>
        <w:t xml:space="preserve">into </w:t>
      </w:r>
      <w:r w:rsidR="00211F1C" w:rsidRPr="0073144B">
        <w:rPr>
          <w:rFonts w:eastAsia="Frutiger LT Pro 45 Light" w:cs="Arial"/>
          <w:bCs/>
          <w:color w:val="auto"/>
          <w:sz w:val="24"/>
          <w:szCs w:val="18"/>
        </w:rPr>
        <w:t xml:space="preserve">the right </w:t>
      </w:r>
      <w:r w:rsidRPr="0073144B">
        <w:rPr>
          <w:rFonts w:eastAsia="Frutiger LT Pro 45 Light" w:cs="Arial"/>
          <w:bCs/>
          <w:color w:val="auto"/>
          <w:sz w:val="24"/>
          <w:szCs w:val="18"/>
        </w:rPr>
        <w:t>glove</w:t>
      </w:r>
      <w:r w:rsidR="00211F1C" w:rsidRPr="0073144B">
        <w:rPr>
          <w:rFonts w:eastAsia="Frutiger LT Pro 45 Light" w:cs="Arial"/>
          <w:bCs/>
          <w:color w:val="auto"/>
          <w:sz w:val="24"/>
          <w:szCs w:val="18"/>
        </w:rPr>
        <w:t>,</w:t>
      </w:r>
      <w:r w:rsidRPr="0073144B">
        <w:rPr>
          <w:rFonts w:eastAsia="Frutiger LT Pro 45 Light" w:cs="Arial"/>
          <w:bCs/>
          <w:color w:val="auto"/>
          <w:sz w:val="24"/>
          <w:szCs w:val="18"/>
        </w:rPr>
        <w:t xml:space="preserve"> while </w:t>
      </w:r>
      <w:r w:rsidR="00211F1C" w:rsidRPr="0073144B">
        <w:rPr>
          <w:rFonts w:eastAsia="Frutiger LT Pro 45 Light" w:cs="Arial"/>
          <w:bCs/>
          <w:color w:val="auto"/>
          <w:sz w:val="24"/>
          <w:szCs w:val="18"/>
        </w:rPr>
        <w:t xml:space="preserve">at the same time </w:t>
      </w:r>
      <w:r w:rsidRPr="0073144B">
        <w:rPr>
          <w:rFonts w:eastAsia="Frutiger LT Pro 45 Light" w:cs="Arial"/>
          <w:bCs/>
          <w:color w:val="auto"/>
          <w:sz w:val="24"/>
          <w:szCs w:val="18"/>
        </w:rPr>
        <w:t xml:space="preserve">pulling up with fingers of </w:t>
      </w:r>
      <w:r w:rsidR="00211F1C" w:rsidRPr="0073144B">
        <w:rPr>
          <w:rFonts w:eastAsia="Frutiger LT Pro 45 Light" w:cs="Arial"/>
          <w:bCs/>
          <w:color w:val="auto"/>
          <w:sz w:val="24"/>
          <w:szCs w:val="18"/>
        </w:rPr>
        <w:t xml:space="preserve">the </w:t>
      </w:r>
      <w:r w:rsidRPr="0073144B">
        <w:rPr>
          <w:rFonts w:eastAsia="Frutiger LT Pro 45 Light" w:cs="Arial"/>
          <w:bCs/>
          <w:color w:val="auto"/>
          <w:sz w:val="24"/>
          <w:szCs w:val="18"/>
        </w:rPr>
        <w:t xml:space="preserve">gloved </w:t>
      </w:r>
      <w:r w:rsidR="00211F1C" w:rsidRPr="0073144B">
        <w:rPr>
          <w:rFonts w:eastAsia="Frutiger LT Pro 45 Light" w:cs="Arial"/>
          <w:bCs/>
          <w:color w:val="auto"/>
          <w:sz w:val="24"/>
          <w:szCs w:val="18"/>
        </w:rPr>
        <w:t xml:space="preserve">left </w:t>
      </w:r>
      <w:r w:rsidRPr="0073144B">
        <w:rPr>
          <w:rFonts w:eastAsia="Frutiger LT Pro 45 Light" w:cs="Arial"/>
          <w:bCs/>
          <w:color w:val="auto"/>
          <w:sz w:val="24"/>
          <w:szCs w:val="18"/>
        </w:rPr>
        <w:t>hand.</w:t>
      </w:r>
    </w:p>
    <w:p w14:paraId="67EAB038" w14:textId="4AC71905" w:rsidR="00A9326E" w:rsidRPr="0073144B" w:rsidRDefault="00D20BE0" w:rsidP="007E5DDB">
      <w:pPr>
        <w:pStyle w:val="Body"/>
        <w:numPr>
          <w:ilvl w:val="0"/>
          <w:numId w:val="87"/>
        </w:numPr>
        <w:rPr>
          <w:lang w:val="en-AU"/>
        </w:rPr>
      </w:pPr>
      <w:r w:rsidRPr="0073144B">
        <w:rPr>
          <w:noProof/>
          <w:lang w:val="en-AU" w:eastAsia="en-AU"/>
        </w:rPr>
        <mc:AlternateContent>
          <mc:Choice Requires="wps">
            <w:drawing>
              <wp:anchor distT="0" distB="0" distL="114300" distR="114300" simplePos="0" relativeHeight="251658245" behindDoc="0" locked="0" layoutInCell="1" allowOverlap="1" wp14:anchorId="6C9F7D79" wp14:editId="422A554C">
                <wp:simplePos x="0" y="0"/>
                <wp:positionH relativeFrom="column">
                  <wp:posOffset>984704</wp:posOffset>
                </wp:positionH>
                <wp:positionV relativeFrom="paragraph">
                  <wp:posOffset>620395</wp:posOffset>
                </wp:positionV>
                <wp:extent cx="4066903" cy="256032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4066903" cy="2560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40362D" w14:textId="03C5A64E" w:rsidR="00935E49" w:rsidRDefault="00935E49">
                            <w:r>
                              <w:rPr>
                                <w:noProof/>
                                <w:lang w:eastAsia="en-AU"/>
                              </w:rPr>
                              <w:drawing>
                                <wp:inline distT="0" distB="0" distL="0" distR="0" wp14:anchorId="5089AB98" wp14:editId="68C5BF15">
                                  <wp:extent cx="3510403" cy="248194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DA_CorrectGloveusage.png"/>
                                          <pic:cNvPicPr/>
                                        </pic:nvPicPr>
                                        <pic:blipFill>
                                          <a:blip r:embed="rId52">
                                            <a:extLst>
                                              <a:ext uri="{28A0092B-C50C-407E-A947-70E740481C1C}">
                                                <a14:useLocalDpi xmlns:a14="http://schemas.microsoft.com/office/drawing/2010/main" val="0"/>
                                              </a:ext>
                                            </a:extLst>
                                          </a:blip>
                                          <a:stretch>
                                            <a:fillRect/>
                                          </a:stretch>
                                        </pic:blipFill>
                                        <pic:spPr>
                                          <a:xfrm>
                                            <a:off x="0" y="0"/>
                                            <a:ext cx="3513191" cy="248391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F7D79" id="Text Box 29" o:spid="_x0000_s1031" type="#_x0000_t202" style="position:absolute;left:0;text-align:left;margin-left:77.55pt;margin-top:48.85pt;width:320.25pt;height:201.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" filled="f" stroked="f" strokeweight=".5pt">
                <v:textbox>
                  <w:txbxContent>
                    <w:p w14:paraId="3340362D" w14:textId="03C5A64E" w:rsidR="00935E49" w:rsidRDefault="00935E49">
                      <w:r>
                        <w:rPr>
                          <w:noProof/>
                          <w:lang w:eastAsia="en-AU"/>
                        </w:rPr>
                        <w:drawing>
                          <wp:inline distT="0" distB="0" distL="0" distR="0" wp14:anchorId="5089AB98" wp14:editId="68C5BF15">
                            <wp:extent cx="3510403" cy="248194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DA_CorrectGloveusage.png"/>
                                    <pic:cNvPicPr/>
                                  </pic:nvPicPr>
                                  <pic:blipFill>
                                    <a:blip r:embed="rId52">
                                      <a:extLst>
                                        <a:ext uri="{28A0092B-C50C-407E-A947-70E740481C1C}">
                                          <a14:useLocalDpi xmlns:a14="http://schemas.microsoft.com/office/drawing/2010/main" val="0"/>
                                        </a:ext>
                                      </a:extLst>
                                    </a:blip>
                                    <a:stretch>
                                      <a:fillRect/>
                                    </a:stretch>
                                  </pic:blipFill>
                                  <pic:spPr>
                                    <a:xfrm>
                                      <a:off x="0" y="0"/>
                                      <a:ext cx="3513191" cy="2483914"/>
                                    </a:xfrm>
                                    <a:prstGeom prst="rect">
                                      <a:avLst/>
                                    </a:prstGeom>
                                  </pic:spPr>
                                </pic:pic>
                              </a:graphicData>
                            </a:graphic>
                          </wp:inline>
                        </w:drawing>
                      </w:r>
                    </w:p>
                  </w:txbxContent>
                </v:textbox>
              </v:shape>
            </w:pict>
          </mc:Fallback>
        </mc:AlternateContent>
      </w:r>
      <w:r w:rsidR="00211F1C" w:rsidRPr="0073144B">
        <w:rPr>
          <w:lang w:val="en-AU"/>
        </w:rPr>
        <w:t xml:space="preserve">Last of all, </w:t>
      </w:r>
      <w:r w:rsidR="00160660" w:rsidRPr="0073144B">
        <w:rPr>
          <w:lang w:val="en-AU"/>
        </w:rPr>
        <w:t>c</w:t>
      </w:r>
      <w:r w:rsidR="00211F1C" w:rsidRPr="0073144B">
        <w:rPr>
          <w:lang w:val="en-AU"/>
        </w:rPr>
        <w:t xml:space="preserve">omplete donning the gloves by pulling up the cuff of the </w:t>
      </w:r>
      <w:r w:rsidR="00160660" w:rsidRPr="0073144B">
        <w:rPr>
          <w:lang w:val="en-AU"/>
        </w:rPr>
        <w:t>left (fi</w:t>
      </w:r>
      <w:r w:rsidR="00211F1C" w:rsidRPr="0073144B">
        <w:rPr>
          <w:lang w:val="en-AU"/>
        </w:rPr>
        <w:t>rst</w:t>
      </w:r>
      <w:r w:rsidR="00160660" w:rsidRPr="0073144B">
        <w:rPr>
          <w:lang w:val="en-AU"/>
        </w:rPr>
        <w:t>)</w:t>
      </w:r>
      <w:r w:rsidR="00211F1C" w:rsidRPr="0073144B">
        <w:rPr>
          <w:lang w:val="en-AU"/>
        </w:rPr>
        <w:t xml:space="preserve"> glove with the</w:t>
      </w:r>
      <w:r w:rsidR="00160660" w:rsidRPr="0073144B">
        <w:rPr>
          <w:lang w:val="en-AU"/>
        </w:rPr>
        <w:t xml:space="preserve"> gloved</w:t>
      </w:r>
      <w:r w:rsidR="00211F1C" w:rsidRPr="0073144B">
        <w:rPr>
          <w:lang w:val="en-AU"/>
        </w:rPr>
        <w:t xml:space="preserve"> fingers of the </w:t>
      </w:r>
      <w:r w:rsidR="00160660" w:rsidRPr="0073144B">
        <w:rPr>
          <w:lang w:val="en-AU"/>
        </w:rPr>
        <w:t xml:space="preserve">right </w:t>
      </w:r>
      <w:r w:rsidR="00211F1C" w:rsidRPr="0073144B">
        <w:rPr>
          <w:lang w:val="en-AU"/>
        </w:rPr>
        <w:t>hand</w:t>
      </w:r>
      <w:r w:rsidR="00160660" w:rsidRPr="0073144B">
        <w:rPr>
          <w:lang w:val="en-AU"/>
        </w:rPr>
        <w:t>. Make sure the cuffs extend over the surgical gown.</w:t>
      </w:r>
      <w:r w:rsidR="003F7E25" w:rsidRPr="0073144B">
        <w:rPr>
          <w:lang w:val="en-AU"/>
        </w:rPr>
        <w:t xml:space="preserve"> </w:t>
      </w:r>
      <w:r w:rsidR="00BB1BCF" w:rsidRPr="0073144B">
        <w:rPr>
          <w:lang w:val="en-AU"/>
        </w:rPr>
        <w:t xml:space="preserve">The procedure is illustrated </w:t>
      </w:r>
      <w:r w:rsidR="00780951" w:rsidRPr="0073144B">
        <w:rPr>
          <w:lang w:val="en-AU"/>
        </w:rPr>
        <w:t>below</w:t>
      </w:r>
      <w:r w:rsidR="00A9326E" w:rsidRPr="0073144B">
        <w:rPr>
          <w:lang w:val="en-AU"/>
        </w:rPr>
        <w:t>:</w:t>
      </w:r>
    </w:p>
    <w:p w14:paraId="444ADEA8" w14:textId="1F423A66" w:rsidR="00612453" w:rsidRPr="0073144B" w:rsidRDefault="00612453" w:rsidP="00A9326E">
      <w:pPr>
        <w:pStyle w:val="Body"/>
        <w:rPr>
          <w:lang w:val="en-AU"/>
        </w:rPr>
      </w:pPr>
    </w:p>
    <w:p w14:paraId="6D1984D4" w14:textId="278E22AE" w:rsidR="00612453" w:rsidRPr="0073144B" w:rsidRDefault="00612453" w:rsidP="00A9326E">
      <w:pPr>
        <w:pStyle w:val="Body"/>
        <w:rPr>
          <w:lang w:val="en-AU"/>
        </w:rPr>
      </w:pPr>
    </w:p>
    <w:p w14:paraId="7039BA1C" w14:textId="43865C98" w:rsidR="00612453" w:rsidRPr="0073144B" w:rsidRDefault="00612453" w:rsidP="00A9326E">
      <w:pPr>
        <w:pStyle w:val="Body"/>
        <w:rPr>
          <w:lang w:val="en-AU"/>
        </w:rPr>
      </w:pPr>
    </w:p>
    <w:p w14:paraId="64D582F8" w14:textId="36488CB5" w:rsidR="00612453" w:rsidRPr="0073144B" w:rsidRDefault="00612453" w:rsidP="00A9326E">
      <w:pPr>
        <w:pStyle w:val="Body"/>
        <w:rPr>
          <w:lang w:val="en-AU"/>
        </w:rPr>
      </w:pPr>
    </w:p>
    <w:p w14:paraId="4D2B167C" w14:textId="77E1B0D3" w:rsidR="00612453" w:rsidRPr="0073144B" w:rsidRDefault="00612453" w:rsidP="00A9326E">
      <w:pPr>
        <w:pStyle w:val="Body"/>
        <w:rPr>
          <w:lang w:val="en-AU"/>
        </w:rPr>
      </w:pPr>
    </w:p>
    <w:p w14:paraId="5CD2E6A0" w14:textId="657FD10F" w:rsidR="00612453" w:rsidRPr="0073144B" w:rsidRDefault="00612453" w:rsidP="00A9326E">
      <w:pPr>
        <w:pStyle w:val="Body"/>
        <w:rPr>
          <w:lang w:val="en-AU"/>
        </w:rPr>
      </w:pPr>
    </w:p>
    <w:p w14:paraId="327AC3AD" w14:textId="77777777" w:rsidR="00604437" w:rsidRPr="0073144B" w:rsidRDefault="00604437" w:rsidP="00A9326E">
      <w:pPr>
        <w:pStyle w:val="Body"/>
        <w:rPr>
          <w:u w:val="single"/>
          <w:lang w:val="en-AU"/>
        </w:rPr>
      </w:pPr>
    </w:p>
    <w:p w14:paraId="7FE4A0C0" w14:textId="105CA688" w:rsidR="008725F9" w:rsidRPr="0073144B" w:rsidRDefault="008725F9" w:rsidP="00DD4C1C">
      <w:pPr>
        <w:pStyle w:val="Body"/>
        <w:rPr>
          <w:iCs/>
          <w:color w:val="2F5496" w:themeColor="accent5" w:themeShade="BF"/>
          <w:lang w:val="en-AU"/>
        </w:rPr>
      </w:pPr>
      <w:r w:rsidRPr="0073144B">
        <w:rPr>
          <w:iCs/>
          <w:lang w:val="en-AU"/>
        </w:rPr>
        <w:lastRenderedPageBreak/>
        <w:t>In our practice, gloves are discarded as follows</w:t>
      </w:r>
      <w:r w:rsidR="005463EF" w:rsidRPr="0073144B">
        <w:rPr>
          <w:iCs/>
          <w:lang w:val="en-AU"/>
        </w:rPr>
        <w:t>:</w:t>
      </w:r>
      <w:r w:rsidRPr="0073144B">
        <w:rPr>
          <w:iCs/>
          <w:color w:val="2E74B5" w:themeColor="accent1" w:themeShade="BF"/>
          <w:lang w:val="en-AU"/>
        </w:rPr>
        <w:t xml:space="preserve"> [</w:t>
      </w:r>
      <w:r w:rsidR="00DC4F50" w:rsidRPr="0073144B">
        <w:rPr>
          <w:iCs/>
          <w:color w:val="2E74B5" w:themeColor="accent1" w:themeShade="BF"/>
          <w:lang w:val="en-AU"/>
        </w:rPr>
        <w:t xml:space="preserve">Describe what happens in </w:t>
      </w:r>
      <w:r w:rsidR="00DD4C1C" w:rsidRPr="0073144B">
        <w:rPr>
          <w:iCs/>
          <w:color w:val="2E74B5" w:themeColor="accent1" w:themeShade="BF"/>
          <w:lang w:val="en-AU"/>
        </w:rPr>
        <w:t>the</w:t>
      </w:r>
      <w:r w:rsidRPr="0073144B">
        <w:rPr>
          <w:iCs/>
          <w:color w:val="2E74B5" w:themeColor="accent1" w:themeShade="BF"/>
          <w:lang w:val="en-AU"/>
        </w:rPr>
        <w:t xml:space="preserve"> practice</w:t>
      </w:r>
      <w:r w:rsidR="005463EF" w:rsidRPr="0073144B">
        <w:rPr>
          <w:iCs/>
          <w:color w:val="2E74B5" w:themeColor="accent1" w:themeShade="BF"/>
          <w:lang w:val="en-AU"/>
        </w:rPr>
        <w:t xml:space="preserve"> </w:t>
      </w:r>
      <w:r w:rsidR="00960E9F" w:rsidRPr="0073144B">
        <w:rPr>
          <w:iCs/>
          <w:color w:val="2E74B5" w:themeColor="accent1" w:themeShade="BF"/>
          <w:lang w:val="en-AU"/>
        </w:rPr>
        <w:t>–</w:t>
      </w:r>
      <w:r w:rsidRPr="0073144B">
        <w:rPr>
          <w:iCs/>
          <w:color w:val="2E74B5" w:themeColor="accent1" w:themeShade="BF"/>
          <w:lang w:val="en-AU"/>
        </w:rPr>
        <w:t xml:space="preserve"> </w:t>
      </w:r>
      <w:proofErr w:type="gramStart"/>
      <w:r w:rsidR="00150B0F" w:rsidRPr="0073144B">
        <w:rPr>
          <w:iCs/>
          <w:color w:val="2E74B5" w:themeColor="accent1" w:themeShade="BF"/>
          <w:lang w:val="en-AU"/>
        </w:rPr>
        <w:t>e.g.</w:t>
      </w:r>
      <w:proofErr w:type="gramEnd"/>
      <w:r w:rsidR="00150B0F" w:rsidRPr="0073144B">
        <w:rPr>
          <w:iCs/>
          <w:color w:val="2E74B5" w:themeColor="accent1" w:themeShade="BF"/>
          <w:lang w:val="en-AU"/>
        </w:rPr>
        <w:t xml:space="preserve"> heavily </w:t>
      </w:r>
      <w:r w:rsidRPr="0073144B">
        <w:rPr>
          <w:iCs/>
          <w:color w:val="2E74B5" w:themeColor="accent1" w:themeShade="BF"/>
          <w:lang w:val="en-AU"/>
        </w:rPr>
        <w:t xml:space="preserve">soiled gloves </w:t>
      </w:r>
      <w:r w:rsidR="00150B0F" w:rsidRPr="0073144B">
        <w:rPr>
          <w:iCs/>
          <w:color w:val="2E74B5" w:themeColor="accent1" w:themeShade="BF"/>
          <w:lang w:val="en-AU"/>
        </w:rPr>
        <w:t xml:space="preserve">with visible blood </w:t>
      </w:r>
      <w:r w:rsidRPr="0073144B">
        <w:rPr>
          <w:iCs/>
          <w:color w:val="2E74B5" w:themeColor="accent1" w:themeShade="BF"/>
          <w:lang w:val="en-AU"/>
        </w:rPr>
        <w:t xml:space="preserve">are to be discarded in clinical waste; discard </w:t>
      </w:r>
      <w:r w:rsidR="00150B0F" w:rsidRPr="0073144B">
        <w:rPr>
          <w:iCs/>
          <w:color w:val="2E74B5" w:themeColor="accent1" w:themeShade="BF"/>
          <w:lang w:val="en-AU"/>
        </w:rPr>
        <w:t xml:space="preserve">gloves </w:t>
      </w:r>
      <w:r w:rsidRPr="0073144B">
        <w:rPr>
          <w:iCs/>
          <w:color w:val="2E74B5" w:themeColor="accent1" w:themeShade="BF"/>
          <w:lang w:val="en-AU"/>
        </w:rPr>
        <w:t>as close as</w:t>
      </w:r>
      <w:r w:rsidR="00DC4F50" w:rsidRPr="0073144B">
        <w:rPr>
          <w:iCs/>
          <w:color w:val="2E74B5" w:themeColor="accent1" w:themeShade="BF"/>
          <w:lang w:val="en-AU"/>
        </w:rPr>
        <w:t xml:space="preserve"> possible to the point of use</w:t>
      </w:r>
      <w:r w:rsidR="00604437" w:rsidRPr="0073144B">
        <w:rPr>
          <w:iCs/>
          <w:color w:val="2E74B5" w:themeColor="accent1" w:themeShade="BF"/>
          <w:lang w:val="en-AU"/>
        </w:rPr>
        <w:t>. I</w:t>
      </w:r>
      <w:r w:rsidR="005463EF" w:rsidRPr="0073144B">
        <w:rPr>
          <w:iCs/>
          <w:color w:val="2E74B5" w:themeColor="accent1" w:themeShade="BF"/>
          <w:lang w:val="en-AU"/>
        </w:rPr>
        <w:t xml:space="preserve">nclude </w:t>
      </w:r>
      <w:r w:rsidRPr="0073144B">
        <w:rPr>
          <w:iCs/>
          <w:color w:val="2E74B5" w:themeColor="accent1" w:themeShade="BF"/>
          <w:lang w:val="en-AU"/>
        </w:rPr>
        <w:t>det</w:t>
      </w:r>
      <w:r w:rsidR="00DC4F50" w:rsidRPr="0073144B">
        <w:rPr>
          <w:iCs/>
          <w:color w:val="2E74B5" w:themeColor="accent1" w:themeShade="BF"/>
          <w:lang w:val="en-AU"/>
        </w:rPr>
        <w:t>ails about the location of the</w:t>
      </w:r>
      <w:r w:rsidRPr="0073144B">
        <w:rPr>
          <w:iCs/>
          <w:color w:val="2E74B5" w:themeColor="accent1" w:themeShade="BF"/>
          <w:lang w:val="en-AU"/>
        </w:rPr>
        <w:t xml:space="preserve"> bins]</w:t>
      </w:r>
      <w:r w:rsidR="00DC4F50" w:rsidRPr="0073144B">
        <w:rPr>
          <w:iCs/>
          <w:color w:val="2E74B5" w:themeColor="accent1" w:themeShade="BF"/>
          <w:lang w:val="en-AU"/>
        </w:rPr>
        <w:t>.</w:t>
      </w:r>
    </w:p>
    <w:p w14:paraId="00F7DEC3" w14:textId="77777777" w:rsidR="000A09D9" w:rsidRPr="0073144B" w:rsidRDefault="000A09D9" w:rsidP="00A37091">
      <w:pPr>
        <w:pStyle w:val="Body"/>
        <w:rPr>
          <w:lang w:val="en-AU"/>
        </w:rPr>
      </w:pPr>
      <w:r w:rsidRPr="0073144B">
        <w:rPr>
          <w:lang w:val="en-AU"/>
        </w:rPr>
        <w:t>Technique:</w:t>
      </w:r>
    </w:p>
    <w:p w14:paraId="40299FCE" w14:textId="5A2EE4E0" w:rsidR="0081091E" w:rsidRPr="0073144B" w:rsidRDefault="0081091E" w:rsidP="00BB1FF1">
      <w:pPr>
        <w:pStyle w:val="Body"/>
        <w:numPr>
          <w:ilvl w:val="0"/>
          <w:numId w:val="37"/>
        </w:numPr>
        <w:rPr>
          <w:lang w:val="en-AU"/>
        </w:rPr>
      </w:pPr>
      <w:r w:rsidRPr="0073144B">
        <w:rPr>
          <w:lang w:val="en-AU"/>
        </w:rPr>
        <w:t xml:space="preserve">Wash hands before gloving, </w:t>
      </w:r>
      <w:r w:rsidR="005A21C0" w:rsidRPr="0073144B">
        <w:rPr>
          <w:lang w:val="en-AU"/>
        </w:rPr>
        <w:t>and</w:t>
      </w:r>
      <w:r w:rsidRPr="0073144B">
        <w:rPr>
          <w:lang w:val="en-AU"/>
        </w:rPr>
        <w:t xml:space="preserve"> </w:t>
      </w:r>
      <w:r w:rsidR="00150B0F" w:rsidRPr="0073144B">
        <w:rPr>
          <w:lang w:val="en-AU"/>
        </w:rPr>
        <w:t xml:space="preserve">again </w:t>
      </w:r>
      <w:r w:rsidR="00E92ACE" w:rsidRPr="0073144B">
        <w:rPr>
          <w:lang w:val="en-AU"/>
        </w:rPr>
        <w:t xml:space="preserve">after </w:t>
      </w:r>
      <w:r w:rsidRPr="0073144B">
        <w:rPr>
          <w:lang w:val="en-AU"/>
        </w:rPr>
        <w:t>removing gloves.</w:t>
      </w:r>
    </w:p>
    <w:p w14:paraId="17E467D3" w14:textId="3E819E44" w:rsidR="008725F9" w:rsidRPr="0073144B" w:rsidRDefault="00150B0F" w:rsidP="00BB1FF1">
      <w:pPr>
        <w:pStyle w:val="Body"/>
        <w:numPr>
          <w:ilvl w:val="0"/>
          <w:numId w:val="37"/>
        </w:numPr>
        <w:rPr>
          <w:lang w:val="en-AU"/>
        </w:rPr>
      </w:pPr>
      <w:r w:rsidRPr="0073144B">
        <w:rPr>
          <w:lang w:val="en-AU"/>
        </w:rPr>
        <w:t>Use a</w:t>
      </w:r>
      <w:r w:rsidR="00B95FCA" w:rsidRPr="0073144B">
        <w:rPr>
          <w:lang w:val="en-AU"/>
        </w:rPr>
        <w:t xml:space="preserve"> compatible </w:t>
      </w:r>
      <w:r w:rsidR="00A733B7" w:rsidRPr="0073144B">
        <w:rPr>
          <w:lang w:val="en-AU"/>
        </w:rPr>
        <w:t>water-based</w:t>
      </w:r>
      <w:r w:rsidR="00B95FCA" w:rsidRPr="0073144B">
        <w:rPr>
          <w:lang w:val="en-AU"/>
        </w:rPr>
        <w:t xml:space="preserve"> hand moisturiser as often as required</w:t>
      </w:r>
      <w:r w:rsidRPr="0073144B">
        <w:rPr>
          <w:lang w:val="en-AU"/>
        </w:rPr>
        <w:t>,</w:t>
      </w:r>
      <w:r w:rsidR="00B95FCA" w:rsidRPr="0073144B">
        <w:rPr>
          <w:lang w:val="en-AU"/>
        </w:rPr>
        <w:t xml:space="preserve"> </w:t>
      </w:r>
      <w:r w:rsidR="00713AE7" w:rsidRPr="0073144B">
        <w:rPr>
          <w:lang w:val="en-AU"/>
        </w:rPr>
        <w:t xml:space="preserve">in accordance with </w:t>
      </w:r>
      <w:r w:rsidR="00F362CD">
        <w:rPr>
          <w:lang w:val="en-AU"/>
        </w:rPr>
        <w:t xml:space="preserve">the </w:t>
      </w:r>
      <w:r w:rsidR="00713AE7" w:rsidRPr="0073144B">
        <w:rPr>
          <w:lang w:val="en-AU"/>
        </w:rPr>
        <w:t>manufacturer’s instructions.</w:t>
      </w:r>
    </w:p>
    <w:p w14:paraId="306FBB42" w14:textId="4FA0F424" w:rsidR="0081091E" w:rsidRPr="0073144B" w:rsidRDefault="0081091E" w:rsidP="00BB1FF1">
      <w:pPr>
        <w:pStyle w:val="Body"/>
        <w:numPr>
          <w:ilvl w:val="0"/>
          <w:numId w:val="37"/>
        </w:numPr>
        <w:rPr>
          <w:lang w:val="en-AU"/>
        </w:rPr>
      </w:pPr>
      <w:r w:rsidRPr="0073144B">
        <w:rPr>
          <w:lang w:val="en-AU"/>
        </w:rPr>
        <w:t>Wear non</w:t>
      </w:r>
      <w:r w:rsidR="00B5313C" w:rsidRPr="0073144B">
        <w:rPr>
          <w:lang w:val="en-AU"/>
        </w:rPr>
        <w:t>-</w:t>
      </w:r>
      <w:r w:rsidRPr="0073144B">
        <w:rPr>
          <w:lang w:val="en-AU"/>
        </w:rPr>
        <w:t>sterile, powder free examination gloves for procedures that</w:t>
      </w:r>
      <w:r w:rsidR="00DA6A11" w:rsidRPr="0073144B">
        <w:rPr>
          <w:lang w:val="en-AU"/>
        </w:rPr>
        <w:t xml:space="preserve"> do not require a sterile field</w:t>
      </w:r>
      <w:r w:rsidR="00150B0F" w:rsidRPr="0073144B">
        <w:rPr>
          <w:lang w:val="en-AU"/>
        </w:rPr>
        <w:t>,</w:t>
      </w:r>
      <w:r w:rsidRPr="0073144B">
        <w:rPr>
          <w:lang w:val="en-AU"/>
        </w:rPr>
        <w:t xml:space="preserve"> or </w:t>
      </w:r>
      <w:r w:rsidR="00150B0F" w:rsidRPr="0073144B">
        <w:rPr>
          <w:lang w:val="en-AU"/>
        </w:rPr>
        <w:t xml:space="preserve">for </w:t>
      </w:r>
      <w:r w:rsidR="00713AE7" w:rsidRPr="0073144B">
        <w:rPr>
          <w:lang w:val="en-AU"/>
        </w:rPr>
        <w:t xml:space="preserve">routine cleaning </w:t>
      </w:r>
      <w:r w:rsidRPr="0073144B">
        <w:rPr>
          <w:lang w:val="en-AU"/>
        </w:rPr>
        <w:t xml:space="preserve">duties. </w:t>
      </w:r>
    </w:p>
    <w:p w14:paraId="496F8FE5" w14:textId="26DA595F" w:rsidR="008725F9" w:rsidRPr="0073144B" w:rsidRDefault="00150B0F" w:rsidP="00BB1FF1">
      <w:pPr>
        <w:pStyle w:val="Body"/>
        <w:numPr>
          <w:ilvl w:val="0"/>
          <w:numId w:val="37"/>
        </w:numPr>
        <w:rPr>
          <w:lang w:val="en-AU"/>
        </w:rPr>
      </w:pPr>
      <w:r w:rsidRPr="0073144B">
        <w:rPr>
          <w:lang w:val="en-AU"/>
        </w:rPr>
        <w:t>Use the correct method to</w:t>
      </w:r>
      <w:r w:rsidR="008725F9" w:rsidRPr="0073144B">
        <w:rPr>
          <w:lang w:val="en-AU"/>
        </w:rPr>
        <w:t xml:space="preserve"> remov</w:t>
      </w:r>
      <w:r w:rsidRPr="0073144B">
        <w:rPr>
          <w:lang w:val="en-AU"/>
        </w:rPr>
        <w:t>e</w:t>
      </w:r>
      <w:r w:rsidR="008725F9" w:rsidRPr="0073144B">
        <w:rPr>
          <w:lang w:val="en-AU"/>
        </w:rPr>
        <w:t xml:space="preserve"> examination gloves</w:t>
      </w:r>
      <w:r w:rsidR="00D26F17" w:rsidRPr="0073144B">
        <w:rPr>
          <w:lang w:val="en-AU"/>
        </w:rPr>
        <w:t xml:space="preserve">, </w:t>
      </w:r>
      <w:r w:rsidR="008725F9" w:rsidRPr="0073144B">
        <w:rPr>
          <w:lang w:val="en-AU"/>
        </w:rPr>
        <w:t>to avoid contamination</w:t>
      </w:r>
      <w:r w:rsidR="00D26F17" w:rsidRPr="0073144B">
        <w:rPr>
          <w:lang w:val="en-AU"/>
        </w:rPr>
        <w:t xml:space="preserve"> of the work environment</w:t>
      </w:r>
      <w:r w:rsidR="008725F9" w:rsidRPr="0073144B">
        <w:rPr>
          <w:lang w:val="en-AU"/>
        </w:rPr>
        <w:t>.</w:t>
      </w:r>
      <w:r w:rsidR="00D26F17" w:rsidRPr="0073144B">
        <w:rPr>
          <w:lang w:val="en-AU"/>
        </w:rPr>
        <w:t xml:space="preserve"> Place them straight into the waste, rather than onto the working surface.</w:t>
      </w:r>
      <w:r w:rsidR="008725F9" w:rsidRPr="0073144B">
        <w:rPr>
          <w:lang w:val="en-AU"/>
        </w:rPr>
        <w:t xml:space="preserve"> </w:t>
      </w:r>
    </w:p>
    <w:p w14:paraId="57F01184" w14:textId="77777777" w:rsidR="0081091E" w:rsidRPr="0073144B" w:rsidRDefault="0081091E" w:rsidP="00BB1FF1">
      <w:pPr>
        <w:pStyle w:val="Body"/>
        <w:numPr>
          <w:ilvl w:val="0"/>
          <w:numId w:val="37"/>
        </w:numPr>
        <w:rPr>
          <w:lang w:val="en-AU"/>
        </w:rPr>
      </w:pPr>
      <w:r w:rsidRPr="0073144B">
        <w:rPr>
          <w:iCs/>
          <w:lang w:val="en-AU"/>
        </w:rPr>
        <w:t>Discard and change examination gloves</w:t>
      </w:r>
      <w:r w:rsidR="00EC6130" w:rsidRPr="0073144B">
        <w:rPr>
          <w:iCs/>
          <w:lang w:val="en-AU"/>
        </w:rPr>
        <w:t>:</w:t>
      </w:r>
    </w:p>
    <w:p w14:paraId="2FDCE02D" w14:textId="33F2B1A0" w:rsidR="0081091E" w:rsidRPr="0073144B" w:rsidRDefault="00DC4F50" w:rsidP="005E4BC7">
      <w:pPr>
        <w:pStyle w:val="Body"/>
        <w:numPr>
          <w:ilvl w:val="0"/>
          <w:numId w:val="6"/>
        </w:numPr>
        <w:tabs>
          <w:tab w:val="clear" w:pos="1571"/>
          <w:tab w:val="num" w:pos="993"/>
        </w:tabs>
        <w:ind w:left="993" w:hanging="284"/>
        <w:rPr>
          <w:iCs/>
          <w:lang w:val="en-AU"/>
        </w:rPr>
      </w:pPr>
      <w:r w:rsidRPr="0073144B">
        <w:rPr>
          <w:iCs/>
          <w:lang w:val="en-AU"/>
        </w:rPr>
        <w:t>A</w:t>
      </w:r>
      <w:r w:rsidR="0081091E" w:rsidRPr="0073144B">
        <w:rPr>
          <w:iCs/>
          <w:lang w:val="en-AU"/>
        </w:rPr>
        <w:t xml:space="preserve">s soon as </w:t>
      </w:r>
      <w:r w:rsidR="00EE2CE7" w:rsidRPr="0073144B">
        <w:rPr>
          <w:iCs/>
          <w:lang w:val="en-AU"/>
        </w:rPr>
        <w:t xml:space="preserve">glove </w:t>
      </w:r>
      <w:r w:rsidR="0081091E" w:rsidRPr="0073144B">
        <w:rPr>
          <w:iCs/>
          <w:lang w:val="en-AU"/>
        </w:rPr>
        <w:t>da</w:t>
      </w:r>
      <w:r w:rsidR="00EC6130" w:rsidRPr="0073144B">
        <w:rPr>
          <w:iCs/>
          <w:lang w:val="en-AU"/>
        </w:rPr>
        <w:t>mage occurs (torn or punctured)</w:t>
      </w:r>
      <w:r w:rsidR="00096DA2" w:rsidRPr="0073144B">
        <w:rPr>
          <w:iCs/>
          <w:lang w:val="en-AU"/>
        </w:rPr>
        <w:t>.</w:t>
      </w:r>
    </w:p>
    <w:p w14:paraId="4790F56A" w14:textId="27AFAC7F" w:rsidR="0081091E" w:rsidRPr="0073144B" w:rsidRDefault="00DC4F50" w:rsidP="005E4BC7">
      <w:pPr>
        <w:pStyle w:val="Body"/>
        <w:numPr>
          <w:ilvl w:val="0"/>
          <w:numId w:val="6"/>
        </w:numPr>
        <w:tabs>
          <w:tab w:val="clear" w:pos="1571"/>
          <w:tab w:val="num" w:pos="993"/>
        </w:tabs>
        <w:ind w:left="993" w:hanging="284"/>
        <w:rPr>
          <w:iCs/>
          <w:lang w:val="en-AU"/>
        </w:rPr>
      </w:pPr>
      <w:r w:rsidRPr="0073144B">
        <w:rPr>
          <w:iCs/>
          <w:lang w:val="en-AU"/>
        </w:rPr>
        <w:t>A</w:t>
      </w:r>
      <w:r w:rsidR="00EC6130" w:rsidRPr="0073144B">
        <w:rPr>
          <w:iCs/>
          <w:lang w:val="en-AU"/>
        </w:rPr>
        <w:t>fter contact with each patient</w:t>
      </w:r>
      <w:r w:rsidR="00096DA2" w:rsidRPr="0073144B">
        <w:rPr>
          <w:iCs/>
          <w:lang w:val="en-AU"/>
        </w:rPr>
        <w:t>.</w:t>
      </w:r>
    </w:p>
    <w:p w14:paraId="1F23BFE6" w14:textId="6EC509CC" w:rsidR="0081091E" w:rsidRPr="0073144B" w:rsidRDefault="00DC4F50" w:rsidP="005E4BC7">
      <w:pPr>
        <w:pStyle w:val="Body"/>
        <w:numPr>
          <w:ilvl w:val="0"/>
          <w:numId w:val="6"/>
        </w:numPr>
        <w:tabs>
          <w:tab w:val="clear" w:pos="1571"/>
          <w:tab w:val="num" w:pos="993"/>
        </w:tabs>
        <w:ind w:left="993" w:hanging="284"/>
        <w:rPr>
          <w:iCs/>
          <w:lang w:val="en-AU"/>
        </w:rPr>
      </w:pPr>
      <w:r w:rsidRPr="0073144B">
        <w:rPr>
          <w:iCs/>
          <w:lang w:val="en-AU"/>
        </w:rPr>
        <w:t>O</w:t>
      </w:r>
      <w:r w:rsidR="0081091E" w:rsidRPr="0073144B">
        <w:rPr>
          <w:iCs/>
          <w:lang w:val="en-AU"/>
        </w:rPr>
        <w:t>n completion of any task requiring the use of gloves but no</w:t>
      </w:r>
      <w:r w:rsidR="00EC6130" w:rsidRPr="0073144B">
        <w:rPr>
          <w:iCs/>
          <w:lang w:val="en-AU"/>
        </w:rPr>
        <w:t>t involving patient contact</w:t>
      </w:r>
      <w:r w:rsidR="00096DA2" w:rsidRPr="0073144B">
        <w:rPr>
          <w:iCs/>
          <w:lang w:val="en-AU"/>
        </w:rPr>
        <w:t>.</w:t>
      </w:r>
    </w:p>
    <w:p w14:paraId="3E08985A" w14:textId="5F85F089" w:rsidR="00E42A70" w:rsidRPr="0073144B" w:rsidRDefault="00DC4F50">
      <w:pPr>
        <w:pStyle w:val="Body"/>
        <w:numPr>
          <w:ilvl w:val="0"/>
          <w:numId w:val="6"/>
        </w:numPr>
        <w:tabs>
          <w:tab w:val="clear" w:pos="1571"/>
          <w:tab w:val="num" w:pos="993"/>
        </w:tabs>
        <w:ind w:left="993" w:hanging="284"/>
        <w:rPr>
          <w:color w:val="2F5496" w:themeColor="accent5" w:themeShade="BF"/>
          <w:lang w:val="en-AU"/>
        </w:rPr>
      </w:pPr>
      <w:r w:rsidRPr="0073144B">
        <w:rPr>
          <w:iCs/>
          <w:lang w:val="en-AU"/>
        </w:rPr>
        <w:t>B</w:t>
      </w:r>
      <w:r w:rsidR="0081091E" w:rsidRPr="0073144B">
        <w:rPr>
          <w:iCs/>
          <w:lang w:val="en-AU"/>
        </w:rPr>
        <w:t>efore answering the telep</w:t>
      </w:r>
      <w:r w:rsidR="00EC6130" w:rsidRPr="0073144B">
        <w:rPr>
          <w:iCs/>
          <w:lang w:val="en-AU"/>
        </w:rPr>
        <w:t>hone or recording patient notes</w:t>
      </w:r>
      <w:r w:rsidR="00713AE7" w:rsidRPr="0073144B">
        <w:rPr>
          <w:iCs/>
          <w:lang w:val="en-AU"/>
        </w:rPr>
        <w:t xml:space="preserve"> or other procedures with a risk of cross-contamination</w:t>
      </w:r>
      <w:r w:rsidR="0081091E" w:rsidRPr="0073144B">
        <w:rPr>
          <w:iCs/>
          <w:lang w:val="en-AU"/>
        </w:rPr>
        <w:t xml:space="preserve"> (unless the pen, keyboard or telephone is covered with a </w:t>
      </w:r>
      <w:r w:rsidR="00D26F17" w:rsidRPr="0073144B">
        <w:rPr>
          <w:iCs/>
          <w:lang w:val="en-AU"/>
        </w:rPr>
        <w:t>plastic b</w:t>
      </w:r>
      <w:r w:rsidR="0081091E" w:rsidRPr="0073144B">
        <w:rPr>
          <w:iCs/>
          <w:lang w:val="en-AU"/>
        </w:rPr>
        <w:t xml:space="preserve">arrier </w:t>
      </w:r>
      <w:r w:rsidR="00713AE7" w:rsidRPr="0073144B">
        <w:rPr>
          <w:iCs/>
          <w:lang w:val="en-AU"/>
        </w:rPr>
        <w:t>or specifically designed for decontamination processes between patients)</w:t>
      </w:r>
      <w:r w:rsidR="00AB0C46">
        <w:rPr>
          <w:iCs/>
          <w:lang w:val="en-AU"/>
        </w:rPr>
        <w:t>.</w:t>
      </w:r>
    </w:p>
    <w:p w14:paraId="536FFD09" w14:textId="16175C9C" w:rsidR="009E2BAB" w:rsidRPr="0073144B" w:rsidRDefault="00E629A0" w:rsidP="00E42A70">
      <w:pPr>
        <w:pStyle w:val="Body"/>
        <w:numPr>
          <w:ilvl w:val="0"/>
          <w:numId w:val="6"/>
        </w:numPr>
        <w:tabs>
          <w:tab w:val="clear" w:pos="1571"/>
          <w:tab w:val="num" w:pos="993"/>
        </w:tabs>
        <w:ind w:left="993" w:hanging="284"/>
        <w:rPr>
          <w:color w:val="2F5496" w:themeColor="accent5" w:themeShade="BF"/>
          <w:lang w:val="en-AU"/>
        </w:rPr>
      </w:pPr>
      <w:r w:rsidRPr="0073144B">
        <w:rPr>
          <w:lang w:val="en-AU"/>
        </w:rPr>
        <w:t xml:space="preserve">General purpose utility gloves are to be worn only for </w:t>
      </w:r>
      <w:r w:rsidR="00713AE7" w:rsidRPr="0073144B">
        <w:rPr>
          <w:lang w:val="en-AU"/>
        </w:rPr>
        <w:t xml:space="preserve">general </w:t>
      </w:r>
      <w:r w:rsidRPr="0073144B">
        <w:rPr>
          <w:lang w:val="en-AU"/>
        </w:rPr>
        <w:t>cleaning</w:t>
      </w:r>
      <w:r w:rsidR="00713AE7" w:rsidRPr="0073144B">
        <w:rPr>
          <w:lang w:val="en-AU"/>
        </w:rPr>
        <w:t xml:space="preserve"> in non-clinical areas</w:t>
      </w:r>
      <w:r w:rsidRPr="0073144B">
        <w:rPr>
          <w:lang w:val="en-AU"/>
        </w:rPr>
        <w:t>.</w:t>
      </w:r>
      <w:r w:rsidRPr="0073144B">
        <w:rPr>
          <w:color w:val="2F5496" w:themeColor="accent5" w:themeShade="BF"/>
          <w:lang w:val="en-AU"/>
        </w:rPr>
        <w:t xml:space="preserve"> </w:t>
      </w:r>
      <w:r w:rsidR="008725F9" w:rsidRPr="0073144B">
        <w:rPr>
          <w:lang w:val="en-AU"/>
        </w:rPr>
        <w:t>If appropriate</w:t>
      </w:r>
      <w:r w:rsidR="009E7CC4">
        <w:rPr>
          <w:lang w:val="en-AU"/>
        </w:rPr>
        <w:t>,</w:t>
      </w:r>
      <w:r w:rsidR="008725F9" w:rsidRPr="0073144B">
        <w:rPr>
          <w:lang w:val="en-AU"/>
        </w:rPr>
        <w:t xml:space="preserve"> t</w:t>
      </w:r>
      <w:r w:rsidRPr="0073144B">
        <w:rPr>
          <w:lang w:val="en-AU"/>
        </w:rPr>
        <w:t xml:space="preserve">hese gloves can be reused </w:t>
      </w:r>
      <w:r w:rsidR="00D26F17" w:rsidRPr="0073144B">
        <w:rPr>
          <w:lang w:val="en-AU"/>
        </w:rPr>
        <w:t xml:space="preserve">for additional tasks </w:t>
      </w:r>
      <w:r w:rsidRPr="0073144B">
        <w:rPr>
          <w:lang w:val="en-AU"/>
        </w:rPr>
        <w:t xml:space="preserve">if washed in detergent after use, dried </w:t>
      </w:r>
      <w:r w:rsidR="00D26F17" w:rsidRPr="0073144B">
        <w:rPr>
          <w:lang w:val="en-AU"/>
        </w:rPr>
        <w:t xml:space="preserve">with paper towelling, </w:t>
      </w:r>
      <w:r w:rsidRPr="0073144B">
        <w:rPr>
          <w:lang w:val="en-AU"/>
        </w:rPr>
        <w:t xml:space="preserve">and stored appropriately. </w:t>
      </w:r>
      <w:r w:rsidR="00D26F17" w:rsidRPr="0073144B">
        <w:rPr>
          <w:color w:val="000000" w:themeColor="text1"/>
          <w:lang w:val="en-AU"/>
        </w:rPr>
        <w:t xml:space="preserve">These utility </w:t>
      </w:r>
      <w:r w:rsidRPr="0073144B">
        <w:rPr>
          <w:lang w:val="en-AU"/>
        </w:rPr>
        <w:t xml:space="preserve">gloves </w:t>
      </w:r>
      <w:r w:rsidR="008725F9" w:rsidRPr="0073144B">
        <w:rPr>
          <w:lang w:val="en-AU"/>
        </w:rPr>
        <w:t>are</w:t>
      </w:r>
      <w:r w:rsidRPr="0073144B">
        <w:rPr>
          <w:lang w:val="en-AU"/>
        </w:rPr>
        <w:t xml:space="preserve"> replaced </w:t>
      </w:r>
      <w:r w:rsidR="00D26F17" w:rsidRPr="0073144B">
        <w:rPr>
          <w:lang w:val="en-AU"/>
        </w:rPr>
        <w:t xml:space="preserve">when </w:t>
      </w:r>
      <w:r w:rsidR="00DA76DD" w:rsidRPr="0073144B">
        <w:rPr>
          <w:lang w:val="en-AU"/>
        </w:rPr>
        <w:t xml:space="preserve">they </w:t>
      </w:r>
      <w:r w:rsidR="00D26F17" w:rsidRPr="0073144B">
        <w:rPr>
          <w:lang w:val="en-AU"/>
        </w:rPr>
        <w:t xml:space="preserve">become </w:t>
      </w:r>
      <w:r w:rsidRPr="0073144B">
        <w:rPr>
          <w:lang w:val="en-AU"/>
        </w:rPr>
        <w:t xml:space="preserve">torn, </w:t>
      </w:r>
      <w:r w:rsidR="00D26F17" w:rsidRPr="0073144B">
        <w:rPr>
          <w:lang w:val="en-AU"/>
        </w:rPr>
        <w:t xml:space="preserve">are </w:t>
      </w:r>
      <w:r w:rsidRPr="0073144B">
        <w:rPr>
          <w:lang w:val="en-AU"/>
        </w:rPr>
        <w:t>cracked</w:t>
      </w:r>
      <w:r w:rsidR="00D26F17" w:rsidRPr="0073144B">
        <w:rPr>
          <w:lang w:val="en-AU"/>
        </w:rPr>
        <w:t xml:space="preserve"> or</w:t>
      </w:r>
      <w:r w:rsidRPr="0073144B">
        <w:rPr>
          <w:lang w:val="en-AU"/>
        </w:rPr>
        <w:t xml:space="preserve"> peeling, or </w:t>
      </w:r>
      <w:r w:rsidR="00D26F17" w:rsidRPr="0073144B">
        <w:rPr>
          <w:lang w:val="en-AU"/>
        </w:rPr>
        <w:t xml:space="preserve">otherwise </w:t>
      </w:r>
      <w:r w:rsidRPr="0073144B">
        <w:rPr>
          <w:lang w:val="en-AU"/>
        </w:rPr>
        <w:t>showing signs of wear and tear.</w:t>
      </w:r>
    </w:p>
    <w:p w14:paraId="7EAD4DE6" w14:textId="77777777" w:rsidR="006F1FE7" w:rsidRPr="0073144B" w:rsidRDefault="00993147" w:rsidP="006F1FE7">
      <w:pPr>
        <w:pStyle w:val="Heading1"/>
        <w:rPr>
          <w:color w:val="auto"/>
        </w:rPr>
      </w:pPr>
      <w:bookmarkStart w:id="97" w:name="_Toc385423506"/>
      <w:bookmarkStart w:id="98" w:name="_Toc385423601"/>
      <w:bookmarkStart w:id="99" w:name="_Toc385424232"/>
      <w:bookmarkStart w:id="100" w:name="_Toc2075486"/>
      <w:r w:rsidRPr="0073144B">
        <w:rPr>
          <w:color w:val="auto"/>
        </w:rPr>
        <w:t>5.2</w:t>
      </w:r>
      <w:r w:rsidR="00827ACB" w:rsidRPr="0073144B">
        <w:rPr>
          <w:color w:val="auto"/>
        </w:rPr>
        <w:t xml:space="preserve"> </w:t>
      </w:r>
      <w:r w:rsidR="006F1FE7" w:rsidRPr="0073144B">
        <w:rPr>
          <w:color w:val="auto"/>
        </w:rPr>
        <w:t>Masks</w:t>
      </w:r>
      <w:bookmarkEnd w:id="97"/>
      <w:bookmarkEnd w:id="98"/>
      <w:bookmarkEnd w:id="99"/>
      <w:bookmarkEnd w:id="100"/>
    </w:p>
    <w:p w14:paraId="59927F38" w14:textId="265B73E9" w:rsidR="00E91F4E" w:rsidRPr="0073144B" w:rsidRDefault="00722F60" w:rsidP="00722F60">
      <w:pPr>
        <w:pStyle w:val="Body"/>
        <w:rPr>
          <w:lang w:val="en-AU"/>
        </w:rPr>
      </w:pPr>
      <w:r w:rsidRPr="0073144B">
        <w:rPr>
          <w:lang w:val="en-AU"/>
        </w:rPr>
        <w:t xml:space="preserve">In our practice, clinical staff </w:t>
      </w:r>
      <w:r w:rsidR="00643DFF" w:rsidRPr="0073144B">
        <w:rPr>
          <w:lang w:val="en-AU"/>
        </w:rPr>
        <w:t xml:space="preserve">wear a </w:t>
      </w:r>
      <w:r w:rsidR="00E527C9" w:rsidRPr="0073144B">
        <w:rPr>
          <w:lang w:val="en-AU"/>
        </w:rPr>
        <w:t xml:space="preserve">TGA-approved </w:t>
      </w:r>
      <w:r w:rsidR="008948A6" w:rsidRPr="0073144B">
        <w:rPr>
          <w:lang w:val="en-AU"/>
        </w:rPr>
        <w:t xml:space="preserve">surgical </w:t>
      </w:r>
      <w:r w:rsidR="00643DFF" w:rsidRPr="0073144B">
        <w:rPr>
          <w:lang w:val="en-AU"/>
        </w:rPr>
        <w:t xml:space="preserve">face </w:t>
      </w:r>
      <w:r w:rsidRPr="0073144B">
        <w:rPr>
          <w:lang w:val="en-AU"/>
        </w:rPr>
        <w:t xml:space="preserve">mask </w:t>
      </w:r>
      <w:r w:rsidR="00311071" w:rsidRPr="0073144B">
        <w:rPr>
          <w:lang w:val="en-AU"/>
        </w:rPr>
        <w:t xml:space="preserve">that is compliant with </w:t>
      </w:r>
      <w:r w:rsidR="00604437" w:rsidRPr="0073144B">
        <w:rPr>
          <w:lang w:val="en-AU"/>
        </w:rPr>
        <w:t xml:space="preserve">the current edition of </w:t>
      </w:r>
      <w:r w:rsidR="00311071" w:rsidRPr="0073144B">
        <w:rPr>
          <w:lang w:val="en-AU"/>
        </w:rPr>
        <w:t>AS 4381</w:t>
      </w:r>
      <w:r w:rsidR="00CA2FE3" w:rsidRPr="0073144B">
        <w:rPr>
          <w:lang w:val="en-AU"/>
        </w:rPr>
        <w:t>. This mask</w:t>
      </w:r>
      <w:r w:rsidR="00311071" w:rsidRPr="0073144B">
        <w:rPr>
          <w:lang w:val="en-AU"/>
        </w:rPr>
        <w:t xml:space="preserve"> has level 2 splash protection </w:t>
      </w:r>
      <w:r w:rsidRPr="0073144B">
        <w:rPr>
          <w:lang w:val="en-AU"/>
        </w:rPr>
        <w:t>when</w:t>
      </w:r>
      <w:r w:rsidR="00E91F4E" w:rsidRPr="0073144B">
        <w:rPr>
          <w:lang w:val="en-AU"/>
        </w:rPr>
        <w:t xml:space="preserve"> there is the likelihood of </w:t>
      </w:r>
      <w:r w:rsidR="006A5520" w:rsidRPr="0073144B">
        <w:rPr>
          <w:lang w:val="en-AU"/>
        </w:rPr>
        <w:t>saliva</w:t>
      </w:r>
      <w:r w:rsidR="0056283A" w:rsidRPr="0073144B">
        <w:rPr>
          <w:lang w:val="en-AU"/>
        </w:rPr>
        <w:t xml:space="preserve"> or </w:t>
      </w:r>
      <w:r w:rsidR="00E91F4E" w:rsidRPr="0073144B">
        <w:rPr>
          <w:lang w:val="en-AU"/>
        </w:rPr>
        <w:t>blood splash</w:t>
      </w:r>
      <w:r w:rsidR="0056283A" w:rsidRPr="0073144B">
        <w:rPr>
          <w:lang w:val="en-AU"/>
        </w:rPr>
        <w:t>es</w:t>
      </w:r>
      <w:r w:rsidR="00CA2FE3" w:rsidRPr="0073144B">
        <w:rPr>
          <w:lang w:val="en-AU"/>
        </w:rPr>
        <w:t xml:space="preserve"> (including procedures when a triplex is used</w:t>
      </w:r>
      <w:r w:rsidR="005B2E47" w:rsidRPr="0073144B">
        <w:rPr>
          <w:lang w:val="en-AU"/>
        </w:rPr>
        <w:t>)</w:t>
      </w:r>
      <w:r w:rsidR="00311071" w:rsidRPr="0073144B">
        <w:rPr>
          <w:lang w:val="en-AU"/>
        </w:rPr>
        <w:t>.</w:t>
      </w:r>
    </w:p>
    <w:p w14:paraId="107D6A01" w14:textId="77777777" w:rsidR="005463EF" w:rsidRPr="0073144B" w:rsidRDefault="006A5520" w:rsidP="005463EF">
      <w:pPr>
        <w:pStyle w:val="Body"/>
        <w:rPr>
          <w:lang w:val="en-AU"/>
        </w:rPr>
      </w:pPr>
      <w:r w:rsidRPr="0073144B">
        <w:rPr>
          <w:iCs/>
          <w:lang w:val="en-AU"/>
        </w:rPr>
        <w:lastRenderedPageBreak/>
        <w:t>S</w:t>
      </w:r>
      <w:r w:rsidR="00EA7003" w:rsidRPr="0073144B">
        <w:rPr>
          <w:iCs/>
          <w:lang w:val="en-AU"/>
        </w:rPr>
        <w:t xml:space="preserve">tock levels </w:t>
      </w:r>
      <w:r w:rsidRPr="0073144B">
        <w:rPr>
          <w:iCs/>
          <w:lang w:val="en-AU"/>
        </w:rPr>
        <w:t xml:space="preserve">of masks </w:t>
      </w:r>
      <w:r w:rsidR="00EA7003" w:rsidRPr="0073144B">
        <w:rPr>
          <w:iCs/>
          <w:lang w:val="en-AU"/>
        </w:rPr>
        <w:t>are checked regularly and at the start of each day. Boxes</w:t>
      </w:r>
      <w:r w:rsidRPr="0073144B">
        <w:rPr>
          <w:iCs/>
          <w:lang w:val="en-AU"/>
        </w:rPr>
        <w:t xml:space="preserve"> of masks</w:t>
      </w:r>
      <w:r w:rsidR="00EA7003" w:rsidRPr="0073144B">
        <w:rPr>
          <w:iCs/>
          <w:lang w:val="en-AU"/>
        </w:rPr>
        <w:t xml:space="preserve"> are not opened until</w:t>
      </w:r>
      <w:r w:rsidRPr="0073144B">
        <w:rPr>
          <w:iCs/>
          <w:lang w:val="en-AU"/>
        </w:rPr>
        <w:t xml:space="preserve"> ready for use</w:t>
      </w:r>
      <w:r w:rsidR="00EA7003" w:rsidRPr="0073144B">
        <w:rPr>
          <w:iCs/>
          <w:lang w:val="en-AU"/>
        </w:rPr>
        <w:t>.</w:t>
      </w:r>
      <w:r w:rsidR="00EA7003" w:rsidRPr="0073144B">
        <w:rPr>
          <w:iCs/>
          <w:color w:val="2F5496" w:themeColor="accent5" w:themeShade="BF"/>
          <w:lang w:val="en-AU"/>
        </w:rPr>
        <w:t xml:space="preserve"> </w:t>
      </w:r>
    </w:p>
    <w:p w14:paraId="155FADD0" w14:textId="03B8EAE6" w:rsidR="005463EF" w:rsidRPr="0073144B" w:rsidRDefault="005463EF" w:rsidP="005463EF">
      <w:pPr>
        <w:pStyle w:val="Body"/>
        <w:rPr>
          <w:lang w:val="en-AU"/>
        </w:rPr>
      </w:pPr>
      <w:r w:rsidRPr="0073144B">
        <w:rPr>
          <w:lang w:val="en-AU"/>
        </w:rPr>
        <w:t>The following masks are provided by the practice:</w:t>
      </w:r>
    </w:p>
    <w:p w14:paraId="129BD3EA" w14:textId="20DA7384" w:rsidR="005463EF" w:rsidRPr="0073144B" w:rsidRDefault="005463EF" w:rsidP="005463EF">
      <w:pPr>
        <w:pStyle w:val="Body"/>
        <w:numPr>
          <w:ilvl w:val="0"/>
          <w:numId w:val="72"/>
        </w:numPr>
        <w:rPr>
          <w:iCs/>
          <w:color w:val="2F5496" w:themeColor="accent5" w:themeShade="BF"/>
          <w:lang w:val="en-AU"/>
        </w:rPr>
      </w:pPr>
      <w:r w:rsidRPr="0073144B">
        <w:rPr>
          <w:color w:val="2E74B5" w:themeColor="accent1" w:themeShade="BF"/>
          <w:lang w:val="en-AU"/>
        </w:rPr>
        <w:t>[List and describe all sizes and all mask types</w:t>
      </w:r>
      <w:r w:rsidR="00604437" w:rsidRPr="0073144B">
        <w:rPr>
          <w:color w:val="2E74B5" w:themeColor="accent1" w:themeShade="BF"/>
          <w:lang w:val="en-AU"/>
        </w:rPr>
        <w:t>,</w:t>
      </w:r>
      <w:r w:rsidRPr="0073144B">
        <w:rPr>
          <w:color w:val="2E74B5" w:themeColor="accent1" w:themeShade="BF"/>
          <w:lang w:val="en-AU"/>
        </w:rPr>
        <w:t xml:space="preserve"> </w:t>
      </w:r>
      <w:proofErr w:type="gramStart"/>
      <w:r w:rsidRPr="0073144B">
        <w:rPr>
          <w:color w:val="2E74B5" w:themeColor="accent1" w:themeShade="BF"/>
          <w:lang w:val="en-AU"/>
        </w:rPr>
        <w:t>e</w:t>
      </w:r>
      <w:r w:rsidR="00604437" w:rsidRPr="0073144B">
        <w:rPr>
          <w:color w:val="2E74B5" w:themeColor="accent1" w:themeShade="BF"/>
          <w:lang w:val="en-AU"/>
        </w:rPr>
        <w:t>.</w:t>
      </w:r>
      <w:r w:rsidRPr="0073144B">
        <w:rPr>
          <w:color w:val="2E74B5" w:themeColor="accent1" w:themeShade="BF"/>
          <w:lang w:val="en-AU"/>
        </w:rPr>
        <w:t>g</w:t>
      </w:r>
      <w:r w:rsidR="00604437" w:rsidRPr="0073144B">
        <w:rPr>
          <w:color w:val="2E74B5" w:themeColor="accent1" w:themeShade="BF"/>
          <w:lang w:val="en-AU"/>
        </w:rPr>
        <w:t>.</w:t>
      </w:r>
      <w:proofErr w:type="gramEnd"/>
      <w:r w:rsidRPr="0073144B">
        <w:rPr>
          <w:color w:val="2E74B5" w:themeColor="accent1" w:themeShade="BF"/>
          <w:lang w:val="en-AU"/>
        </w:rPr>
        <w:t xml:space="preserve"> ear loop and tie</w:t>
      </w:r>
      <w:r w:rsidR="00505FF4" w:rsidRPr="0073144B">
        <w:rPr>
          <w:color w:val="2E74B5" w:themeColor="accent1" w:themeShade="BF"/>
          <w:lang w:val="en-AU"/>
        </w:rPr>
        <w:t>. Describe whether there are different types of mask</w:t>
      </w:r>
      <w:r w:rsidR="00CE718F" w:rsidRPr="0073144B">
        <w:rPr>
          <w:color w:val="2E74B5" w:themeColor="accent1" w:themeShade="BF"/>
          <w:lang w:val="en-AU"/>
        </w:rPr>
        <w:t>s</w:t>
      </w:r>
      <w:r w:rsidR="00505FF4" w:rsidRPr="0073144B">
        <w:rPr>
          <w:color w:val="2E74B5" w:themeColor="accent1" w:themeShade="BF"/>
          <w:lang w:val="en-AU"/>
        </w:rPr>
        <w:t xml:space="preserve"> available in the practice and when those are to be worn, </w:t>
      </w:r>
      <w:proofErr w:type="gramStart"/>
      <w:r w:rsidR="00505FF4" w:rsidRPr="0073144B">
        <w:rPr>
          <w:color w:val="2E74B5" w:themeColor="accent1" w:themeShade="BF"/>
          <w:lang w:val="en-AU"/>
        </w:rPr>
        <w:t>e.g.</w:t>
      </w:r>
      <w:proofErr w:type="gramEnd"/>
      <w:r w:rsidR="00505FF4" w:rsidRPr="0073144B">
        <w:rPr>
          <w:color w:val="2E74B5" w:themeColor="accent1" w:themeShade="BF"/>
          <w:lang w:val="en-AU"/>
        </w:rPr>
        <w:t xml:space="preserve"> some masks are labelled as high filtration masks because they have particle filtration capabilities as well as bacterial filtration capabilities.</w:t>
      </w:r>
      <w:r w:rsidR="00604437" w:rsidRPr="0073144B">
        <w:rPr>
          <w:color w:val="2E74B5" w:themeColor="accent1" w:themeShade="BF"/>
          <w:lang w:val="en-AU"/>
        </w:rPr>
        <w:t>]</w:t>
      </w:r>
      <w:r w:rsidRPr="0073144B">
        <w:rPr>
          <w:color w:val="2E74B5" w:themeColor="accent1" w:themeShade="BF"/>
          <w:lang w:val="en-AU"/>
        </w:rPr>
        <w:t xml:space="preserve"> </w:t>
      </w:r>
    </w:p>
    <w:p w14:paraId="0F191580" w14:textId="60F8AAFB" w:rsidR="009C4D5B" w:rsidRPr="0073144B" w:rsidRDefault="005463EF" w:rsidP="005463EF">
      <w:pPr>
        <w:pStyle w:val="Body"/>
        <w:rPr>
          <w:lang w:val="en-AU"/>
        </w:rPr>
      </w:pPr>
      <w:r w:rsidRPr="0073144B">
        <w:rPr>
          <w:lang w:val="en-AU"/>
        </w:rPr>
        <w:t>Mask supply</w:t>
      </w:r>
      <w:r w:rsidR="000A2034" w:rsidRPr="0073144B">
        <w:rPr>
          <w:lang w:val="en-AU"/>
        </w:rPr>
        <w:t>:</w:t>
      </w:r>
    </w:p>
    <w:p w14:paraId="7F1D7931" w14:textId="1A963685" w:rsidR="005463EF" w:rsidRPr="0073144B" w:rsidRDefault="005463EF" w:rsidP="005463EF">
      <w:pPr>
        <w:pStyle w:val="Body"/>
        <w:rPr>
          <w:lang w:val="en-AU"/>
        </w:rPr>
      </w:pPr>
      <w:r w:rsidRPr="0073144B">
        <w:rPr>
          <w:color w:val="2E74B5" w:themeColor="accent1" w:themeShade="BF"/>
          <w:lang w:val="en-AU"/>
        </w:rPr>
        <w:t>[</w:t>
      </w:r>
      <w:r w:rsidR="00DD7E98" w:rsidRPr="0073144B">
        <w:rPr>
          <w:color w:val="2E74B5" w:themeColor="accent1" w:themeShade="BF"/>
          <w:lang w:val="en-AU"/>
        </w:rPr>
        <w:t xml:space="preserve">Insert </w:t>
      </w:r>
      <w:r w:rsidR="00604437" w:rsidRPr="0073144B">
        <w:rPr>
          <w:color w:val="2E74B5" w:themeColor="accent1" w:themeShade="BF"/>
          <w:lang w:val="en-AU"/>
        </w:rPr>
        <w:t>w</w:t>
      </w:r>
      <w:r w:rsidRPr="0073144B">
        <w:rPr>
          <w:color w:val="2E74B5" w:themeColor="accent1" w:themeShade="BF"/>
          <w:lang w:val="en-AU"/>
        </w:rPr>
        <w:t xml:space="preserve">ho is responsible for ordering masks </w:t>
      </w:r>
      <w:r w:rsidR="00604437" w:rsidRPr="0073144B">
        <w:rPr>
          <w:color w:val="2E74B5" w:themeColor="accent1" w:themeShade="BF"/>
          <w:lang w:val="en-AU"/>
        </w:rPr>
        <w:t xml:space="preserve">and </w:t>
      </w:r>
      <w:r w:rsidRPr="0073144B">
        <w:rPr>
          <w:color w:val="2E74B5" w:themeColor="accent1" w:themeShade="BF"/>
          <w:lang w:val="en-AU"/>
        </w:rPr>
        <w:t>maintaining adequate stock levels</w:t>
      </w:r>
      <w:r w:rsidR="00604437" w:rsidRPr="0073144B">
        <w:rPr>
          <w:color w:val="2E74B5" w:themeColor="accent1" w:themeShade="BF"/>
          <w:lang w:val="en-AU"/>
        </w:rPr>
        <w:t xml:space="preserve">. Indicate </w:t>
      </w:r>
      <w:r w:rsidRPr="0073144B">
        <w:rPr>
          <w:color w:val="2E74B5" w:themeColor="accent1" w:themeShade="BF"/>
          <w:lang w:val="en-AU"/>
        </w:rPr>
        <w:t xml:space="preserve">where are masks </w:t>
      </w:r>
      <w:r w:rsidR="00604437" w:rsidRPr="0073144B">
        <w:rPr>
          <w:color w:val="2E74B5" w:themeColor="accent1" w:themeShade="BF"/>
          <w:lang w:val="en-AU"/>
        </w:rPr>
        <w:t xml:space="preserve">are </w:t>
      </w:r>
      <w:r w:rsidRPr="0073144B">
        <w:rPr>
          <w:color w:val="2E74B5" w:themeColor="accent1" w:themeShade="BF"/>
          <w:lang w:val="en-AU"/>
        </w:rPr>
        <w:t>ordered from</w:t>
      </w:r>
      <w:r w:rsidR="00CE718F" w:rsidRPr="0073144B">
        <w:rPr>
          <w:color w:val="2E74B5" w:themeColor="accent1" w:themeShade="BF"/>
          <w:lang w:val="en-AU"/>
        </w:rPr>
        <w:t>.</w:t>
      </w:r>
      <w:r w:rsidRPr="0073144B">
        <w:rPr>
          <w:color w:val="2E74B5" w:themeColor="accent1" w:themeShade="BF"/>
          <w:lang w:val="en-AU"/>
        </w:rPr>
        <w:t>]</w:t>
      </w:r>
    </w:p>
    <w:p w14:paraId="68A22437" w14:textId="3EC45772" w:rsidR="009C4D5B" w:rsidRPr="0073144B" w:rsidRDefault="005463EF" w:rsidP="005463EF">
      <w:pPr>
        <w:pStyle w:val="Body"/>
        <w:rPr>
          <w:lang w:val="en-AU"/>
        </w:rPr>
      </w:pPr>
      <w:r w:rsidRPr="0073144B">
        <w:rPr>
          <w:lang w:val="en-AU"/>
        </w:rPr>
        <w:t>Storage</w:t>
      </w:r>
      <w:r w:rsidR="000A2034" w:rsidRPr="0073144B">
        <w:rPr>
          <w:lang w:val="en-AU"/>
        </w:rPr>
        <w:t>:</w:t>
      </w:r>
    </w:p>
    <w:p w14:paraId="28BF4E0E" w14:textId="0751CFEB" w:rsidR="005463EF" w:rsidRPr="0073144B" w:rsidRDefault="005463EF" w:rsidP="005463EF">
      <w:pPr>
        <w:pStyle w:val="Body"/>
        <w:rPr>
          <w:iCs/>
          <w:color w:val="2E74B5" w:themeColor="accent1" w:themeShade="BF"/>
          <w:lang w:val="en-AU"/>
        </w:rPr>
      </w:pPr>
      <w:r w:rsidRPr="0073144B">
        <w:rPr>
          <w:color w:val="2E74B5" w:themeColor="accent1" w:themeShade="BF"/>
          <w:lang w:val="en-AU"/>
        </w:rPr>
        <w:t>[Describe bulk and daily storage levels including adequate stock levels]</w:t>
      </w:r>
    </w:p>
    <w:p w14:paraId="4E222F4D" w14:textId="1E25E7FD" w:rsidR="005463EF" w:rsidRPr="0073144B" w:rsidRDefault="005463EF" w:rsidP="005463EF">
      <w:pPr>
        <w:pStyle w:val="Body"/>
        <w:rPr>
          <w:color w:val="2F5496" w:themeColor="accent5" w:themeShade="BF"/>
          <w:lang w:val="en-AU"/>
        </w:rPr>
      </w:pPr>
      <w:r w:rsidRPr="0073144B">
        <w:rPr>
          <w:iCs/>
          <w:lang w:val="en-AU"/>
        </w:rPr>
        <w:t>Mask quality issues are to be reported to:</w:t>
      </w:r>
      <w:r w:rsidR="00604437" w:rsidRPr="0073144B">
        <w:rPr>
          <w:iCs/>
          <w:lang w:val="en-AU"/>
        </w:rPr>
        <w:t xml:space="preserve"> </w:t>
      </w:r>
      <w:r w:rsidR="00604437" w:rsidRPr="0073144B">
        <w:rPr>
          <w:color w:val="2E74B5" w:themeColor="accent1" w:themeShade="BF"/>
          <w:lang w:val="en-AU"/>
        </w:rPr>
        <w:t>[</w:t>
      </w:r>
      <w:r w:rsidR="00D23401" w:rsidRPr="0073144B">
        <w:rPr>
          <w:color w:val="2E74B5" w:themeColor="accent1" w:themeShade="BF"/>
          <w:lang w:val="en-AU"/>
        </w:rPr>
        <w:t>i</w:t>
      </w:r>
      <w:r w:rsidR="00DD7E98" w:rsidRPr="0073144B">
        <w:rPr>
          <w:color w:val="2E74B5" w:themeColor="accent1" w:themeShade="BF"/>
          <w:lang w:val="en-AU"/>
        </w:rPr>
        <w:t>nsert title of person responsible and process</w:t>
      </w:r>
      <w:r w:rsidR="00604437" w:rsidRPr="0073144B">
        <w:rPr>
          <w:color w:val="2E74B5" w:themeColor="accent1" w:themeShade="BF"/>
          <w:lang w:val="en-AU"/>
        </w:rPr>
        <w:t>]</w:t>
      </w:r>
      <w:r w:rsidR="00D23401" w:rsidRPr="0073144B">
        <w:rPr>
          <w:color w:val="2E74B5" w:themeColor="accent1" w:themeShade="BF"/>
          <w:lang w:val="en-AU"/>
        </w:rPr>
        <w:t>.</w:t>
      </w:r>
    </w:p>
    <w:p w14:paraId="54E22417" w14:textId="77777777" w:rsidR="00722F60" w:rsidRPr="0073144B" w:rsidRDefault="00722F60" w:rsidP="00722F60">
      <w:pPr>
        <w:pStyle w:val="Body"/>
        <w:rPr>
          <w:lang w:val="en-AU"/>
        </w:rPr>
      </w:pPr>
      <w:r w:rsidRPr="0073144B">
        <w:rPr>
          <w:lang w:val="en-AU"/>
        </w:rPr>
        <w:t>Technique:</w:t>
      </w:r>
    </w:p>
    <w:p w14:paraId="028F7687" w14:textId="25E5E2A6" w:rsidR="00DD44C7" w:rsidRPr="0073144B" w:rsidRDefault="00DD44C7" w:rsidP="00BB1FF1">
      <w:pPr>
        <w:pStyle w:val="Body"/>
        <w:numPr>
          <w:ilvl w:val="0"/>
          <w:numId w:val="38"/>
        </w:numPr>
        <w:rPr>
          <w:lang w:val="en-AU"/>
        </w:rPr>
      </w:pPr>
      <w:r w:rsidRPr="0073144B">
        <w:rPr>
          <w:lang w:val="en-AU"/>
        </w:rPr>
        <w:t>Put</w:t>
      </w:r>
      <w:r w:rsidR="00A845AC" w:rsidRPr="0073144B">
        <w:rPr>
          <w:lang w:val="en-AU"/>
        </w:rPr>
        <w:t xml:space="preserve"> on gown, then</w:t>
      </w:r>
      <w:r w:rsidRPr="0073144B">
        <w:rPr>
          <w:lang w:val="en-AU"/>
        </w:rPr>
        <w:t xml:space="preserve"> </w:t>
      </w:r>
      <w:r w:rsidR="00722F60" w:rsidRPr="0073144B">
        <w:rPr>
          <w:lang w:val="en-AU"/>
        </w:rPr>
        <w:t>mask</w:t>
      </w:r>
      <w:r w:rsidR="00A845AC" w:rsidRPr="0073144B">
        <w:rPr>
          <w:lang w:val="en-AU"/>
        </w:rPr>
        <w:t xml:space="preserve">, </w:t>
      </w:r>
      <w:r w:rsidR="00713AE7" w:rsidRPr="0073144B">
        <w:rPr>
          <w:lang w:val="en-AU"/>
        </w:rPr>
        <w:t xml:space="preserve">then eye protection </w:t>
      </w:r>
      <w:r w:rsidRPr="0073144B">
        <w:rPr>
          <w:lang w:val="en-AU"/>
        </w:rPr>
        <w:t>bef</w:t>
      </w:r>
      <w:r w:rsidR="00E527C9" w:rsidRPr="0073144B">
        <w:rPr>
          <w:lang w:val="en-AU"/>
        </w:rPr>
        <w:t>ore gloves</w:t>
      </w:r>
      <w:r w:rsidRPr="0073144B">
        <w:rPr>
          <w:lang w:val="en-AU"/>
        </w:rPr>
        <w:t xml:space="preserve">. </w:t>
      </w:r>
    </w:p>
    <w:p w14:paraId="54C2C94C" w14:textId="03E54D7A" w:rsidR="00E91F4E" w:rsidRPr="0073144B" w:rsidRDefault="00E527C9" w:rsidP="00BB1FF1">
      <w:pPr>
        <w:pStyle w:val="Body"/>
        <w:numPr>
          <w:ilvl w:val="0"/>
          <w:numId w:val="38"/>
        </w:numPr>
        <w:rPr>
          <w:lang w:val="en-AU"/>
        </w:rPr>
      </w:pPr>
      <w:r w:rsidRPr="0073144B">
        <w:rPr>
          <w:lang w:val="en-AU"/>
        </w:rPr>
        <w:t xml:space="preserve">Ensure </w:t>
      </w:r>
      <w:r w:rsidR="00A845AC" w:rsidRPr="0073144B">
        <w:rPr>
          <w:lang w:val="en-AU"/>
        </w:rPr>
        <w:t xml:space="preserve">that the </w:t>
      </w:r>
      <w:r w:rsidRPr="0073144B">
        <w:rPr>
          <w:lang w:val="en-AU"/>
        </w:rPr>
        <w:t>mask</w:t>
      </w:r>
      <w:r w:rsidR="00E91F4E" w:rsidRPr="0073144B">
        <w:rPr>
          <w:lang w:val="en-AU"/>
        </w:rPr>
        <w:t xml:space="preserve"> </w:t>
      </w:r>
      <w:r w:rsidRPr="0073144B">
        <w:rPr>
          <w:lang w:val="en-AU"/>
        </w:rPr>
        <w:t xml:space="preserve">is </w:t>
      </w:r>
      <w:r w:rsidR="00E91F4E" w:rsidRPr="0073144B">
        <w:rPr>
          <w:lang w:val="en-AU"/>
        </w:rPr>
        <w:t>worn according to t</w:t>
      </w:r>
      <w:r w:rsidR="002B4E3C" w:rsidRPr="0073144B">
        <w:rPr>
          <w:lang w:val="en-AU"/>
        </w:rPr>
        <w:t xml:space="preserve">he manufacturer’s instructions. </w:t>
      </w:r>
      <w:r w:rsidR="00290AFA" w:rsidRPr="0073144B">
        <w:rPr>
          <w:lang w:val="en-AU"/>
        </w:rPr>
        <w:t>Use</w:t>
      </w:r>
      <w:r w:rsidR="00E91F4E" w:rsidRPr="0073144B">
        <w:rPr>
          <w:lang w:val="en-AU"/>
        </w:rPr>
        <w:t xml:space="preserve"> both tie strings where the</w:t>
      </w:r>
      <w:r w:rsidR="00290AFA" w:rsidRPr="0073144B">
        <w:rPr>
          <w:lang w:val="en-AU"/>
        </w:rPr>
        <w:t xml:space="preserve"> mask has two ties</w:t>
      </w:r>
      <w:r w:rsidR="00A845AC" w:rsidRPr="0073144B">
        <w:rPr>
          <w:lang w:val="en-AU"/>
        </w:rPr>
        <w:t>. A</w:t>
      </w:r>
      <w:r w:rsidR="00290AFA" w:rsidRPr="0073144B">
        <w:rPr>
          <w:lang w:val="en-AU"/>
        </w:rPr>
        <w:t>dapt</w:t>
      </w:r>
      <w:r w:rsidR="00E91F4E" w:rsidRPr="0073144B">
        <w:rPr>
          <w:lang w:val="en-AU"/>
        </w:rPr>
        <w:t xml:space="preserve"> the mask to the bridge of the nose</w:t>
      </w:r>
      <w:r w:rsidR="00A845AC" w:rsidRPr="0073144B">
        <w:rPr>
          <w:lang w:val="en-AU"/>
        </w:rPr>
        <w:t xml:space="preserve"> by shaping the insert to the nose</w:t>
      </w:r>
      <w:r w:rsidR="00E91F4E" w:rsidRPr="0073144B">
        <w:rPr>
          <w:lang w:val="en-AU"/>
        </w:rPr>
        <w:t>.</w:t>
      </w:r>
      <w:r w:rsidR="00A84C60" w:rsidRPr="0073144B">
        <w:rPr>
          <w:lang w:val="en-AU"/>
        </w:rPr>
        <w:t xml:space="preserve"> </w:t>
      </w:r>
      <w:r w:rsidR="00A845AC" w:rsidRPr="0073144B">
        <w:rPr>
          <w:lang w:val="en-AU"/>
        </w:rPr>
        <w:t>The m</w:t>
      </w:r>
      <w:r w:rsidR="001E6F35" w:rsidRPr="0073144B">
        <w:rPr>
          <w:lang w:val="en-AU"/>
        </w:rPr>
        <w:t>ask</w:t>
      </w:r>
      <w:r w:rsidR="00E91F4E" w:rsidRPr="0073144B">
        <w:rPr>
          <w:lang w:val="en-AU"/>
        </w:rPr>
        <w:t xml:space="preserve"> </w:t>
      </w:r>
      <w:r w:rsidRPr="0073144B">
        <w:rPr>
          <w:lang w:val="en-AU"/>
        </w:rPr>
        <w:t xml:space="preserve">is fitted to </w:t>
      </w:r>
      <w:r w:rsidR="00E91F4E" w:rsidRPr="0073144B">
        <w:rPr>
          <w:lang w:val="en-AU"/>
        </w:rPr>
        <w:t>cover both the nose and mouth, and where possible</w:t>
      </w:r>
      <w:r w:rsidR="00A845AC" w:rsidRPr="0073144B">
        <w:rPr>
          <w:lang w:val="en-AU"/>
        </w:rPr>
        <w:t xml:space="preserve">, it is </w:t>
      </w:r>
      <w:r w:rsidR="00E91F4E" w:rsidRPr="0073144B">
        <w:rPr>
          <w:lang w:val="en-AU"/>
        </w:rPr>
        <w:t>folded out fully to cover the chin and upper neck.</w:t>
      </w:r>
    </w:p>
    <w:p w14:paraId="5EED185A" w14:textId="77777777" w:rsidR="00A845AC" w:rsidRPr="0073144B" w:rsidRDefault="00E91F4E" w:rsidP="00BB1FF1">
      <w:pPr>
        <w:pStyle w:val="Body"/>
        <w:numPr>
          <w:ilvl w:val="0"/>
          <w:numId w:val="38"/>
        </w:numPr>
        <w:rPr>
          <w:lang w:val="en-AU"/>
        </w:rPr>
      </w:pPr>
      <w:r w:rsidRPr="0073144B">
        <w:rPr>
          <w:lang w:val="en-AU"/>
        </w:rPr>
        <w:t>Avoid touching mask with hands whilst</w:t>
      </w:r>
      <w:r w:rsidR="00A845AC" w:rsidRPr="0073144B">
        <w:rPr>
          <w:lang w:val="en-AU"/>
        </w:rPr>
        <w:t xml:space="preserve"> the</w:t>
      </w:r>
      <w:r w:rsidRPr="0073144B">
        <w:rPr>
          <w:lang w:val="en-AU"/>
        </w:rPr>
        <w:t xml:space="preserve"> </w:t>
      </w:r>
      <w:r w:rsidR="001E6F35" w:rsidRPr="0073144B">
        <w:rPr>
          <w:lang w:val="en-AU"/>
        </w:rPr>
        <w:t>mask is</w:t>
      </w:r>
      <w:r w:rsidRPr="0073144B">
        <w:rPr>
          <w:lang w:val="en-AU"/>
        </w:rPr>
        <w:t xml:space="preserve"> worn.</w:t>
      </w:r>
      <w:r w:rsidR="00EA7003" w:rsidRPr="0073144B">
        <w:rPr>
          <w:lang w:val="en-AU"/>
        </w:rPr>
        <w:t xml:space="preserve"> </w:t>
      </w:r>
    </w:p>
    <w:p w14:paraId="4FB1418D" w14:textId="48CC2995" w:rsidR="00E91F4E" w:rsidRPr="0073144B" w:rsidRDefault="00EA7003" w:rsidP="00BB1FF1">
      <w:pPr>
        <w:pStyle w:val="Body"/>
        <w:numPr>
          <w:ilvl w:val="0"/>
          <w:numId w:val="38"/>
        </w:numPr>
        <w:rPr>
          <w:lang w:val="en-AU"/>
        </w:rPr>
      </w:pPr>
      <w:r w:rsidRPr="0073144B">
        <w:rPr>
          <w:lang w:val="en-AU"/>
        </w:rPr>
        <w:t>Do not wear masks loosely around the neck or under the chin.</w:t>
      </w:r>
    </w:p>
    <w:p w14:paraId="5E2CA001" w14:textId="5B6420C1" w:rsidR="00E91F4E" w:rsidRPr="0073144B" w:rsidRDefault="00E91F4E" w:rsidP="00BB1FF1">
      <w:pPr>
        <w:pStyle w:val="Body"/>
        <w:numPr>
          <w:ilvl w:val="0"/>
          <w:numId w:val="38"/>
        </w:numPr>
        <w:rPr>
          <w:lang w:val="en-AU"/>
        </w:rPr>
      </w:pPr>
      <w:r w:rsidRPr="0073144B">
        <w:rPr>
          <w:lang w:val="en-AU"/>
        </w:rPr>
        <w:t xml:space="preserve">Change masks </w:t>
      </w:r>
      <w:r w:rsidR="00DD44C7" w:rsidRPr="0073144B">
        <w:rPr>
          <w:lang w:val="en-AU"/>
        </w:rPr>
        <w:t>between appointments</w:t>
      </w:r>
      <w:r w:rsidR="00A845AC" w:rsidRPr="0073144B">
        <w:rPr>
          <w:lang w:val="en-AU"/>
        </w:rPr>
        <w:t>,</w:t>
      </w:r>
      <w:r w:rsidRPr="0073144B">
        <w:rPr>
          <w:lang w:val="en-AU"/>
        </w:rPr>
        <w:t xml:space="preserve"> or as soon as practicable after they become moist or visibly soiled.</w:t>
      </w:r>
    </w:p>
    <w:p w14:paraId="710321C6" w14:textId="187933F4" w:rsidR="00E91F4E" w:rsidRPr="0073144B" w:rsidRDefault="00EA7003" w:rsidP="00BB1FF1">
      <w:pPr>
        <w:pStyle w:val="Body"/>
        <w:numPr>
          <w:ilvl w:val="0"/>
          <w:numId w:val="38"/>
        </w:numPr>
        <w:rPr>
          <w:lang w:val="en-AU"/>
        </w:rPr>
      </w:pPr>
      <w:r w:rsidRPr="0073144B">
        <w:rPr>
          <w:lang w:val="en-AU"/>
        </w:rPr>
        <w:t>Remove mask</w:t>
      </w:r>
      <w:r w:rsidR="00A845AC" w:rsidRPr="0073144B">
        <w:rPr>
          <w:lang w:val="en-AU"/>
        </w:rPr>
        <w:t>s</w:t>
      </w:r>
      <w:r w:rsidRPr="0073144B">
        <w:rPr>
          <w:lang w:val="en-AU"/>
        </w:rPr>
        <w:t xml:space="preserve"> with care, </w:t>
      </w:r>
      <w:r w:rsidR="00A845AC" w:rsidRPr="0073144B">
        <w:rPr>
          <w:lang w:val="en-AU"/>
        </w:rPr>
        <w:t xml:space="preserve">by </w:t>
      </w:r>
      <w:r w:rsidRPr="0073144B">
        <w:rPr>
          <w:lang w:val="en-AU"/>
        </w:rPr>
        <w:t>t</w:t>
      </w:r>
      <w:r w:rsidR="00E91F4E" w:rsidRPr="0073144B">
        <w:rPr>
          <w:lang w:val="en-AU"/>
        </w:rPr>
        <w:t>ouch</w:t>
      </w:r>
      <w:r w:rsidRPr="0073144B">
        <w:rPr>
          <w:lang w:val="en-AU"/>
        </w:rPr>
        <w:t>ing</w:t>
      </w:r>
      <w:r w:rsidR="00E91F4E" w:rsidRPr="0073144B">
        <w:rPr>
          <w:lang w:val="en-AU"/>
        </w:rPr>
        <w:t xml:space="preserve"> the strings </w:t>
      </w:r>
      <w:r w:rsidR="00A845AC" w:rsidRPr="0073144B">
        <w:rPr>
          <w:lang w:val="en-AU"/>
        </w:rPr>
        <w:t>or</w:t>
      </w:r>
      <w:r w:rsidR="00E91F4E" w:rsidRPr="0073144B">
        <w:rPr>
          <w:lang w:val="en-AU"/>
        </w:rPr>
        <w:t xml:space="preserve"> loops only.</w:t>
      </w:r>
    </w:p>
    <w:p w14:paraId="203399D9" w14:textId="0ED9FED7" w:rsidR="00E91F4E" w:rsidRPr="0073144B" w:rsidRDefault="00EA7003" w:rsidP="00BB1FF1">
      <w:pPr>
        <w:pStyle w:val="Body"/>
        <w:numPr>
          <w:ilvl w:val="0"/>
          <w:numId w:val="38"/>
        </w:numPr>
        <w:rPr>
          <w:lang w:val="en-AU"/>
        </w:rPr>
      </w:pPr>
      <w:r w:rsidRPr="0073144B">
        <w:rPr>
          <w:lang w:val="en-AU"/>
        </w:rPr>
        <w:t>D</w:t>
      </w:r>
      <w:r w:rsidR="00E91F4E" w:rsidRPr="0073144B">
        <w:rPr>
          <w:lang w:val="en-AU"/>
        </w:rPr>
        <w:t xml:space="preserve">iscard </w:t>
      </w:r>
      <w:r w:rsidR="00A845AC" w:rsidRPr="0073144B">
        <w:rPr>
          <w:lang w:val="en-AU"/>
        </w:rPr>
        <w:t xml:space="preserve">the </w:t>
      </w:r>
      <w:r w:rsidRPr="0073144B">
        <w:rPr>
          <w:lang w:val="en-AU"/>
        </w:rPr>
        <w:t>mask</w:t>
      </w:r>
      <w:r w:rsidR="00E91F4E" w:rsidRPr="0073144B">
        <w:rPr>
          <w:lang w:val="en-AU"/>
        </w:rPr>
        <w:t xml:space="preserve"> into </w:t>
      </w:r>
      <w:r w:rsidR="00A845AC" w:rsidRPr="0073144B">
        <w:rPr>
          <w:lang w:val="en-AU"/>
        </w:rPr>
        <w:t xml:space="preserve">the </w:t>
      </w:r>
      <w:r w:rsidR="00E91F4E" w:rsidRPr="0073144B">
        <w:rPr>
          <w:lang w:val="en-AU"/>
        </w:rPr>
        <w:t>general waste</w:t>
      </w:r>
      <w:r w:rsidR="00C7729C" w:rsidRPr="0073144B">
        <w:rPr>
          <w:lang w:val="en-AU"/>
        </w:rPr>
        <w:t xml:space="preserve"> or</w:t>
      </w:r>
      <w:r w:rsidRPr="0073144B">
        <w:rPr>
          <w:lang w:val="en-AU"/>
        </w:rPr>
        <w:t xml:space="preserve"> </w:t>
      </w:r>
      <w:r w:rsidR="00E91F4E" w:rsidRPr="0073144B">
        <w:rPr>
          <w:lang w:val="en-AU"/>
        </w:rPr>
        <w:t>contaminated waste</w:t>
      </w:r>
      <w:r w:rsidRPr="0073144B">
        <w:rPr>
          <w:lang w:val="en-AU"/>
        </w:rPr>
        <w:t xml:space="preserve"> as appropriate</w:t>
      </w:r>
      <w:r w:rsidR="00E91F4E" w:rsidRPr="0073144B">
        <w:rPr>
          <w:lang w:val="en-AU"/>
        </w:rPr>
        <w:t>.</w:t>
      </w:r>
    </w:p>
    <w:p w14:paraId="6F9E564E" w14:textId="054D2852" w:rsidR="00C7729C" w:rsidRPr="0073144B" w:rsidRDefault="005A21C0" w:rsidP="009C1E88">
      <w:pPr>
        <w:pStyle w:val="Body"/>
        <w:rPr>
          <w:lang w:val="en-AU"/>
        </w:rPr>
      </w:pPr>
      <w:r w:rsidRPr="0073144B">
        <w:rPr>
          <w:lang w:val="en-AU"/>
        </w:rPr>
        <w:t>Perform hand hygiene after all PPE is removed.</w:t>
      </w:r>
      <w:bookmarkStart w:id="101" w:name="_Toc385423507"/>
      <w:bookmarkStart w:id="102" w:name="_Toc385423602"/>
      <w:bookmarkStart w:id="103" w:name="_Toc385424233"/>
      <w:r w:rsidR="00C7729C" w:rsidRPr="0073144B">
        <w:rPr>
          <w:lang w:val="en-AU"/>
        </w:rPr>
        <w:br w:type="page"/>
      </w:r>
    </w:p>
    <w:p w14:paraId="7030D97A" w14:textId="6A4EE46F" w:rsidR="00BD16EA" w:rsidRPr="0073144B" w:rsidRDefault="007C3F88" w:rsidP="009B0CC1">
      <w:pPr>
        <w:rPr>
          <w:rFonts w:eastAsia="Frutiger LT Pro 45 Light" w:cs="Arial"/>
          <w:bCs/>
          <w:color w:val="auto"/>
          <w:sz w:val="24"/>
          <w:szCs w:val="18"/>
        </w:rPr>
      </w:pPr>
      <w:r w:rsidRPr="0073144B">
        <w:rPr>
          <w:rFonts w:eastAsia="Frutiger LT Pro 45 Light" w:cs="Arial"/>
          <w:bCs/>
          <w:color w:val="auto"/>
          <w:sz w:val="24"/>
          <w:szCs w:val="18"/>
        </w:rPr>
        <w:lastRenderedPageBreak/>
        <w:t>Correct mask wearing is shown below:</w:t>
      </w:r>
    </w:p>
    <w:p w14:paraId="14909DB9" w14:textId="1F72F559" w:rsidR="007C3F88" w:rsidRPr="0073144B" w:rsidRDefault="00C7729C" w:rsidP="009B0CC1">
      <w:pPr>
        <w:rPr>
          <w:rFonts w:eastAsia="Frutiger LT Pro 45 Light" w:cs="Arial"/>
          <w:bCs/>
          <w:color w:val="auto"/>
          <w:sz w:val="24"/>
          <w:szCs w:val="18"/>
        </w:rPr>
      </w:pPr>
      <w:r w:rsidRPr="0073144B">
        <w:rPr>
          <w:noProof/>
          <w:lang w:eastAsia="en-AU"/>
        </w:rPr>
        <w:drawing>
          <wp:inline distT="0" distB="0" distL="0" distR="0" wp14:anchorId="183B2D0E" wp14:editId="313C1DC5">
            <wp:extent cx="4083685" cy="38379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083685" cy="3837940"/>
                    </a:xfrm>
                    <a:prstGeom prst="rect">
                      <a:avLst/>
                    </a:prstGeom>
                  </pic:spPr>
                </pic:pic>
              </a:graphicData>
            </a:graphic>
          </wp:inline>
        </w:drawing>
      </w:r>
    </w:p>
    <w:p w14:paraId="2E0754EA" w14:textId="6C52B193" w:rsidR="007C3F88" w:rsidRPr="0073144B" w:rsidRDefault="000C2D14" w:rsidP="009B0CC1">
      <w:pPr>
        <w:rPr>
          <w:rFonts w:eastAsia="Frutiger LT Pro 45 Light" w:cs="Arial"/>
          <w:bCs/>
          <w:color w:val="auto"/>
          <w:sz w:val="24"/>
          <w:szCs w:val="18"/>
        </w:rPr>
      </w:pPr>
      <w:r w:rsidRPr="0073144B">
        <w:rPr>
          <w:rFonts w:eastAsia="Frutiger LT Pro 45 Light" w:cs="Arial"/>
          <w:bCs/>
          <w:noProof/>
          <w:color w:val="auto"/>
          <w:sz w:val="24"/>
          <w:szCs w:val="18"/>
          <w:lang w:eastAsia="en-AU"/>
        </w:rPr>
        <mc:AlternateContent>
          <mc:Choice Requires="wps">
            <w:drawing>
              <wp:anchor distT="0" distB="0" distL="114300" distR="114300" simplePos="0" relativeHeight="251658246" behindDoc="0" locked="0" layoutInCell="1" allowOverlap="1" wp14:anchorId="3B733955" wp14:editId="7F11647F">
                <wp:simplePos x="0" y="0"/>
                <wp:positionH relativeFrom="column">
                  <wp:posOffset>748030</wp:posOffset>
                </wp:positionH>
                <wp:positionV relativeFrom="paragraph">
                  <wp:posOffset>-8255</wp:posOffset>
                </wp:positionV>
                <wp:extent cx="4632960" cy="3936275"/>
                <wp:effectExtent l="0" t="0" r="0" b="7620"/>
                <wp:wrapNone/>
                <wp:docPr id="31" name="Text Box 31"/>
                <wp:cNvGraphicFramePr/>
                <a:graphic xmlns:a="http://schemas.openxmlformats.org/drawingml/2006/main">
                  <a:graphicData uri="http://schemas.microsoft.com/office/word/2010/wordprocessingShape">
                    <wps:wsp>
                      <wps:cNvSpPr txBox="1"/>
                      <wps:spPr>
                        <a:xfrm>
                          <a:off x="0" y="0"/>
                          <a:ext cx="4632960" cy="3936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0C5AB6" w14:textId="5C123673" w:rsidR="00935E49" w:rsidRDefault="00935E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33955" id="Text Box 31" o:spid="_x0000_s1032" type="#_x0000_t202" style="position:absolute;margin-left:58.9pt;margin-top:-.65pt;width:364.8pt;height:309.9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" filled="f" stroked="f" strokeweight=".5pt">
                <v:textbox>
                  <w:txbxContent>
                    <w:p w14:paraId="570C5AB6" w14:textId="5C123673" w:rsidR="00935E49" w:rsidRDefault="00935E49"/>
                  </w:txbxContent>
                </v:textbox>
              </v:shape>
            </w:pict>
          </mc:Fallback>
        </mc:AlternateContent>
      </w:r>
    </w:p>
    <w:p w14:paraId="1FCE99F1" w14:textId="67478D37" w:rsidR="006F1FE7" w:rsidRPr="0073144B" w:rsidRDefault="00993147" w:rsidP="006F1FE7">
      <w:pPr>
        <w:pStyle w:val="Heading1"/>
        <w:rPr>
          <w:color w:val="auto"/>
        </w:rPr>
      </w:pPr>
      <w:bookmarkStart w:id="104" w:name="_Toc2075487"/>
      <w:r w:rsidRPr="0073144B">
        <w:rPr>
          <w:color w:val="auto"/>
        </w:rPr>
        <w:t>5.3</w:t>
      </w:r>
      <w:r w:rsidR="00873F8F" w:rsidRPr="0073144B">
        <w:rPr>
          <w:color w:val="auto"/>
        </w:rPr>
        <w:t xml:space="preserve"> </w:t>
      </w:r>
      <w:r w:rsidR="006F1FE7" w:rsidRPr="0073144B">
        <w:rPr>
          <w:color w:val="auto"/>
        </w:rPr>
        <w:t>Eye protection</w:t>
      </w:r>
      <w:bookmarkEnd w:id="101"/>
      <w:bookmarkEnd w:id="102"/>
      <w:bookmarkEnd w:id="103"/>
      <w:bookmarkEnd w:id="104"/>
    </w:p>
    <w:p w14:paraId="53F48220" w14:textId="576F99BB" w:rsidR="00B30B4F" w:rsidRPr="0073144B" w:rsidRDefault="003F0CE5" w:rsidP="00672C88">
      <w:pPr>
        <w:pStyle w:val="Body"/>
        <w:rPr>
          <w:lang w:val="en-AU"/>
        </w:rPr>
      </w:pPr>
      <w:r w:rsidRPr="0073144B">
        <w:rPr>
          <w:lang w:val="en-AU"/>
        </w:rPr>
        <w:t>In our practice, e</w:t>
      </w:r>
      <w:r w:rsidR="00DD44C7" w:rsidRPr="0073144B">
        <w:rPr>
          <w:lang w:val="en-AU"/>
        </w:rPr>
        <w:t xml:space="preserve">ye protection </w:t>
      </w:r>
      <w:r w:rsidRPr="0073144B">
        <w:rPr>
          <w:lang w:val="en-AU"/>
        </w:rPr>
        <w:t>is</w:t>
      </w:r>
      <w:r w:rsidR="00DD44C7" w:rsidRPr="0073144B">
        <w:rPr>
          <w:lang w:val="en-AU"/>
        </w:rPr>
        <w:t xml:space="preserve"> worn to protect the mucous membranes of the eyes from exposure to aerosols, splattering and penetration from projectiles. </w:t>
      </w:r>
      <w:r w:rsidR="00456874" w:rsidRPr="0073144B">
        <w:rPr>
          <w:lang w:val="en-AU"/>
        </w:rPr>
        <w:t xml:space="preserve">Protective eyewear provided by our practice complies with AS </w:t>
      </w:r>
      <w:r w:rsidR="0092028A" w:rsidRPr="0073144B">
        <w:rPr>
          <w:lang w:val="en-AU"/>
        </w:rPr>
        <w:t>1337</w:t>
      </w:r>
      <w:r w:rsidR="00456874" w:rsidRPr="0073144B">
        <w:rPr>
          <w:lang w:val="en-AU"/>
        </w:rPr>
        <w:t xml:space="preserve">, which means it is </w:t>
      </w:r>
      <w:r w:rsidR="00C7729C" w:rsidRPr="0073144B">
        <w:rPr>
          <w:lang w:val="en-AU"/>
        </w:rPr>
        <w:t xml:space="preserve">to </w:t>
      </w:r>
      <w:r w:rsidR="00456874" w:rsidRPr="0073144B">
        <w:rPr>
          <w:lang w:val="en-AU"/>
        </w:rPr>
        <w:t>be clear, anti-fog, distortion free, close fitting and shielded at the side.</w:t>
      </w:r>
      <w:r w:rsidR="00B30B4F" w:rsidRPr="0073144B">
        <w:rPr>
          <w:lang w:val="en-AU"/>
        </w:rPr>
        <w:t xml:space="preserve"> </w:t>
      </w:r>
    </w:p>
    <w:p w14:paraId="6630DBB7" w14:textId="7616A9EE" w:rsidR="008677A0" w:rsidRPr="0073144B" w:rsidRDefault="008677A0" w:rsidP="00672C88">
      <w:pPr>
        <w:pStyle w:val="Body"/>
        <w:rPr>
          <w:lang w:val="en-AU"/>
        </w:rPr>
      </w:pPr>
      <w:r w:rsidRPr="0073144B">
        <w:rPr>
          <w:lang w:val="en-AU"/>
        </w:rPr>
        <w:t xml:space="preserve">Dental practitioners, staff and patients wear protective eyewear during all clinical procedures. </w:t>
      </w:r>
      <w:r w:rsidR="00413795" w:rsidRPr="0073144B">
        <w:rPr>
          <w:lang w:val="en-AU"/>
        </w:rPr>
        <w:t>Eye protection is also required</w:t>
      </w:r>
      <w:r w:rsidRPr="0073144B">
        <w:rPr>
          <w:lang w:val="en-AU"/>
        </w:rPr>
        <w:t xml:space="preserve"> </w:t>
      </w:r>
      <w:r w:rsidR="00DD44C7" w:rsidRPr="0073144B">
        <w:rPr>
          <w:lang w:val="en-AU"/>
        </w:rPr>
        <w:t xml:space="preserve">when reprocessing instruments and working in </w:t>
      </w:r>
      <w:r w:rsidR="00413795" w:rsidRPr="0073144B">
        <w:rPr>
          <w:lang w:val="en-AU"/>
        </w:rPr>
        <w:t xml:space="preserve">clinical and laboratory </w:t>
      </w:r>
      <w:r w:rsidR="00612453" w:rsidRPr="0073144B">
        <w:rPr>
          <w:lang w:val="en-AU"/>
        </w:rPr>
        <w:t>area</w:t>
      </w:r>
      <w:r w:rsidR="00413795" w:rsidRPr="0073144B">
        <w:rPr>
          <w:lang w:val="en-AU"/>
        </w:rPr>
        <w:t>s.</w:t>
      </w:r>
      <w:r w:rsidR="00DD44C7" w:rsidRPr="0073144B">
        <w:rPr>
          <w:color w:val="2F5496" w:themeColor="accent5" w:themeShade="BF"/>
          <w:lang w:val="en-AU"/>
        </w:rPr>
        <w:t xml:space="preserve"> </w:t>
      </w:r>
      <w:r w:rsidR="00DD44C7" w:rsidRPr="0073144B">
        <w:rPr>
          <w:color w:val="2E74B5" w:themeColor="accent1" w:themeShade="BF"/>
          <w:lang w:val="en-AU"/>
        </w:rPr>
        <w:t>[</w:t>
      </w:r>
      <w:r w:rsidR="007D6C31" w:rsidRPr="0073144B">
        <w:rPr>
          <w:color w:val="2E74B5" w:themeColor="accent1" w:themeShade="BF"/>
          <w:lang w:val="en-AU"/>
        </w:rPr>
        <w:t>I</w:t>
      </w:r>
      <w:r w:rsidR="00DD44C7" w:rsidRPr="0073144B">
        <w:rPr>
          <w:color w:val="2E74B5" w:themeColor="accent1" w:themeShade="BF"/>
          <w:lang w:val="en-AU"/>
        </w:rPr>
        <w:t>nsert any other areas/times staff wear eyewear</w:t>
      </w:r>
      <w:r w:rsidR="00413795" w:rsidRPr="0073144B">
        <w:rPr>
          <w:color w:val="2E74B5" w:themeColor="accent1" w:themeShade="BF"/>
          <w:lang w:val="en-AU"/>
        </w:rPr>
        <w:t xml:space="preserve"> in your practice</w:t>
      </w:r>
      <w:r w:rsidR="00DD44C7" w:rsidRPr="0073144B">
        <w:rPr>
          <w:color w:val="2E74B5" w:themeColor="accent1" w:themeShade="BF"/>
          <w:lang w:val="en-AU"/>
        </w:rPr>
        <w:t>]</w:t>
      </w:r>
      <w:r w:rsidR="00B77CD8" w:rsidRPr="0073144B">
        <w:rPr>
          <w:color w:val="2E74B5" w:themeColor="accent1" w:themeShade="BF"/>
          <w:lang w:val="en-AU"/>
        </w:rPr>
        <w:t>.</w:t>
      </w:r>
    </w:p>
    <w:p w14:paraId="7B69F05E" w14:textId="771EB5C9" w:rsidR="00C44E81" w:rsidRPr="0073144B" w:rsidRDefault="008677A0" w:rsidP="00C44E81">
      <w:pPr>
        <w:pStyle w:val="Body"/>
        <w:rPr>
          <w:color w:val="2E74B5" w:themeColor="accent1" w:themeShade="BF"/>
          <w:lang w:val="en-AU"/>
        </w:rPr>
      </w:pPr>
      <w:r w:rsidRPr="0073144B">
        <w:rPr>
          <w:lang w:val="en-AU"/>
        </w:rPr>
        <w:t>Eyewear</w:t>
      </w:r>
      <w:r w:rsidR="00EB5ABB" w:rsidRPr="0073144B">
        <w:rPr>
          <w:lang w:val="en-AU"/>
        </w:rPr>
        <w:t xml:space="preserve"> </w:t>
      </w:r>
      <w:r w:rsidRPr="0073144B">
        <w:rPr>
          <w:lang w:val="en-AU"/>
        </w:rPr>
        <w:t xml:space="preserve">that is not single use </w:t>
      </w:r>
      <w:r w:rsidR="00456874" w:rsidRPr="0073144B">
        <w:rPr>
          <w:lang w:val="en-AU"/>
        </w:rPr>
        <w:t>is</w:t>
      </w:r>
      <w:r w:rsidRPr="0073144B">
        <w:rPr>
          <w:lang w:val="en-AU"/>
        </w:rPr>
        <w:t xml:space="preserve"> decontaminated between patient</w:t>
      </w:r>
      <w:r w:rsidR="005D1402" w:rsidRPr="0073144B">
        <w:rPr>
          <w:lang w:val="en-AU"/>
        </w:rPr>
        <w:t xml:space="preserve"> appointments</w:t>
      </w:r>
      <w:r w:rsidR="00456874" w:rsidRPr="0073144B">
        <w:rPr>
          <w:color w:val="2F5496" w:themeColor="accent5" w:themeShade="BF"/>
          <w:lang w:val="en-AU"/>
        </w:rPr>
        <w:t xml:space="preserve"> </w:t>
      </w:r>
      <w:r w:rsidR="00AE58B8" w:rsidRPr="0073144B">
        <w:rPr>
          <w:color w:val="2E74B5" w:themeColor="accent1" w:themeShade="BF"/>
          <w:lang w:val="en-AU"/>
        </w:rPr>
        <w:t>[describe process</w:t>
      </w:r>
      <w:r w:rsidR="00570427" w:rsidRPr="0073144B">
        <w:rPr>
          <w:color w:val="2E74B5" w:themeColor="accent1" w:themeShade="BF"/>
          <w:lang w:val="en-AU"/>
        </w:rPr>
        <w:t>,</w:t>
      </w:r>
      <w:r w:rsidR="00AE58B8" w:rsidRPr="0073144B">
        <w:rPr>
          <w:color w:val="2E74B5" w:themeColor="accent1" w:themeShade="BF"/>
          <w:lang w:val="en-AU"/>
        </w:rPr>
        <w:t xml:space="preserve"> </w:t>
      </w:r>
      <w:r w:rsidR="005D1402" w:rsidRPr="0073144B">
        <w:rPr>
          <w:color w:val="2E74B5" w:themeColor="accent1" w:themeShade="BF"/>
          <w:lang w:val="en-AU"/>
        </w:rPr>
        <w:t xml:space="preserve">the </w:t>
      </w:r>
      <w:r w:rsidR="00AE58B8" w:rsidRPr="0073144B">
        <w:rPr>
          <w:color w:val="2E74B5" w:themeColor="accent1" w:themeShade="BF"/>
          <w:lang w:val="en-AU"/>
        </w:rPr>
        <w:t>detergent/product</w:t>
      </w:r>
      <w:r w:rsidR="00570427" w:rsidRPr="0073144B">
        <w:rPr>
          <w:color w:val="2E74B5" w:themeColor="accent1" w:themeShade="BF"/>
          <w:lang w:val="en-AU"/>
        </w:rPr>
        <w:t xml:space="preserve"> used,</w:t>
      </w:r>
      <w:r w:rsidR="00BD16EA" w:rsidRPr="0073144B">
        <w:rPr>
          <w:color w:val="2E74B5" w:themeColor="accent1" w:themeShade="BF"/>
          <w:lang w:val="en-AU"/>
        </w:rPr>
        <w:t xml:space="preserve"> </w:t>
      </w:r>
      <w:r w:rsidR="00456874" w:rsidRPr="0073144B">
        <w:rPr>
          <w:color w:val="2E74B5" w:themeColor="accent1" w:themeShade="BF"/>
          <w:lang w:val="en-AU"/>
        </w:rPr>
        <w:t xml:space="preserve">where this is done </w:t>
      </w:r>
      <w:r w:rsidR="00570427" w:rsidRPr="0073144B">
        <w:rPr>
          <w:color w:val="2E74B5" w:themeColor="accent1" w:themeShade="BF"/>
          <w:lang w:val="en-AU"/>
        </w:rPr>
        <w:t xml:space="preserve">and </w:t>
      </w:r>
      <w:r w:rsidR="00456874" w:rsidRPr="0073144B">
        <w:rPr>
          <w:color w:val="2E74B5" w:themeColor="accent1" w:themeShade="BF"/>
          <w:lang w:val="en-AU"/>
        </w:rPr>
        <w:t>who does it</w:t>
      </w:r>
      <w:r w:rsidR="00AE58B8" w:rsidRPr="0073144B">
        <w:rPr>
          <w:color w:val="2E74B5" w:themeColor="accent1" w:themeShade="BF"/>
          <w:lang w:val="en-AU"/>
        </w:rPr>
        <w:t>]</w:t>
      </w:r>
      <w:r w:rsidR="00C44E81" w:rsidRPr="0073144B">
        <w:rPr>
          <w:color w:val="2E74B5" w:themeColor="accent1" w:themeShade="BF"/>
          <w:lang w:val="en-AU"/>
        </w:rPr>
        <w:t>.</w:t>
      </w:r>
    </w:p>
    <w:p w14:paraId="2A372DC7" w14:textId="131EE6D0" w:rsidR="00091AE5" w:rsidRPr="0073144B" w:rsidRDefault="008677A0" w:rsidP="00C44E81">
      <w:pPr>
        <w:pStyle w:val="Body"/>
        <w:rPr>
          <w:color w:val="2E74B5" w:themeColor="accent1" w:themeShade="BF"/>
          <w:lang w:val="en-AU"/>
        </w:rPr>
      </w:pPr>
      <w:r w:rsidRPr="0073144B">
        <w:rPr>
          <w:bCs w:val="0"/>
          <w:color w:val="2E74B5" w:themeColor="accent1" w:themeShade="BF"/>
          <w:lang w:val="en-AU"/>
        </w:rPr>
        <w:t>[</w:t>
      </w:r>
      <w:r w:rsidR="00AE58B8" w:rsidRPr="0073144B">
        <w:rPr>
          <w:bCs w:val="0"/>
          <w:color w:val="2E74B5" w:themeColor="accent1" w:themeShade="BF"/>
          <w:lang w:val="en-AU"/>
        </w:rPr>
        <w:t>Insert a</w:t>
      </w:r>
      <w:r w:rsidRPr="0073144B">
        <w:rPr>
          <w:bCs w:val="0"/>
          <w:color w:val="2E74B5" w:themeColor="accent1" w:themeShade="BF"/>
          <w:lang w:val="en-AU"/>
        </w:rPr>
        <w:t>ny other details about the eyewear use</w:t>
      </w:r>
      <w:r w:rsidR="005D1402" w:rsidRPr="0073144B">
        <w:rPr>
          <w:bCs w:val="0"/>
          <w:color w:val="2E74B5" w:themeColor="accent1" w:themeShade="BF"/>
          <w:lang w:val="en-AU"/>
        </w:rPr>
        <w:t>d</w:t>
      </w:r>
      <w:r w:rsidRPr="0073144B">
        <w:rPr>
          <w:bCs w:val="0"/>
          <w:color w:val="2E74B5" w:themeColor="accent1" w:themeShade="BF"/>
          <w:lang w:val="en-AU"/>
        </w:rPr>
        <w:t xml:space="preserve"> in your practice, who supplies it, who to report issues to</w:t>
      </w:r>
      <w:r w:rsidR="001E1585" w:rsidRPr="0073144B">
        <w:rPr>
          <w:bCs w:val="0"/>
          <w:color w:val="2E74B5" w:themeColor="accent1" w:themeShade="BF"/>
          <w:lang w:val="en-AU"/>
        </w:rPr>
        <w:t>, etc</w:t>
      </w:r>
      <w:r w:rsidR="00C7729C" w:rsidRPr="0073144B">
        <w:rPr>
          <w:bCs w:val="0"/>
          <w:color w:val="2E74B5" w:themeColor="accent1" w:themeShade="BF"/>
          <w:lang w:val="en-AU"/>
        </w:rPr>
        <w:t>.</w:t>
      </w:r>
      <w:r w:rsidR="00677BA2" w:rsidRPr="0073144B">
        <w:rPr>
          <w:bCs w:val="0"/>
          <w:color w:val="2E74B5" w:themeColor="accent1" w:themeShade="BF"/>
          <w:lang w:val="en-AU"/>
        </w:rPr>
        <w:t>]</w:t>
      </w:r>
      <w:r w:rsidR="00AE58B8" w:rsidRPr="0073144B">
        <w:rPr>
          <w:bCs w:val="0"/>
          <w:color w:val="2E74B5" w:themeColor="accent1" w:themeShade="BF"/>
          <w:lang w:val="en-AU"/>
        </w:rPr>
        <w:t>.</w:t>
      </w:r>
    </w:p>
    <w:p w14:paraId="21E3E6DD" w14:textId="77777777" w:rsidR="00AE58B8" w:rsidRPr="0073144B" w:rsidRDefault="00AE58B8" w:rsidP="00091AE5">
      <w:pPr>
        <w:rPr>
          <w:color w:val="2F5496" w:themeColor="accent5" w:themeShade="BF"/>
          <w:sz w:val="24"/>
          <w:szCs w:val="24"/>
        </w:rPr>
      </w:pPr>
    </w:p>
    <w:p w14:paraId="3F1C6F45" w14:textId="77777777" w:rsidR="006F1FE7" w:rsidRPr="0073144B" w:rsidRDefault="00993147" w:rsidP="006F1FE7">
      <w:pPr>
        <w:pStyle w:val="Heading1"/>
        <w:rPr>
          <w:color w:val="auto"/>
        </w:rPr>
      </w:pPr>
      <w:bookmarkStart w:id="105" w:name="_Toc385423508"/>
      <w:bookmarkStart w:id="106" w:name="_Toc385423603"/>
      <w:bookmarkStart w:id="107" w:name="_Toc385424234"/>
      <w:bookmarkStart w:id="108" w:name="_Toc2075488"/>
      <w:r w:rsidRPr="0073144B">
        <w:rPr>
          <w:color w:val="auto"/>
        </w:rPr>
        <w:lastRenderedPageBreak/>
        <w:t>5</w:t>
      </w:r>
      <w:r w:rsidR="00873F8F" w:rsidRPr="0073144B">
        <w:rPr>
          <w:color w:val="auto"/>
        </w:rPr>
        <w:t xml:space="preserve">.4 </w:t>
      </w:r>
      <w:r w:rsidR="00B03D8C" w:rsidRPr="0073144B">
        <w:rPr>
          <w:color w:val="auto"/>
        </w:rPr>
        <w:t>Clothing</w:t>
      </w:r>
      <w:bookmarkEnd w:id="105"/>
      <w:bookmarkEnd w:id="106"/>
      <w:bookmarkEnd w:id="107"/>
      <w:bookmarkEnd w:id="108"/>
    </w:p>
    <w:p w14:paraId="40E592BE" w14:textId="77777777" w:rsidR="00CF56BA" w:rsidRPr="0073144B" w:rsidRDefault="00C44E81" w:rsidP="00CF56BA">
      <w:pPr>
        <w:pStyle w:val="Body"/>
        <w:rPr>
          <w:color w:val="000000" w:themeColor="text1"/>
          <w:lang w:val="en-AU"/>
        </w:rPr>
      </w:pPr>
      <w:r w:rsidRPr="0073144B">
        <w:rPr>
          <w:color w:val="000000" w:themeColor="text1"/>
          <w:lang w:val="en-AU"/>
        </w:rPr>
        <w:t>The c</w:t>
      </w:r>
      <w:r w:rsidR="00D00754" w:rsidRPr="0073144B">
        <w:rPr>
          <w:color w:val="000000" w:themeColor="text1"/>
          <w:lang w:val="en-AU"/>
        </w:rPr>
        <w:t>lothing</w:t>
      </w:r>
      <w:r w:rsidRPr="0073144B">
        <w:rPr>
          <w:color w:val="000000" w:themeColor="text1"/>
          <w:lang w:val="en-AU"/>
        </w:rPr>
        <w:t xml:space="preserve"> worn by staff in our practice </w:t>
      </w:r>
      <w:r w:rsidR="00D00754" w:rsidRPr="0073144B">
        <w:rPr>
          <w:color w:val="000000" w:themeColor="text1"/>
          <w:lang w:val="en-AU"/>
        </w:rPr>
        <w:t xml:space="preserve">provides </w:t>
      </w:r>
      <w:r w:rsidR="00C267CB" w:rsidRPr="0073144B">
        <w:rPr>
          <w:color w:val="000000" w:themeColor="text1"/>
          <w:lang w:val="en-AU"/>
        </w:rPr>
        <w:t xml:space="preserve">a </w:t>
      </w:r>
      <w:r w:rsidR="00280C11" w:rsidRPr="0073144B">
        <w:rPr>
          <w:color w:val="000000" w:themeColor="text1"/>
          <w:lang w:val="en-AU"/>
        </w:rPr>
        <w:t xml:space="preserve">protective </w:t>
      </w:r>
      <w:r w:rsidR="00D00754" w:rsidRPr="0073144B">
        <w:rPr>
          <w:color w:val="000000" w:themeColor="text1"/>
          <w:lang w:val="en-AU"/>
        </w:rPr>
        <w:t>barrier to infection.</w:t>
      </w:r>
      <w:r w:rsidR="008F3148" w:rsidRPr="0073144B">
        <w:rPr>
          <w:color w:val="000000" w:themeColor="text1"/>
          <w:lang w:val="en-AU"/>
        </w:rPr>
        <w:t xml:space="preserve"> </w:t>
      </w:r>
    </w:p>
    <w:p w14:paraId="423B5359" w14:textId="77777777" w:rsidR="00C267CB" w:rsidRPr="0073144B" w:rsidRDefault="00C267CB" w:rsidP="00C267CB">
      <w:pPr>
        <w:pStyle w:val="Body"/>
        <w:rPr>
          <w:color w:val="2E74B5" w:themeColor="accent1" w:themeShade="BF"/>
          <w:lang w:val="en-AU"/>
        </w:rPr>
      </w:pPr>
      <w:r w:rsidRPr="0073144B">
        <w:rPr>
          <w:lang w:val="en-AU"/>
        </w:rPr>
        <w:t>Our practice uniform/s are:</w:t>
      </w:r>
      <w:r w:rsidRPr="0073144B">
        <w:rPr>
          <w:color w:val="2F5496" w:themeColor="accent5" w:themeShade="BF"/>
          <w:lang w:val="en-AU"/>
        </w:rPr>
        <w:t xml:space="preserve"> </w:t>
      </w:r>
      <w:r w:rsidRPr="0073144B">
        <w:rPr>
          <w:color w:val="2E74B5" w:themeColor="accent1" w:themeShade="BF"/>
          <w:lang w:val="en-AU"/>
        </w:rPr>
        <w:t xml:space="preserve">[insert a description of </w:t>
      </w:r>
      <w:r w:rsidR="00DD4C1C" w:rsidRPr="0073144B">
        <w:rPr>
          <w:color w:val="2E74B5" w:themeColor="accent1" w:themeShade="BF"/>
          <w:lang w:val="en-AU"/>
        </w:rPr>
        <w:t>t</w:t>
      </w:r>
      <w:r w:rsidRPr="0073144B">
        <w:rPr>
          <w:color w:val="2E74B5" w:themeColor="accent1" w:themeShade="BF"/>
          <w:lang w:val="en-AU"/>
        </w:rPr>
        <w:t>he practice uniform</w:t>
      </w:r>
      <w:r w:rsidR="00FD5BE1" w:rsidRPr="0073144B">
        <w:rPr>
          <w:color w:val="2E74B5" w:themeColor="accent1" w:themeShade="BF"/>
          <w:lang w:val="en-AU"/>
        </w:rPr>
        <w:t>/s details, including as appropriate:</w:t>
      </w:r>
      <w:r w:rsidRPr="0073144B">
        <w:rPr>
          <w:color w:val="2E74B5" w:themeColor="accent1" w:themeShade="BF"/>
          <w:lang w:val="en-AU"/>
        </w:rPr>
        <w:t xml:space="preserve"> </w:t>
      </w:r>
    </w:p>
    <w:p w14:paraId="78F94C61" w14:textId="45D0D5E8" w:rsidR="00C267CB" w:rsidRPr="0073144B" w:rsidRDefault="00FD6EEF" w:rsidP="00BB1FF1">
      <w:pPr>
        <w:pStyle w:val="Body"/>
        <w:numPr>
          <w:ilvl w:val="0"/>
          <w:numId w:val="72"/>
        </w:numPr>
        <w:rPr>
          <w:color w:val="2E74B5" w:themeColor="accent1" w:themeShade="BF"/>
          <w:lang w:val="en-AU"/>
        </w:rPr>
      </w:pPr>
      <w:r w:rsidRPr="0073144B">
        <w:rPr>
          <w:color w:val="2E74B5" w:themeColor="accent1" w:themeShade="BF"/>
          <w:lang w:val="en-AU"/>
        </w:rPr>
        <w:t>c</w:t>
      </w:r>
      <w:r w:rsidR="00C267CB" w:rsidRPr="0073144B">
        <w:rPr>
          <w:color w:val="2E74B5" w:themeColor="accent1" w:themeShade="BF"/>
          <w:lang w:val="en-AU"/>
        </w:rPr>
        <w:t xml:space="preserve">linical </w:t>
      </w:r>
      <w:r w:rsidR="005D1402" w:rsidRPr="0073144B">
        <w:rPr>
          <w:color w:val="2E74B5" w:themeColor="accent1" w:themeShade="BF"/>
          <w:lang w:val="en-AU"/>
        </w:rPr>
        <w:t>gowns</w:t>
      </w:r>
    </w:p>
    <w:p w14:paraId="0EF41748" w14:textId="210447A0" w:rsidR="00C267CB" w:rsidRPr="0073144B" w:rsidRDefault="00FD6EEF" w:rsidP="00BB1FF1">
      <w:pPr>
        <w:pStyle w:val="Body"/>
        <w:numPr>
          <w:ilvl w:val="0"/>
          <w:numId w:val="72"/>
        </w:numPr>
        <w:rPr>
          <w:color w:val="2E74B5" w:themeColor="accent1" w:themeShade="BF"/>
          <w:lang w:val="en-AU"/>
        </w:rPr>
      </w:pPr>
      <w:r w:rsidRPr="0073144B">
        <w:rPr>
          <w:color w:val="2E74B5" w:themeColor="accent1" w:themeShade="BF"/>
          <w:lang w:val="en-AU"/>
        </w:rPr>
        <w:t>n</w:t>
      </w:r>
      <w:r w:rsidR="00C267CB" w:rsidRPr="0073144B">
        <w:rPr>
          <w:color w:val="2E74B5" w:themeColor="accent1" w:themeShade="BF"/>
          <w:lang w:val="en-AU"/>
        </w:rPr>
        <w:t>on-clinical uniforms</w:t>
      </w:r>
    </w:p>
    <w:p w14:paraId="2D443E10" w14:textId="7D0E2D4E" w:rsidR="00A562B1" w:rsidRPr="0073144B" w:rsidRDefault="00FD6EEF" w:rsidP="00A562B1">
      <w:pPr>
        <w:pStyle w:val="Body"/>
        <w:numPr>
          <w:ilvl w:val="0"/>
          <w:numId w:val="72"/>
        </w:numPr>
        <w:rPr>
          <w:color w:val="2E74B5" w:themeColor="accent1" w:themeShade="BF"/>
          <w:lang w:val="en-AU"/>
        </w:rPr>
      </w:pPr>
      <w:r w:rsidRPr="0073144B">
        <w:rPr>
          <w:color w:val="2E74B5" w:themeColor="accent1" w:themeShade="BF"/>
          <w:lang w:val="en-AU"/>
        </w:rPr>
        <w:t>s</w:t>
      </w:r>
      <w:r w:rsidR="00C267CB" w:rsidRPr="0073144B">
        <w:rPr>
          <w:color w:val="2E74B5" w:themeColor="accent1" w:themeShade="BF"/>
          <w:lang w:val="en-AU"/>
        </w:rPr>
        <w:t>urgical</w:t>
      </w:r>
      <w:r w:rsidR="009D3389" w:rsidRPr="0073144B">
        <w:rPr>
          <w:color w:val="2E74B5" w:themeColor="accent1" w:themeShade="BF"/>
          <w:lang w:val="en-AU"/>
        </w:rPr>
        <w:t xml:space="preserve"> scrub suit </w:t>
      </w:r>
    </w:p>
    <w:p w14:paraId="452DEA51" w14:textId="4181201F" w:rsidR="00C267CB" w:rsidRPr="0073144B" w:rsidRDefault="00C7729C" w:rsidP="007E5DDB">
      <w:pPr>
        <w:pStyle w:val="Body"/>
        <w:rPr>
          <w:color w:val="2E74B5" w:themeColor="accent1" w:themeShade="BF"/>
          <w:lang w:val="en-AU"/>
        </w:rPr>
      </w:pPr>
      <w:r w:rsidRPr="0073144B">
        <w:rPr>
          <w:color w:val="2E74B5" w:themeColor="accent1" w:themeShade="BF"/>
          <w:lang w:val="en-AU"/>
        </w:rPr>
        <w:t xml:space="preserve">and whether it is </w:t>
      </w:r>
      <w:r w:rsidR="009D3389" w:rsidRPr="0073144B">
        <w:rPr>
          <w:color w:val="2E74B5" w:themeColor="accent1" w:themeShade="BF"/>
          <w:lang w:val="en-AU"/>
        </w:rPr>
        <w:t xml:space="preserve">reusable </w:t>
      </w:r>
      <w:r w:rsidR="007D6C31" w:rsidRPr="0073144B">
        <w:rPr>
          <w:color w:val="2E74B5" w:themeColor="accent1" w:themeShade="BF"/>
          <w:lang w:val="en-AU"/>
        </w:rPr>
        <w:t xml:space="preserve">and </w:t>
      </w:r>
      <w:r w:rsidR="009D3389" w:rsidRPr="0073144B">
        <w:rPr>
          <w:color w:val="2E74B5" w:themeColor="accent1" w:themeShade="BF"/>
          <w:lang w:val="en-AU"/>
        </w:rPr>
        <w:t>laundered or single session,</w:t>
      </w:r>
      <w:r w:rsidR="00181103">
        <w:rPr>
          <w:color w:val="2E74B5" w:themeColor="accent1" w:themeShade="BF"/>
          <w:lang w:val="en-AU"/>
        </w:rPr>
        <w:t xml:space="preserve"> (</w:t>
      </w:r>
      <w:r w:rsidR="009D3389" w:rsidRPr="0073144B">
        <w:rPr>
          <w:color w:val="2E74B5" w:themeColor="accent1" w:themeShade="BF"/>
          <w:lang w:val="en-AU"/>
        </w:rPr>
        <w:t>disposable</w:t>
      </w:r>
      <w:r w:rsidR="00181103">
        <w:rPr>
          <w:color w:val="2E74B5" w:themeColor="accent1" w:themeShade="BF"/>
          <w:lang w:val="en-AU"/>
        </w:rPr>
        <w:t>)</w:t>
      </w:r>
      <w:r w:rsidR="005D1402" w:rsidRPr="0073144B">
        <w:rPr>
          <w:color w:val="2E74B5" w:themeColor="accent1" w:themeShade="BF"/>
          <w:lang w:val="en-AU"/>
        </w:rPr>
        <w:t>, and describe</w:t>
      </w:r>
      <w:r w:rsidR="009D3389" w:rsidRPr="0073144B">
        <w:rPr>
          <w:color w:val="2E74B5" w:themeColor="accent1" w:themeShade="BF"/>
          <w:lang w:val="en-AU"/>
        </w:rPr>
        <w:t xml:space="preserve"> </w:t>
      </w:r>
      <w:r w:rsidR="005D1402" w:rsidRPr="0073144B">
        <w:rPr>
          <w:color w:val="2E74B5" w:themeColor="accent1" w:themeShade="BF"/>
          <w:lang w:val="en-AU"/>
        </w:rPr>
        <w:t>how this is</w:t>
      </w:r>
      <w:r w:rsidR="009D3389" w:rsidRPr="0073144B">
        <w:rPr>
          <w:color w:val="2E74B5" w:themeColor="accent1" w:themeShade="BF"/>
          <w:lang w:val="en-AU"/>
        </w:rPr>
        <w:t xml:space="preserve"> worn under </w:t>
      </w:r>
      <w:r w:rsidR="005D1402" w:rsidRPr="0073144B">
        <w:rPr>
          <w:color w:val="2E74B5" w:themeColor="accent1" w:themeShade="BF"/>
          <w:lang w:val="en-AU"/>
        </w:rPr>
        <w:t xml:space="preserve">a </w:t>
      </w:r>
      <w:r w:rsidR="009D3389" w:rsidRPr="0073144B">
        <w:rPr>
          <w:color w:val="2E74B5" w:themeColor="accent1" w:themeShade="BF"/>
          <w:lang w:val="en-AU"/>
        </w:rPr>
        <w:t>sterile gown when undertaking planned surgical</w:t>
      </w:r>
      <w:r w:rsidR="005D1402" w:rsidRPr="0073144B">
        <w:rPr>
          <w:color w:val="2E74B5" w:themeColor="accent1" w:themeShade="BF"/>
          <w:lang w:val="en-AU"/>
        </w:rPr>
        <w:t xml:space="preserve"> procedures</w:t>
      </w:r>
      <w:r w:rsidR="000055AE" w:rsidRPr="0073144B">
        <w:rPr>
          <w:color w:val="2E74B5" w:themeColor="accent1" w:themeShade="BF"/>
          <w:lang w:val="en-AU"/>
        </w:rPr>
        <w:t>]</w:t>
      </w:r>
      <w:r w:rsidR="007D6C31" w:rsidRPr="0073144B">
        <w:rPr>
          <w:color w:val="2E74B5" w:themeColor="accent1" w:themeShade="BF"/>
          <w:lang w:val="en-AU"/>
        </w:rPr>
        <w:t>.</w:t>
      </w:r>
    </w:p>
    <w:p w14:paraId="0D82F202" w14:textId="77777777" w:rsidR="005C5055" w:rsidRPr="0073144B" w:rsidRDefault="005C5055" w:rsidP="00FD5BE1">
      <w:pPr>
        <w:pStyle w:val="Body"/>
        <w:rPr>
          <w:lang w:val="en-AU"/>
        </w:rPr>
      </w:pPr>
      <w:r w:rsidRPr="0073144B">
        <w:rPr>
          <w:lang w:val="en-AU"/>
        </w:rPr>
        <w:t>In our practice:</w:t>
      </w:r>
    </w:p>
    <w:p w14:paraId="322ABA66" w14:textId="32FAEE40" w:rsidR="003001F9" w:rsidRPr="0073144B" w:rsidRDefault="003001F9" w:rsidP="003001F9">
      <w:pPr>
        <w:pStyle w:val="ListParagraph"/>
        <w:numPr>
          <w:ilvl w:val="0"/>
          <w:numId w:val="73"/>
        </w:numPr>
        <w:rPr>
          <w:rFonts w:eastAsia="Frutiger LT Pro 45 Light" w:cs="Arial"/>
          <w:bCs/>
          <w:color w:val="auto"/>
          <w:sz w:val="24"/>
          <w:szCs w:val="18"/>
        </w:rPr>
      </w:pPr>
      <w:r w:rsidRPr="0073144B">
        <w:rPr>
          <w:rFonts w:eastAsia="Frutiger LT Pro 45 Light" w:cs="Arial"/>
          <w:bCs/>
          <w:color w:val="auto"/>
          <w:sz w:val="24"/>
          <w:szCs w:val="18"/>
        </w:rPr>
        <w:t xml:space="preserve">Gowns are not needed for </w:t>
      </w:r>
      <w:r w:rsidR="000055AE" w:rsidRPr="0073144B">
        <w:rPr>
          <w:rFonts w:eastAsia="Frutiger LT Pro 45 Light" w:cs="Arial"/>
          <w:bCs/>
          <w:color w:val="auto"/>
          <w:sz w:val="24"/>
          <w:szCs w:val="18"/>
        </w:rPr>
        <w:t>non-clinical (</w:t>
      </w:r>
      <w:r w:rsidRPr="0073144B">
        <w:rPr>
          <w:rFonts w:eastAsia="Frutiger LT Pro 45 Light" w:cs="Arial"/>
          <w:bCs/>
          <w:color w:val="auto"/>
          <w:sz w:val="24"/>
          <w:szCs w:val="18"/>
        </w:rPr>
        <w:t>reception</w:t>
      </w:r>
      <w:r w:rsidR="00343E0D">
        <w:rPr>
          <w:rFonts w:eastAsia="Frutiger LT Pro 45 Light" w:cs="Arial"/>
          <w:bCs/>
          <w:color w:val="auto"/>
          <w:sz w:val="24"/>
          <w:szCs w:val="18"/>
        </w:rPr>
        <w:t xml:space="preserve"> </w:t>
      </w:r>
      <w:r w:rsidRPr="0073144B">
        <w:rPr>
          <w:rFonts w:eastAsia="Frutiger LT Pro 45 Light" w:cs="Arial"/>
          <w:bCs/>
          <w:color w:val="auto"/>
          <w:sz w:val="24"/>
          <w:szCs w:val="18"/>
        </w:rPr>
        <w:t>/</w:t>
      </w:r>
      <w:r w:rsidR="00343E0D">
        <w:rPr>
          <w:rFonts w:eastAsia="Frutiger LT Pro 45 Light" w:cs="Arial"/>
          <w:bCs/>
          <w:color w:val="auto"/>
          <w:sz w:val="24"/>
          <w:szCs w:val="18"/>
        </w:rPr>
        <w:t xml:space="preserve"> </w:t>
      </w:r>
      <w:r w:rsidRPr="0073144B">
        <w:rPr>
          <w:rFonts w:eastAsia="Frutiger LT Pro 45 Light" w:cs="Arial"/>
          <w:bCs/>
          <w:color w:val="auto"/>
          <w:sz w:val="24"/>
          <w:szCs w:val="18"/>
        </w:rPr>
        <w:t>front office</w:t>
      </w:r>
      <w:r w:rsidR="000055AE" w:rsidRPr="0073144B">
        <w:rPr>
          <w:rFonts w:eastAsia="Frutiger LT Pro 45 Light" w:cs="Arial"/>
          <w:bCs/>
          <w:color w:val="auto"/>
          <w:sz w:val="24"/>
          <w:szCs w:val="18"/>
        </w:rPr>
        <w:t>)</w:t>
      </w:r>
      <w:r w:rsidRPr="0073144B">
        <w:rPr>
          <w:rFonts w:eastAsia="Frutiger LT Pro 45 Light" w:cs="Arial"/>
          <w:bCs/>
          <w:color w:val="auto"/>
          <w:sz w:val="24"/>
          <w:szCs w:val="18"/>
        </w:rPr>
        <w:t xml:space="preserve"> staff.  </w:t>
      </w:r>
    </w:p>
    <w:p w14:paraId="738ADC43" w14:textId="75C45EC1" w:rsidR="008A46DD" w:rsidRPr="0073144B" w:rsidRDefault="005D1402" w:rsidP="006C1539">
      <w:pPr>
        <w:pStyle w:val="Body"/>
        <w:numPr>
          <w:ilvl w:val="0"/>
          <w:numId w:val="73"/>
        </w:numPr>
        <w:rPr>
          <w:lang w:val="en-AU"/>
        </w:rPr>
      </w:pPr>
      <w:r w:rsidRPr="0073144B">
        <w:rPr>
          <w:color w:val="000000" w:themeColor="text1"/>
          <w:lang w:val="en-AU"/>
        </w:rPr>
        <w:t xml:space="preserve">Gowns for patient care </w:t>
      </w:r>
      <w:r w:rsidR="008A46DD" w:rsidRPr="0073144B">
        <w:rPr>
          <w:color w:val="000000" w:themeColor="text1"/>
          <w:lang w:val="en-AU"/>
        </w:rPr>
        <w:t xml:space="preserve">are </w:t>
      </w:r>
      <w:r w:rsidR="00612453" w:rsidRPr="0073144B">
        <w:rPr>
          <w:color w:val="000000" w:themeColor="text1"/>
          <w:lang w:val="en-AU"/>
        </w:rPr>
        <w:t xml:space="preserve">kept </w:t>
      </w:r>
      <w:r w:rsidR="001E6F35" w:rsidRPr="0073144B">
        <w:rPr>
          <w:color w:val="000000" w:themeColor="text1"/>
          <w:lang w:val="en-AU"/>
        </w:rPr>
        <w:t>clean and</w:t>
      </w:r>
      <w:r w:rsidR="008A46DD" w:rsidRPr="0073144B">
        <w:rPr>
          <w:color w:val="000000" w:themeColor="text1"/>
          <w:lang w:val="en-AU"/>
        </w:rPr>
        <w:t xml:space="preserve"> </w:t>
      </w:r>
      <w:r w:rsidR="00C7729C" w:rsidRPr="0073144B">
        <w:rPr>
          <w:color w:val="000000" w:themeColor="text1"/>
          <w:lang w:val="en-AU"/>
        </w:rPr>
        <w:t xml:space="preserve">in </w:t>
      </w:r>
      <w:r w:rsidR="008A46DD" w:rsidRPr="0073144B">
        <w:rPr>
          <w:color w:val="000000" w:themeColor="text1"/>
          <w:lang w:val="en-AU"/>
        </w:rPr>
        <w:t xml:space="preserve">good condition. </w:t>
      </w:r>
    </w:p>
    <w:p w14:paraId="459B6A4E" w14:textId="1EBD69BF" w:rsidR="003001F9" w:rsidRPr="0073144B" w:rsidRDefault="00910397" w:rsidP="000055AE">
      <w:pPr>
        <w:pStyle w:val="Body"/>
        <w:numPr>
          <w:ilvl w:val="0"/>
          <w:numId w:val="73"/>
        </w:numPr>
        <w:rPr>
          <w:lang w:val="en-AU"/>
        </w:rPr>
      </w:pPr>
      <w:r w:rsidRPr="0073144B">
        <w:rPr>
          <w:lang w:val="en-AU"/>
        </w:rPr>
        <w:t>Gowns protect the street clothes of clinical staff during</w:t>
      </w:r>
      <w:r w:rsidR="006C1539" w:rsidRPr="0073144B">
        <w:rPr>
          <w:lang w:val="en-AU"/>
        </w:rPr>
        <w:t xml:space="preserve"> clinical procedures</w:t>
      </w:r>
      <w:r w:rsidRPr="0073144B">
        <w:rPr>
          <w:lang w:val="en-AU"/>
        </w:rPr>
        <w:t xml:space="preserve">, </w:t>
      </w:r>
      <w:r w:rsidR="00FF2B1A" w:rsidRPr="0073144B">
        <w:rPr>
          <w:lang w:val="en-AU"/>
        </w:rPr>
        <w:t>during instrument r</w:t>
      </w:r>
      <w:r w:rsidRPr="0073144B">
        <w:rPr>
          <w:lang w:val="en-AU"/>
        </w:rPr>
        <w:t>eprocessing</w:t>
      </w:r>
      <w:r w:rsidR="00FF2B1A" w:rsidRPr="0073144B">
        <w:rPr>
          <w:lang w:val="en-AU"/>
        </w:rPr>
        <w:t>,</w:t>
      </w:r>
      <w:r w:rsidRPr="0073144B">
        <w:rPr>
          <w:lang w:val="en-AU"/>
        </w:rPr>
        <w:t xml:space="preserve"> </w:t>
      </w:r>
      <w:r w:rsidR="00FF2B1A" w:rsidRPr="0073144B">
        <w:rPr>
          <w:lang w:val="en-AU"/>
        </w:rPr>
        <w:t xml:space="preserve">during environmental cleaning, and when </w:t>
      </w:r>
      <w:r w:rsidRPr="0073144B">
        <w:rPr>
          <w:lang w:val="en-AU"/>
        </w:rPr>
        <w:t xml:space="preserve">working in the laboratory. </w:t>
      </w:r>
      <w:r w:rsidR="00FF2B1A" w:rsidRPr="0073144B">
        <w:rPr>
          <w:lang w:val="en-AU"/>
        </w:rPr>
        <w:t>G</w:t>
      </w:r>
      <w:r w:rsidR="003001F9" w:rsidRPr="0073144B">
        <w:rPr>
          <w:lang w:val="en-AU"/>
        </w:rPr>
        <w:t xml:space="preserve">owns are not to be worn outside these working areas, including into the staff room for meal breaks. </w:t>
      </w:r>
      <w:r w:rsidR="0023676D" w:rsidRPr="0073144B">
        <w:rPr>
          <w:lang w:val="en-AU"/>
        </w:rPr>
        <w:t xml:space="preserve">They are removed in the working area, </w:t>
      </w:r>
      <w:r w:rsidR="006C1539" w:rsidRPr="0073144B">
        <w:rPr>
          <w:lang w:val="en-AU"/>
        </w:rPr>
        <w:t xml:space="preserve">before eating, drinking, </w:t>
      </w:r>
      <w:r w:rsidR="003001F9" w:rsidRPr="0073144B">
        <w:rPr>
          <w:lang w:val="en-AU"/>
        </w:rPr>
        <w:t xml:space="preserve">or </w:t>
      </w:r>
      <w:r w:rsidR="006C1539" w:rsidRPr="0073144B">
        <w:rPr>
          <w:lang w:val="en-AU"/>
        </w:rPr>
        <w:t xml:space="preserve">taking a </w:t>
      </w:r>
      <w:r w:rsidR="003001F9" w:rsidRPr="0073144B">
        <w:rPr>
          <w:lang w:val="en-AU"/>
        </w:rPr>
        <w:t xml:space="preserve">meal </w:t>
      </w:r>
      <w:r w:rsidR="006C1539" w:rsidRPr="0073144B">
        <w:rPr>
          <w:lang w:val="en-AU"/>
        </w:rPr>
        <w:t>break</w:t>
      </w:r>
      <w:r w:rsidR="003001F9" w:rsidRPr="0073144B">
        <w:rPr>
          <w:lang w:val="en-AU"/>
        </w:rPr>
        <w:t>.</w:t>
      </w:r>
      <w:r w:rsidR="0023676D" w:rsidRPr="0073144B">
        <w:rPr>
          <w:lang w:val="en-AU"/>
        </w:rPr>
        <w:t xml:space="preserve"> </w:t>
      </w:r>
    </w:p>
    <w:p w14:paraId="324628E7" w14:textId="57FFF3C0" w:rsidR="006C1539" w:rsidRPr="0073144B" w:rsidRDefault="003001F9" w:rsidP="003001F9">
      <w:pPr>
        <w:pStyle w:val="Body"/>
        <w:numPr>
          <w:ilvl w:val="0"/>
          <w:numId w:val="73"/>
        </w:numPr>
        <w:rPr>
          <w:lang w:val="en-AU"/>
        </w:rPr>
      </w:pPr>
      <w:r w:rsidRPr="0073144B">
        <w:rPr>
          <w:lang w:val="en-AU"/>
        </w:rPr>
        <w:t>Gowns for patient care are not worn outside the practice</w:t>
      </w:r>
      <w:r w:rsidR="006C1539" w:rsidRPr="0073144B">
        <w:rPr>
          <w:lang w:val="en-AU"/>
        </w:rPr>
        <w:t>.</w:t>
      </w:r>
    </w:p>
    <w:p w14:paraId="7E364B8F" w14:textId="2493C5AE" w:rsidR="0023676D" w:rsidRPr="0073144B" w:rsidRDefault="003001F9" w:rsidP="009B0CC1">
      <w:pPr>
        <w:pStyle w:val="Body"/>
        <w:numPr>
          <w:ilvl w:val="0"/>
          <w:numId w:val="73"/>
        </w:numPr>
        <w:rPr>
          <w:bCs w:val="0"/>
          <w:color w:val="2E74B5" w:themeColor="accent1" w:themeShade="BF"/>
          <w:lang w:val="en-AU"/>
        </w:rPr>
      </w:pPr>
      <w:r w:rsidRPr="0073144B">
        <w:rPr>
          <w:lang w:val="en-AU"/>
        </w:rPr>
        <w:t xml:space="preserve">Some procedures require different gowns </w:t>
      </w:r>
      <w:r w:rsidRPr="0073144B">
        <w:rPr>
          <w:color w:val="2E74B5" w:themeColor="accent1" w:themeShade="BF"/>
          <w:lang w:val="en-AU"/>
        </w:rPr>
        <w:t>[</w:t>
      </w:r>
      <w:r w:rsidR="0023676D" w:rsidRPr="0073144B">
        <w:rPr>
          <w:color w:val="2E74B5" w:themeColor="accent1" w:themeShade="BF"/>
          <w:lang w:val="en-AU"/>
        </w:rPr>
        <w:t>S</w:t>
      </w:r>
      <w:r w:rsidRPr="0073144B">
        <w:rPr>
          <w:color w:val="2E74B5" w:themeColor="accent1" w:themeShade="BF"/>
          <w:lang w:val="en-AU"/>
        </w:rPr>
        <w:t>pecify which ones</w:t>
      </w:r>
      <w:r w:rsidR="00FF2B1A" w:rsidRPr="0073144B">
        <w:rPr>
          <w:color w:val="2E74B5" w:themeColor="accent1" w:themeShade="BF"/>
          <w:lang w:val="en-AU"/>
        </w:rPr>
        <w:t xml:space="preserve"> – include the protocol for gowns for surgical exodontia and other oral surgical procedures</w:t>
      </w:r>
      <w:r w:rsidR="00FD6EEF" w:rsidRPr="0073144B">
        <w:rPr>
          <w:color w:val="2E74B5" w:themeColor="accent1" w:themeShade="BF"/>
          <w:lang w:val="en-AU"/>
        </w:rPr>
        <w:t xml:space="preserve"> –</w:t>
      </w:r>
      <w:r w:rsidR="00B41FD7" w:rsidRPr="0073144B">
        <w:rPr>
          <w:color w:val="2E74B5" w:themeColor="accent1" w:themeShade="BF"/>
          <w:lang w:val="en-AU"/>
        </w:rPr>
        <w:t xml:space="preserve"> </w:t>
      </w:r>
      <w:r w:rsidR="0023676D" w:rsidRPr="0073144B">
        <w:rPr>
          <w:color w:val="2E74B5" w:themeColor="accent1" w:themeShade="BF"/>
          <w:lang w:val="en-AU"/>
        </w:rPr>
        <w:t xml:space="preserve">because of </w:t>
      </w:r>
      <w:r w:rsidR="00B41FD7" w:rsidRPr="0073144B">
        <w:rPr>
          <w:color w:val="2E74B5" w:themeColor="accent1" w:themeShade="BF"/>
          <w:lang w:val="en-AU"/>
        </w:rPr>
        <w:t>the task</w:t>
      </w:r>
      <w:r w:rsidR="0023676D" w:rsidRPr="0073144B">
        <w:rPr>
          <w:color w:val="2E74B5" w:themeColor="accent1" w:themeShade="BF"/>
          <w:lang w:val="en-AU"/>
        </w:rPr>
        <w:t>s</w:t>
      </w:r>
      <w:r w:rsidR="00B41FD7" w:rsidRPr="0073144B">
        <w:rPr>
          <w:color w:val="2E74B5" w:themeColor="accent1" w:themeShade="BF"/>
          <w:lang w:val="en-AU"/>
        </w:rPr>
        <w:t xml:space="preserve"> being undertaken. </w:t>
      </w:r>
      <w:r w:rsidR="0023676D" w:rsidRPr="0073144B">
        <w:rPr>
          <w:color w:val="2E74B5" w:themeColor="accent1" w:themeShade="BF"/>
          <w:lang w:val="en-AU"/>
        </w:rPr>
        <w:t>Describe the protocols</w:t>
      </w:r>
      <w:r w:rsidR="00384E7A" w:rsidRPr="0073144B">
        <w:rPr>
          <w:color w:val="2E74B5" w:themeColor="accent1" w:themeShade="BF"/>
          <w:lang w:val="en-AU"/>
        </w:rPr>
        <w:t xml:space="preserve">, </w:t>
      </w:r>
      <w:proofErr w:type="gramStart"/>
      <w:r w:rsidR="0023676D" w:rsidRPr="0073144B">
        <w:rPr>
          <w:color w:val="2E74B5" w:themeColor="accent1" w:themeShade="BF"/>
          <w:lang w:val="en-AU"/>
        </w:rPr>
        <w:t>e.g.</w:t>
      </w:r>
      <w:proofErr w:type="gramEnd"/>
      <w:r w:rsidR="0023676D" w:rsidRPr="0073144B">
        <w:rPr>
          <w:color w:val="2E74B5" w:themeColor="accent1" w:themeShade="BF"/>
          <w:lang w:val="en-AU"/>
        </w:rPr>
        <w:t xml:space="preserve"> </w:t>
      </w:r>
      <w:r w:rsidR="009C4D5B" w:rsidRPr="0073144B">
        <w:rPr>
          <w:color w:val="2E74B5" w:themeColor="accent1" w:themeShade="BF"/>
          <w:lang w:val="en-AU"/>
        </w:rPr>
        <w:t>d</w:t>
      </w:r>
      <w:r w:rsidR="0023676D" w:rsidRPr="0073144B">
        <w:rPr>
          <w:color w:val="2E74B5" w:themeColor="accent1" w:themeShade="BF"/>
          <w:lang w:val="en-AU"/>
        </w:rPr>
        <w:t>isposable gowns are changed between patients].</w:t>
      </w:r>
    </w:p>
    <w:p w14:paraId="518B16A4" w14:textId="069D1DF4" w:rsidR="005C5055" w:rsidRPr="0073144B" w:rsidRDefault="005D2B4D" w:rsidP="00BB1FF1">
      <w:pPr>
        <w:pStyle w:val="Body"/>
        <w:numPr>
          <w:ilvl w:val="0"/>
          <w:numId w:val="73"/>
        </w:numPr>
        <w:rPr>
          <w:color w:val="2E74B5" w:themeColor="accent1" w:themeShade="BF"/>
          <w:lang w:val="en-AU"/>
        </w:rPr>
      </w:pPr>
      <w:r w:rsidRPr="0073144B">
        <w:rPr>
          <w:color w:val="2E74B5" w:themeColor="accent1" w:themeShade="BF"/>
          <w:lang w:val="en-AU"/>
        </w:rPr>
        <w:t>[</w:t>
      </w:r>
      <w:r w:rsidR="005C5055" w:rsidRPr="0073144B">
        <w:rPr>
          <w:color w:val="2E74B5" w:themeColor="accent1" w:themeShade="BF"/>
          <w:lang w:val="en-AU"/>
        </w:rPr>
        <w:t>Describe the process for clinical gown supply, usage, storage and disposal in the practice.</w:t>
      </w:r>
      <w:r w:rsidRPr="0073144B">
        <w:rPr>
          <w:color w:val="2E74B5" w:themeColor="accent1" w:themeShade="BF"/>
          <w:lang w:val="en-AU"/>
        </w:rPr>
        <w:t>]</w:t>
      </w:r>
    </w:p>
    <w:p w14:paraId="5FF08351" w14:textId="77777777" w:rsidR="00326E5A" w:rsidRPr="0073144B" w:rsidRDefault="00326E5A" w:rsidP="00E80FD9">
      <w:pPr>
        <w:pStyle w:val="Body"/>
        <w:rPr>
          <w:color w:val="2F5496" w:themeColor="accent5" w:themeShade="BF"/>
          <w:lang w:val="en-AU"/>
        </w:rPr>
      </w:pPr>
      <w:r w:rsidRPr="0073144B">
        <w:rPr>
          <w:lang w:val="en-AU"/>
        </w:rPr>
        <w:t>Technique:</w:t>
      </w:r>
    </w:p>
    <w:p w14:paraId="28EAB04A" w14:textId="1C58E543" w:rsidR="00971B62" w:rsidRPr="0073144B" w:rsidRDefault="002E45C3" w:rsidP="00BB1FF1">
      <w:pPr>
        <w:pStyle w:val="Body"/>
        <w:numPr>
          <w:ilvl w:val="0"/>
          <w:numId w:val="39"/>
        </w:numPr>
        <w:rPr>
          <w:lang w:val="en-AU"/>
        </w:rPr>
      </w:pPr>
      <w:r w:rsidRPr="0073144B">
        <w:rPr>
          <w:lang w:val="en-AU"/>
        </w:rPr>
        <w:t xml:space="preserve">Wear </w:t>
      </w:r>
      <w:r w:rsidR="00AF7090" w:rsidRPr="0073144B">
        <w:rPr>
          <w:lang w:val="en-AU"/>
        </w:rPr>
        <w:t>a clinical gown that is appropriate to the task, f</w:t>
      </w:r>
      <w:r w:rsidR="00971B62" w:rsidRPr="0073144B">
        <w:rPr>
          <w:lang w:val="en-AU"/>
        </w:rPr>
        <w:t xml:space="preserve">or all patient procedures. </w:t>
      </w:r>
    </w:p>
    <w:p w14:paraId="3313DD60" w14:textId="36BAF6B6" w:rsidR="00B03D8C" w:rsidRPr="0073144B" w:rsidRDefault="00B03D8C" w:rsidP="00BB1FF1">
      <w:pPr>
        <w:pStyle w:val="Body"/>
        <w:numPr>
          <w:ilvl w:val="0"/>
          <w:numId w:val="39"/>
        </w:numPr>
        <w:rPr>
          <w:color w:val="2F5496" w:themeColor="accent5" w:themeShade="BF"/>
          <w:lang w:val="en-AU"/>
        </w:rPr>
      </w:pPr>
      <w:r w:rsidRPr="0073144B">
        <w:rPr>
          <w:lang w:val="en-AU"/>
        </w:rPr>
        <w:t>C</w:t>
      </w:r>
      <w:r w:rsidR="00971B62" w:rsidRPr="0073144B">
        <w:rPr>
          <w:lang w:val="en-AU"/>
        </w:rPr>
        <w:t xml:space="preserve">hange </w:t>
      </w:r>
      <w:r w:rsidR="00AF7090" w:rsidRPr="0073144B">
        <w:rPr>
          <w:lang w:val="en-AU"/>
        </w:rPr>
        <w:t xml:space="preserve">the gown </w:t>
      </w:r>
      <w:r w:rsidRPr="0073144B">
        <w:rPr>
          <w:lang w:val="en-AU"/>
        </w:rPr>
        <w:t xml:space="preserve">if </w:t>
      </w:r>
      <w:r w:rsidR="00AF7090" w:rsidRPr="0073144B">
        <w:rPr>
          <w:lang w:val="en-AU"/>
        </w:rPr>
        <w:t xml:space="preserve">it becomes </w:t>
      </w:r>
      <w:r w:rsidR="00A32021" w:rsidRPr="0073144B">
        <w:rPr>
          <w:lang w:val="en-AU"/>
        </w:rPr>
        <w:t xml:space="preserve">visibly </w:t>
      </w:r>
      <w:r w:rsidRPr="0073144B">
        <w:rPr>
          <w:lang w:val="en-AU"/>
        </w:rPr>
        <w:t>soiled</w:t>
      </w:r>
      <w:r w:rsidR="00DA0604" w:rsidRPr="0073144B">
        <w:rPr>
          <w:color w:val="2F5496" w:themeColor="accent5" w:themeShade="BF"/>
          <w:lang w:val="en-AU"/>
        </w:rPr>
        <w:t xml:space="preserve"> </w:t>
      </w:r>
      <w:r w:rsidR="00DA0604" w:rsidRPr="0073144B">
        <w:rPr>
          <w:color w:val="2E74B5" w:themeColor="accent1" w:themeShade="BF"/>
          <w:lang w:val="en-AU"/>
        </w:rPr>
        <w:t>[describe how this is done</w:t>
      </w:r>
      <w:r w:rsidR="00D17CD2" w:rsidRPr="0073144B">
        <w:rPr>
          <w:color w:val="2E74B5" w:themeColor="accent1" w:themeShade="BF"/>
          <w:lang w:val="en-AU"/>
        </w:rPr>
        <w:t xml:space="preserve">, </w:t>
      </w:r>
      <w:r w:rsidR="00D17CD2" w:rsidRPr="0073144B">
        <w:rPr>
          <w:color w:val="2E74B5" w:themeColor="accent1" w:themeShade="BF"/>
          <w:lang w:val="en-AU"/>
        </w:rPr>
        <w:lastRenderedPageBreak/>
        <w:t>where they are disposed of and where new ones are located]</w:t>
      </w:r>
      <w:r w:rsidRPr="0073144B">
        <w:rPr>
          <w:color w:val="2E74B5" w:themeColor="accent1" w:themeShade="BF"/>
          <w:lang w:val="en-AU"/>
        </w:rPr>
        <w:t xml:space="preserve">.  </w:t>
      </w:r>
    </w:p>
    <w:p w14:paraId="1C206CC4" w14:textId="357BF3BF" w:rsidR="00B03D8C" w:rsidRPr="0073144B" w:rsidRDefault="009D50C0" w:rsidP="00BB1FF1">
      <w:pPr>
        <w:pStyle w:val="Body"/>
        <w:numPr>
          <w:ilvl w:val="0"/>
          <w:numId w:val="39"/>
        </w:numPr>
        <w:rPr>
          <w:color w:val="2F5496" w:themeColor="accent5" w:themeShade="BF"/>
          <w:lang w:val="en-AU"/>
        </w:rPr>
      </w:pPr>
      <w:r w:rsidRPr="0073144B">
        <w:rPr>
          <w:lang w:val="en-AU"/>
        </w:rPr>
        <w:t>Sort u</w:t>
      </w:r>
      <w:r w:rsidR="00B03D8C" w:rsidRPr="0073144B">
        <w:rPr>
          <w:lang w:val="en-AU"/>
        </w:rPr>
        <w:t>sed linen at the point of generation</w:t>
      </w:r>
      <w:r w:rsidR="00B03D8C" w:rsidRPr="0073144B">
        <w:rPr>
          <w:color w:val="2F5496" w:themeColor="accent5" w:themeShade="BF"/>
          <w:lang w:val="en-AU"/>
        </w:rPr>
        <w:t xml:space="preserve"> </w:t>
      </w:r>
      <w:r w:rsidR="00DA0604" w:rsidRPr="0073144B">
        <w:rPr>
          <w:color w:val="2E74B5" w:themeColor="accent1" w:themeShade="BF"/>
          <w:lang w:val="en-AU"/>
        </w:rPr>
        <w:t>[describe how this is done</w:t>
      </w:r>
      <w:r w:rsidR="002E299F" w:rsidRPr="0073144B">
        <w:rPr>
          <w:color w:val="2E74B5" w:themeColor="accent1" w:themeShade="BF"/>
          <w:lang w:val="en-AU"/>
        </w:rPr>
        <w:t xml:space="preserve">, who does this, whether </w:t>
      </w:r>
      <w:r w:rsidR="00343E0D">
        <w:rPr>
          <w:color w:val="2E74B5" w:themeColor="accent1" w:themeShade="BF"/>
          <w:lang w:val="en-AU"/>
        </w:rPr>
        <w:t xml:space="preserve">it </w:t>
      </w:r>
      <w:r w:rsidR="002E299F" w:rsidRPr="0073144B">
        <w:rPr>
          <w:color w:val="2E74B5" w:themeColor="accent1" w:themeShade="BF"/>
          <w:lang w:val="en-AU"/>
        </w:rPr>
        <w:t>is done within the practice or outsourced, where is dirty linen placed</w:t>
      </w:r>
      <w:r w:rsidR="00AF7090" w:rsidRPr="0073144B">
        <w:rPr>
          <w:color w:val="2E74B5" w:themeColor="accent1" w:themeShade="BF"/>
          <w:lang w:val="en-AU"/>
        </w:rPr>
        <w:t>,</w:t>
      </w:r>
      <w:r w:rsidR="002E299F" w:rsidRPr="0073144B">
        <w:rPr>
          <w:color w:val="2E74B5" w:themeColor="accent1" w:themeShade="BF"/>
          <w:lang w:val="en-AU"/>
        </w:rPr>
        <w:t xml:space="preserve"> </w:t>
      </w:r>
      <w:r w:rsidR="00255973" w:rsidRPr="0073144B">
        <w:rPr>
          <w:color w:val="2E74B5" w:themeColor="accent1" w:themeShade="BF"/>
          <w:lang w:val="en-AU"/>
        </w:rPr>
        <w:t>etc.</w:t>
      </w:r>
      <w:r w:rsidR="002E299F" w:rsidRPr="0073144B">
        <w:rPr>
          <w:color w:val="2E74B5" w:themeColor="accent1" w:themeShade="BF"/>
          <w:lang w:val="en-AU"/>
        </w:rPr>
        <w:t>]</w:t>
      </w:r>
      <w:r w:rsidR="009D5F1E" w:rsidRPr="0073144B">
        <w:rPr>
          <w:color w:val="2E74B5" w:themeColor="accent1" w:themeShade="BF"/>
          <w:lang w:val="en-AU"/>
        </w:rPr>
        <w:t>.</w:t>
      </w:r>
    </w:p>
    <w:p w14:paraId="22F95A38" w14:textId="019219D2" w:rsidR="00B03D8C" w:rsidRPr="0073144B" w:rsidRDefault="00AF7090" w:rsidP="00BB1FF1">
      <w:pPr>
        <w:pStyle w:val="Body"/>
        <w:numPr>
          <w:ilvl w:val="0"/>
          <w:numId w:val="39"/>
        </w:numPr>
        <w:rPr>
          <w:lang w:val="en-AU"/>
        </w:rPr>
      </w:pPr>
      <w:r w:rsidRPr="0073144B">
        <w:rPr>
          <w:lang w:val="en-AU"/>
        </w:rPr>
        <w:t>Dispose of used disposable gowns according to local waste/EPA regulations</w:t>
      </w:r>
      <w:r w:rsidR="00B03D8C" w:rsidRPr="0073144B">
        <w:rPr>
          <w:lang w:val="en-AU"/>
        </w:rPr>
        <w:t xml:space="preserve">. </w:t>
      </w:r>
    </w:p>
    <w:p w14:paraId="5306E6F7" w14:textId="17A97AE1" w:rsidR="005E45C6" w:rsidRPr="0073144B" w:rsidRDefault="00AF7090" w:rsidP="005E45C6">
      <w:pPr>
        <w:pStyle w:val="Body"/>
        <w:numPr>
          <w:ilvl w:val="0"/>
          <w:numId w:val="39"/>
        </w:numPr>
        <w:rPr>
          <w:lang w:val="en-AU"/>
        </w:rPr>
      </w:pPr>
      <w:r w:rsidRPr="0073144B">
        <w:rPr>
          <w:lang w:val="en-AU"/>
        </w:rPr>
        <w:t xml:space="preserve">Check </w:t>
      </w:r>
      <w:r w:rsidR="009D5F1E" w:rsidRPr="0073144B">
        <w:rPr>
          <w:lang w:val="en-AU"/>
        </w:rPr>
        <w:t>that s</w:t>
      </w:r>
      <w:r w:rsidR="00B03D8C" w:rsidRPr="0073144B">
        <w:rPr>
          <w:lang w:val="en-AU"/>
        </w:rPr>
        <w:t xml:space="preserve">harps or other objects </w:t>
      </w:r>
      <w:r w:rsidRPr="0073144B">
        <w:rPr>
          <w:lang w:val="en-AU"/>
        </w:rPr>
        <w:t>have not been left in the pockets of cloth gowns that are going to the laundry</w:t>
      </w:r>
      <w:r w:rsidR="00B03D8C" w:rsidRPr="0073144B">
        <w:rPr>
          <w:lang w:val="en-AU"/>
        </w:rPr>
        <w:t>.</w:t>
      </w:r>
    </w:p>
    <w:p w14:paraId="1E06F585" w14:textId="20B4E827" w:rsidR="00D867BE" w:rsidRPr="0073144B" w:rsidRDefault="007D46CE">
      <w:pPr>
        <w:pStyle w:val="Body"/>
        <w:numPr>
          <w:ilvl w:val="0"/>
          <w:numId w:val="39"/>
        </w:numPr>
        <w:rPr>
          <w:lang w:val="en-AU"/>
        </w:rPr>
      </w:pPr>
      <w:r w:rsidRPr="0073144B">
        <w:rPr>
          <w:lang w:val="en-AU"/>
        </w:rPr>
        <w:t xml:space="preserve">Wash </w:t>
      </w:r>
      <w:r w:rsidR="001E3B0F" w:rsidRPr="0073144B">
        <w:rPr>
          <w:lang w:val="en-AU"/>
        </w:rPr>
        <w:t>soiled linen</w:t>
      </w:r>
      <w:r w:rsidR="00D867BE" w:rsidRPr="0073144B">
        <w:rPr>
          <w:lang w:val="en-AU"/>
        </w:rPr>
        <w:t>, such as reusable cloth gowns and clinical coats</w:t>
      </w:r>
      <w:r w:rsidR="001B6D5B" w:rsidRPr="0073144B">
        <w:rPr>
          <w:lang w:val="en-AU"/>
        </w:rPr>
        <w:t>,</w:t>
      </w:r>
      <w:r w:rsidR="00D867BE" w:rsidRPr="0073144B">
        <w:rPr>
          <w:lang w:val="en-AU"/>
        </w:rPr>
        <w:t xml:space="preserve"> </w:t>
      </w:r>
      <w:r w:rsidR="00D867BE" w:rsidRPr="0073144B">
        <w:rPr>
          <w:color w:val="000000" w:themeColor="text1"/>
          <w:lang w:val="en-AU"/>
        </w:rPr>
        <w:t>in a separate washing cycle.</w:t>
      </w:r>
      <w:r w:rsidR="001E3B0F" w:rsidRPr="0073144B">
        <w:rPr>
          <w:color w:val="2F5496" w:themeColor="accent5" w:themeShade="BF"/>
          <w:lang w:val="en-AU"/>
        </w:rPr>
        <w:t xml:space="preserve"> </w:t>
      </w:r>
      <w:r w:rsidR="00DA0604" w:rsidRPr="0073144B">
        <w:rPr>
          <w:color w:val="2E74B5" w:themeColor="accent1" w:themeShade="BF"/>
          <w:lang w:val="en-AU"/>
        </w:rPr>
        <w:t>[</w:t>
      </w:r>
      <w:r w:rsidR="00DA1849" w:rsidRPr="0073144B">
        <w:rPr>
          <w:color w:val="2E74B5" w:themeColor="accent1" w:themeShade="BF"/>
          <w:lang w:val="en-AU"/>
        </w:rPr>
        <w:t>Describe</w:t>
      </w:r>
      <w:r w:rsidR="00DA0604" w:rsidRPr="0073144B">
        <w:rPr>
          <w:color w:val="2E74B5" w:themeColor="accent1" w:themeShade="BF"/>
          <w:lang w:val="en-AU"/>
        </w:rPr>
        <w:t xml:space="preserve"> how </w:t>
      </w:r>
      <w:r w:rsidR="008B3F75" w:rsidRPr="0073144B">
        <w:rPr>
          <w:color w:val="2E74B5" w:themeColor="accent1" w:themeShade="BF"/>
          <w:lang w:val="en-AU"/>
        </w:rPr>
        <w:t>this</w:t>
      </w:r>
      <w:r w:rsidR="00DA0604" w:rsidRPr="0073144B">
        <w:rPr>
          <w:color w:val="2E74B5" w:themeColor="accent1" w:themeShade="BF"/>
          <w:lang w:val="en-AU"/>
        </w:rPr>
        <w:t xml:space="preserve"> </w:t>
      </w:r>
      <w:r w:rsidRPr="0073144B">
        <w:rPr>
          <w:color w:val="2E74B5" w:themeColor="accent1" w:themeShade="BF"/>
          <w:lang w:val="en-AU"/>
        </w:rPr>
        <w:t xml:space="preserve">laundering </w:t>
      </w:r>
      <w:r w:rsidR="00DA0604" w:rsidRPr="0073144B">
        <w:rPr>
          <w:color w:val="2E74B5" w:themeColor="accent1" w:themeShade="BF"/>
          <w:lang w:val="en-AU"/>
        </w:rPr>
        <w:t>is done</w:t>
      </w:r>
      <w:r w:rsidR="008B3F75" w:rsidRPr="0073144B">
        <w:rPr>
          <w:color w:val="2E74B5" w:themeColor="accent1" w:themeShade="BF"/>
          <w:lang w:val="en-AU"/>
        </w:rPr>
        <w:t xml:space="preserve">, </w:t>
      </w:r>
      <w:r w:rsidR="002E299F" w:rsidRPr="0073144B">
        <w:rPr>
          <w:color w:val="2E74B5" w:themeColor="accent1" w:themeShade="BF"/>
          <w:lang w:val="en-AU"/>
        </w:rPr>
        <w:t xml:space="preserve">who does </w:t>
      </w:r>
      <w:r w:rsidR="00343E0D">
        <w:rPr>
          <w:color w:val="2E74B5" w:themeColor="accent1" w:themeShade="BF"/>
          <w:lang w:val="en-AU"/>
        </w:rPr>
        <w:t>it</w:t>
      </w:r>
      <w:r w:rsidR="002E299F" w:rsidRPr="0073144B">
        <w:rPr>
          <w:color w:val="2E74B5" w:themeColor="accent1" w:themeShade="BF"/>
          <w:lang w:val="en-AU"/>
        </w:rPr>
        <w:t>, whether</w:t>
      </w:r>
      <w:r w:rsidR="00343E0D">
        <w:rPr>
          <w:color w:val="2E74B5" w:themeColor="accent1" w:themeShade="BF"/>
          <w:lang w:val="en-AU"/>
        </w:rPr>
        <w:t xml:space="preserve"> it</w:t>
      </w:r>
      <w:r w:rsidR="002E299F" w:rsidRPr="0073144B">
        <w:rPr>
          <w:color w:val="2E74B5" w:themeColor="accent1" w:themeShade="BF"/>
          <w:lang w:val="en-AU"/>
        </w:rPr>
        <w:t xml:space="preserve"> is done with</w:t>
      </w:r>
      <w:r w:rsidR="008B3F75" w:rsidRPr="0073144B">
        <w:rPr>
          <w:color w:val="2E74B5" w:themeColor="accent1" w:themeShade="BF"/>
          <w:lang w:val="en-AU"/>
        </w:rPr>
        <w:t>in the practice or outsourced</w:t>
      </w:r>
      <w:r w:rsidRPr="0073144B">
        <w:rPr>
          <w:color w:val="2E74B5" w:themeColor="accent1" w:themeShade="BF"/>
          <w:lang w:val="en-AU"/>
        </w:rPr>
        <w:t xml:space="preserve">. See linen reprocessing advice in </w:t>
      </w:r>
      <w:r w:rsidR="009E7675" w:rsidRPr="0073144B">
        <w:rPr>
          <w:color w:val="2E74B5" w:themeColor="accent1" w:themeShade="BF"/>
          <w:lang w:val="en-AU"/>
        </w:rPr>
        <w:t xml:space="preserve">the </w:t>
      </w:r>
      <w:r w:rsidRPr="0073144B">
        <w:rPr>
          <w:color w:val="2E74B5" w:themeColor="accent1" w:themeShade="BF"/>
          <w:lang w:val="en-AU"/>
        </w:rPr>
        <w:t xml:space="preserve">NHMRC </w:t>
      </w:r>
      <w:r w:rsidR="009E7675" w:rsidRPr="0073144B">
        <w:rPr>
          <w:color w:val="2E74B5" w:themeColor="accent1" w:themeShade="BF"/>
          <w:lang w:val="en-AU"/>
        </w:rPr>
        <w:t xml:space="preserve">guidelines </w:t>
      </w:r>
      <w:r w:rsidRPr="0073144B">
        <w:rPr>
          <w:color w:val="2E74B5" w:themeColor="accent1" w:themeShade="BF"/>
          <w:lang w:val="en-AU"/>
        </w:rPr>
        <w:t xml:space="preserve">and in </w:t>
      </w:r>
      <w:r w:rsidR="00CA2FE3" w:rsidRPr="0073144B">
        <w:rPr>
          <w:color w:val="2E74B5" w:themeColor="accent1" w:themeShade="BF"/>
          <w:lang w:val="en-AU"/>
        </w:rPr>
        <w:t>AS/NZS4146—2000 Laundry Practice.</w:t>
      </w:r>
      <w:r w:rsidR="005B2E47" w:rsidRPr="0073144B">
        <w:rPr>
          <w:color w:val="2E74B5" w:themeColor="accent1" w:themeShade="BF"/>
          <w:lang w:val="en-AU"/>
        </w:rPr>
        <w:t>]</w:t>
      </w:r>
    </w:p>
    <w:p w14:paraId="3A7B2202" w14:textId="60DD24BC" w:rsidR="00D867BE" w:rsidRPr="0073144B" w:rsidRDefault="00D867BE">
      <w:pPr>
        <w:pStyle w:val="Body"/>
        <w:numPr>
          <w:ilvl w:val="0"/>
          <w:numId w:val="39"/>
        </w:numPr>
        <w:rPr>
          <w:color w:val="2F5496" w:themeColor="accent5" w:themeShade="BF"/>
          <w:lang w:val="en-AU"/>
        </w:rPr>
      </w:pPr>
      <w:r w:rsidRPr="0073144B">
        <w:rPr>
          <w:bCs w:val="0"/>
          <w:color w:val="2E74B5" w:themeColor="accent1" w:themeShade="BF"/>
          <w:lang w:val="en-AU"/>
        </w:rPr>
        <w:t>[Describe uniform storage</w:t>
      </w:r>
      <w:r w:rsidR="007D46CE" w:rsidRPr="0073144B">
        <w:rPr>
          <w:bCs w:val="0"/>
          <w:color w:val="2E74B5" w:themeColor="accent1" w:themeShade="BF"/>
          <w:lang w:val="en-AU"/>
        </w:rPr>
        <w:t xml:space="preserve">. Describe </w:t>
      </w:r>
      <w:r w:rsidRPr="0073144B">
        <w:rPr>
          <w:color w:val="2E74B5" w:themeColor="accent1" w:themeShade="BF"/>
          <w:lang w:val="en-AU"/>
        </w:rPr>
        <w:t xml:space="preserve">the process </w:t>
      </w:r>
      <w:r w:rsidR="009C4D5B" w:rsidRPr="0073144B">
        <w:rPr>
          <w:color w:val="2E74B5" w:themeColor="accent1" w:themeShade="BF"/>
          <w:lang w:val="en-AU"/>
        </w:rPr>
        <w:t xml:space="preserve">for reporting </w:t>
      </w:r>
      <w:r w:rsidRPr="0073144B">
        <w:rPr>
          <w:color w:val="2E74B5" w:themeColor="accent1" w:themeShade="BF"/>
          <w:lang w:val="en-AU"/>
        </w:rPr>
        <w:t xml:space="preserve">issues with gowns </w:t>
      </w:r>
      <w:r w:rsidR="007D46CE" w:rsidRPr="0073144B">
        <w:rPr>
          <w:color w:val="2E74B5" w:themeColor="accent1" w:themeShade="BF"/>
          <w:lang w:val="en-AU"/>
        </w:rPr>
        <w:t xml:space="preserve">or </w:t>
      </w:r>
      <w:r w:rsidRPr="0073144B">
        <w:rPr>
          <w:color w:val="2E74B5" w:themeColor="accent1" w:themeShade="BF"/>
          <w:lang w:val="en-AU"/>
        </w:rPr>
        <w:t>uniforms.]</w:t>
      </w:r>
    </w:p>
    <w:p w14:paraId="47D5F439" w14:textId="77777777" w:rsidR="00E2272D" w:rsidRPr="0073144B" w:rsidRDefault="00E2272D" w:rsidP="009B0CC1">
      <w:pPr>
        <w:pStyle w:val="Body"/>
        <w:ind w:left="360"/>
        <w:rPr>
          <w:b/>
          <w:lang w:val="en-AU"/>
        </w:rPr>
      </w:pPr>
    </w:p>
    <w:p w14:paraId="76071B93" w14:textId="77777777" w:rsidR="004C0DBA" w:rsidRPr="0073144B" w:rsidRDefault="00993147" w:rsidP="005543AC">
      <w:pPr>
        <w:pStyle w:val="Heading1"/>
        <w:rPr>
          <w:color w:val="auto"/>
        </w:rPr>
      </w:pPr>
      <w:bookmarkStart w:id="109" w:name="_Toc385423511"/>
      <w:bookmarkStart w:id="110" w:name="_Toc385423606"/>
      <w:bookmarkStart w:id="111" w:name="_Toc385424237"/>
      <w:bookmarkStart w:id="112" w:name="_Toc2075489"/>
      <w:r w:rsidRPr="0073144B">
        <w:rPr>
          <w:color w:val="auto"/>
        </w:rPr>
        <w:t>5</w:t>
      </w:r>
      <w:r w:rsidR="008F3148" w:rsidRPr="0073144B">
        <w:rPr>
          <w:color w:val="auto"/>
        </w:rPr>
        <w:t>.5</w:t>
      </w:r>
      <w:r w:rsidR="0079002B" w:rsidRPr="0073144B">
        <w:rPr>
          <w:color w:val="auto"/>
        </w:rPr>
        <w:t xml:space="preserve"> </w:t>
      </w:r>
      <w:r w:rsidR="006F1FE7" w:rsidRPr="0073144B">
        <w:rPr>
          <w:color w:val="auto"/>
        </w:rPr>
        <w:t>Footwear</w:t>
      </w:r>
      <w:bookmarkEnd w:id="109"/>
      <w:bookmarkEnd w:id="110"/>
      <w:bookmarkEnd w:id="111"/>
      <w:bookmarkEnd w:id="112"/>
    </w:p>
    <w:p w14:paraId="09B9D3B0" w14:textId="1E594A09" w:rsidR="00723EA8" w:rsidRPr="0073144B" w:rsidRDefault="008B3F75" w:rsidP="00104099">
      <w:pPr>
        <w:pStyle w:val="Body"/>
        <w:rPr>
          <w:lang w:val="en-AU"/>
        </w:rPr>
      </w:pPr>
      <w:r w:rsidRPr="0073144B">
        <w:rPr>
          <w:lang w:val="en-AU"/>
        </w:rPr>
        <w:t>The footwear that staff wear in our practice</w:t>
      </w:r>
      <w:r w:rsidR="00104099" w:rsidRPr="0073144B">
        <w:rPr>
          <w:lang w:val="en-AU"/>
        </w:rPr>
        <w:t xml:space="preserve"> </w:t>
      </w:r>
      <w:r w:rsidRPr="0073144B">
        <w:rPr>
          <w:lang w:val="en-AU"/>
        </w:rPr>
        <w:t>is</w:t>
      </w:r>
      <w:r w:rsidR="003924A5" w:rsidRPr="0073144B">
        <w:rPr>
          <w:lang w:val="en-AU"/>
        </w:rPr>
        <w:t xml:space="preserve"> enclosed</w:t>
      </w:r>
      <w:r w:rsidR="00D51229" w:rsidRPr="0073144B">
        <w:rPr>
          <w:lang w:val="en-AU"/>
        </w:rPr>
        <w:t xml:space="preserve"> </w:t>
      </w:r>
      <w:r w:rsidR="00D867BE" w:rsidRPr="0073144B">
        <w:rPr>
          <w:lang w:val="en-AU"/>
        </w:rPr>
        <w:t xml:space="preserve">to protect the feet of the wearer </w:t>
      </w:r>
      <w:r w:rsidR="00104099" w:rsidRPr="0073144B">
        <w:rPr>
          <w:lang w:val="en-AU"/>
        </w:rPr>
        <w:t xml:space="preserve">from injury </w:t>
      </w:r>
      <w:r w:rsidR="00D867BE" w:rsidRPr="0073144B">
        <w:rPr>
          <w:lang w:val="en-AU"/>
        </w:rPr>
        <w:t>caused by</w:t>
      </w:r>
      <w:r w:rsidR="00985427" w:rsidRPr="0073144B">
        <w:rPr>
          <w:lang w:val="en-AU"/>
        </w:rPr>
        <w:t xml:space="preserve"> </w:t>
      </w:r>
      <w:r w:rsidR="00104099" w:rsidRPr="0073144B">
        <w:rPr>
          <w:lang w:val="en-AU"/>
        </w:rPr>
        <w:t>accidentally dr</w:t>
      </w:r>
      <w:r w:rsidR="00985427" w:rsidRPr="0073144B">
        <w:rPr>
          <w:lang w:val="en-AU"/>
        </w:rPr>
        <w:t>opped sharps or spilt chemicals</w:t>
      </w:r>
      <w:r w:rsidR="00104099" w:rsidRPr="0073144B">
        <w:rPr>
          <w:lang w:val="en-AU"/>
        </w:rPr>
        <w:t xml:space="preserve">. </w:t>
      </w:r>
    </w:p>
    <w:p w14:paraId="38FBCBCD" w14:textId="1471F2AD" w:rsidR="009E7675" w:rsidRPr="0073144B" w:rsidRDefault="00DA0604" w:rsidP="00DD4C1C">
      <w:pPr>
        <w:pStyle w:val="Body"/>
        <w:rPr>
          <w:color w:val="2E74B5" w:themeColor="accent1" w:themeShade="BF"/>
          <w:lang w:val="en-AU"/>
        </w:rPr>
      </w:pPr>
      <w:r w:rsidRPr="0073144B">
        <w:rPr>
          <w:color w:val="2E74B5" w:themeColor="accent1" w:themeShade="BF"/>
          <w:lang w:val="en-AU"/>
        </w:rPr>
        <w:t>[</w:t>
      </w:r>
      <w:r w:rsidR="00D17CD2" w:rsidRPr="0073144B">
        <w:rPr>
          <w:color w:val="2E74B5" w:themeColor="accent1" w:themeShade="BF"/>
          <w:lang w:val="en-AU"/>
        </w:rPr>
        <w:t xml:space="preserve">If appropriate, add </w:t>
      </w:r>
      <w:r w:rsidR="00EA33A3" w:rsidRPr="0073144B">
        <w:rPr>
          <w:color w:val="2E74B5" w:themeColor="accent1" w:themeShade="BF"/>
          <w:lang w:val="en-AU"/>
        </w:rPr>
        <w:t xml:space="preserve">in additional </w:t>
      </w:r>
      <w:r w:rsidR="00723EA8" w:rsidRPr="0073144B">
        <w:rPr>
          <w:color w:val="2E74B5" w:themeColor="accent1" w:themeShade="BF"/>
          <w:lang w:val="en-AU"/>
        </w:rPr>
        <w:t>practice rules</w:t>
      </w:r>
      <w:r w:rsidR="00D17CD2" w:rsidRPr="0073144B">
        <w:rPr>
          <w:color w:val="2E74B5" w:themeColor="accent1" w:themeShade="BF"/>
          <w:lang w:val="en-AU"/>
        </w:rPr>
        <w:t xml:space="preserve"> for footwear (</w:t>
      </w:r>
      <w:proofErr w:type="gramStart"/>
      <w:r w:rsidR="00D17CD2" w:rsidRPr="0073144B">
        <w:rPr>
          <w:color w:val="2E74B5" w:themeColor="accent1" w:themeShade="BF"/>
          <w:lang w:val="en-AU"/>
        </w:rPr>
        <w:t>e.g.</w:t>
      </w:r>
      <w:proofErr w:type="gramEnd"/>
      <w:r w:rsidR="00D17CD2" w:rsidRPr="0073144B">
        <w:rPr>
          <w:color w:val="2E74B5" w:themeColor="accent1" w:themeShade="BF"/>
          <w:lang w:val="en-AU"/>
        </w:rPr>
        <w:t xml:space="preserve"> surgical covers</w:t>
      </w:r>
      <w:r w:rsidR="00EA33A3" w:rsidRPr="0073144B">
        <w:rPr>
          <w:color w:val="2E74B5" w:themeColor="accent1" w:themeShade="BF"/>
          <w:lang w:val="en-AU"/>
        </w:rPr>
        <w:t xml:space="preserve"> for certain procedures</w:t>
      </w:r>
      <w:r w:rsidR="00D17CD2" w:rsidRPr="0073144B">
        <w:rPr>
          <w:color w:val="2E74B5" w:themeColor="accent1" w:themeShade="BF"/>
          <w:lang w:val="en-AU"/>
        </w:rPr>
        <w:t xml:space="preserve">), </w:t>
      </w:r>
      <w:r w:rsidR="00EA33A3" w:rsidRPr="0073144B">
        <w:rPr>
          <w:color w:val="2E74B5" w:themeColor="accent1" w:themeShade="BF"/>
          <w:lang w:val="en-AU"/>
        </w:rPr>
        <w:t>footwear</w:t>
      </w:r>
      <w:r w:rsidR="00D17CD2" w:rsidRPr="0073144B">
        <w:rPr>
          <w:color w:val="2E74B5" w:themeColor="accent1" w:themeShade="BF"/>
          <w:lang w:val="en-AU"/>
        </w:rPr>
        <w:t xml:space="preserve"> supplier details, storage and disposal process</w:t>
      </w:r>
      <w:r w:rsidR="00EA33A3" w:rsidRPr="0073144B">
        <w:rPr>
          <w:color w:val="2E74B5" w:themeColor="accent1" w:themeShade="BF"/>
          <w:lang w:val="en-AU"/>
        </w:rPr>
        <w:t xml:space="preserve"> of surgical covers</w:t>
      </w:r>
      <w:r w:rsidR="00343E0D">
        <w:rPr>
          <w:color w:val="2E74B5" w:themeColor="accent1" w:themeShade="BF"/>
          <w:lang w:val="en-AU"/>
        </w:rPr>
        <w:t>,</w:t>
      </w:r>
      <w:r w:rsidR="00EA33A3" w:rsidRPr="0073144B">
        <w:rPr>
          <w:color w:val="2E74B5" w:themeColor="accent1" w:themeShade="BF"/>
          <w:lang w:val="en-AU"/>
        </w:rPr>
        <w:t xml:space="preserve"> etc</w:t>
      </w:r>
      <w:r w:rsidR="00D17CD2" w:rsidRPr="0073144B">
        <w:rPr>
          <w:color w:val="2E74B5" w:themeColor="accent1" w:themeShade="BF"/>
          <w:lang w:val="en-AU"/>
        </w:rPr>
        <w:t>.]</w:t>
      </w:r>
    </w:p>
    <w:p w14:paraId="38FAAF06" w14:textId="2AA938FB" w:rsidR="00B30B4F" w:rsidRPr="0073144B" w:rsidRDefault="00D17CD2" w:rsidP="00DD4C1C">
      <w:pPr>
        <w:pStyle w:val="Body"/>
        <w:rPr>
          <w:color w:val="2F5496" w:themeColor="accent5" w:themeShade="BF"/>
          <w:lang w:val="en-AU"/>
        </w:rPr>
      </w:pPr>
      <w:r w:rsidRPr="0073144B">
        <w:rPr>
          <w:color w:val="2F5496" w:themeColor="accent5" w:themeShade="BF"/>
          <w:lang w:val="en-AU"/>
        </w:rPr>
        <w:t xml:space="preserve"> </w:t>
      </w:r>
    </w:p>
    <w:p w14:paraId="041959D7" w14:textId="77777777" w:rsidR="002E45C3" w:rsidRPr="0073144B" w:rsidRDefault="002E45C3" w:rsidP="00B37BD1">
      <w:pPr>
        <w:pStyle w:val="Title"/>
        <w:sectPr w:rsidR="002E45C3" w:rsidRPr="0073144B" w:rsidSect="006A3FA7">
          <w:footerReference w:type="even" r:id="rId54"/>
          <w:pgSz w:w="11900" w:h="16820"/>
          <w:pgMar w:top="1440" w:right="1134" w:bottom="1531" w:left="1418" w:header="720" w:footer="442" w:gutter="0"/>
          <w:cols w:space="708"/>
          <w:noEndnote/>
          <w:docGrid w:linePitch="326"/>
        </w:sectPr>
      </w:pPr>
    </w:p>
    <w:p w14:paraId="5B984CB8" w14:textId="77777777" w:rsidR="00E717E7" w:rsidRPr="0073144B" w:rsidRDefault="007040FB" w:rsidP="00B37BD1">
      <w:pPr>
        <w:pStyle w:val="Title"/>
        <w:rPr>
          <w:color w:val="auto"/>
        </w:rPr>
      </w:pPr>
      <w:bookmarkStart w:id="113" w:name="_Toc2075490"/>
      <w:r w:rsidRPr="0073144B">
        <w:rPr>
          <w:color w:val="auto"/>
        </w:rPr>
        <w:lastRenderedPageBreak/>
        <w:t xml:space="preserve">C. </w:t>
      </w:r>
      <w:r w:rsidR="00E717E7" w:rsidRPr="0073144B">
        <w:rPr>
          <w:color w:val="auto"/>
        </w:rPr>
        <w:t>Waste management</w:t>
      </w:r>
      <w:bookmarkEnd w:id="113"/>
    </w:p>
    <w:p w14:paraId="5E7874DE" w14:textId="77777777" w:rsidR="00D23401" w:rsidRPr="0073144B" w:rsidRDefault="0072624D" w:rsidP="00187954">
      <w:pPr>
        <w:pStyle w:val="Body"/>
        <w:rPr>
          <w:lang w:val="en-AU"/>
        </w:rPr>
      </w:pPr>
      <w:r w:rsidRPr="0073144B">
        <w:rPr>
          <w:lang w:val="en-AU"/>
        </w:rPr>
        <w:t>Dental practice waste can be divided into the following categories:</w:t>
      </w:r>
      <w:r w:rsidR="00187954" w:rsidRPr="0073144B">
        <w:rPr>
          <w:lang w:val="en-AU"/>
        </w:rPr>
        <w:t xml:space="preserve"> </w:t>
      </w:r>
      <w:r w:rsidR="007D4CAF" w:rsidRPr="0073144B">
        <w:rPr>
          <w:lang w:val="en-AU"/>
        </w:rPr>
        <w:t xml:space="preserve">general waste, recyclable (non-sharps) waste, </w:t>
      </w:r>
      <w:r w:rsidR="00011B00" w:rsidRPr="0073144B">
        <w:rPr>
          <w:lang w:val="en-AU"/>
        </w:rPr>
        <w:t>s</w:t>
      </w:r>
      <w:r w:rsidR="007C2A14" w:rsidRPr="0073144B">
        <w:rPr>
          <w:lang w:val="en-AU"/>
        </w:rPr>
        <w:t>harps waste</w:t>
      </w:r>
      <w:r w:rsidR="00187954" w:rsidRPr="0073144B">
        <w:rPr>
          <w:lang w:val="en-AU"/>
        </w:rPr>
        <w:t xml:space="preserve">, </w:t>
      </w:r>
      <w:r w:rsidR="007D4CAF" w:rsidRPr="0073144B">
        <w:rPr>
          <w:lang w:val="en-AU"/>
        </w:rPr>
        <w:t>and contaminated (medical and related) waste</w:t>
      </w:r>
      <w:r w:rsidR="00187954" w:rsidRPr="0073144B">
        <w:rPr>
          <w:lang w:val="en-AU"/>
        </w:rPr>
        <w:t>.</w:t>
      </w:r>
    </w:p>
    <w:p w14:paraId="46E3D14E" w14:textId="10513E51" w:rsidR="00A953D0" w:rsidRPr="0073144B" w:rsidRDefault="00D23401" w:rsidP="006A3FA7">
      <w:pPr>
        <w:pStyle w:val="Body"/>
        <w:rPr>
          <w:lang w:val="en-AU"/>
        </w:rPr>
      </w:pPr>
      <w:r w:rsidRPr="0073144B">
        <w:rPr>
          <w:lang w:val="en-AU"/>
        </w:rPr>
        <w:t>State</w:t>
      </w:r>
      <w:r w:rsidR="005E07B9" w:rsidRPr="0073144B">
        <w:rPr>
          <w:lang w:val="en-AU"/>
        </w:rPr>
        <w:t xml:space="preserve"> and </w:t>
      </w:r>
      <w:r w:rsidRPr="0073144B">
        <w:rPr>
          <w:lang w:val="en-AU"/>
        </w:rPr>
        <w:t>territory legislation regulates how waste is managed</w:t>
      </w:r>
      <w:r w:rsidR="00EF58DC" w:rsidRPr="0073144B">
        <w:rPr>
          <w:lang w:val="en-AU"/>
        </w:rPr>
        <w:t xml:space="preserve"> and defines what is classed as clinical waste. Regulations from the jurisdictional (state or territory) environmental protection authority (EPA) or its equivalent body will specify these aspects of waste. </w:t>
      </w:r>
      <w:r w:rsidR="009B3802" w:rsidRPr="0073144B">
        <w:rPr>
          <w:lang w:val="en-AU"/>
        </w:rPr>
        <w:t>Please note that recyclable items may vary between local government areas (LGAs). For specific information on what items can be recycled in your area, please contact your local waste management authority (usually local Council). Please also n</w:t>
      </w:r>
      <w:r w:rsidR="00EF58DC" w:rsidRPr="0073144B">
        <w:rPr>
          <w:lang w:val="en-AU"/>
        </w:rPr>
        <w:t>ote that what waste can be dischar</w:t>
      </w:r>
      <w:r w:rsidR="00DC038D" w:rsidRPr="0073144B">
        <w:rPr>
          <w:lang w:val="en-AU"/>
        </w:rPr>
        <w:t>g</w:t>
      </w:r>
      <w:r w:rsidR="00EF58DC" w:rsidRPr="0073144B">
        <w:rPr>
          <w:lang w:val="en-AU"/>
        </w:rPr>
        <w:t>ed into the sewer system is controlled by the local government water authority.</w:t>
      </w:r>
      <w:r w:rsidRPr="0073144B">
        <w:rPr>
          <w:lang w:val="en-AU"/>
        </w:rPr>
        <w:t xml:space="preserve"> </w:t>
      </w:r>
      <w:r w:rsidR="00936DED" w:rsidRPr="0073144B">
        <w:rPr>
          <w:lang w:val="en-AU"/>
        </w:rPr>
        <w:t>I</w:t>
      </w:r>
      <w:r w:rsidRPr="0073144B">
        <w:rPr>
          <w:lang w:val="en-AU"/>
        </w:rPr>
        <w:t>f unsure what your state/territory requires</w:t>
      </w:r>
      <w:r w:rsidR="00EF58DC" w:rsidRPr="0073144B">
        <w:rPr>
          <w:lang w:val="en-AU"/>
        </w:rPr>
        <w:t xml:space="preserve"> for clinical waste handling and disposal</w:t>
      </w:r>
      <w:r w:rsidRPr="0073144B">
        <w:rPr>
          <w:lang w:val="en-AU"/>
        </w:rPr>
        <w:t>, contact your local ADA branch for advice</w:t>
      </w:r>
      <w:r w:rsidR="00936DED" w:rsidRPr="0073144B">
        <w:rPr>
          <w:lang w:val="en-AU"/>
        </w:rPr>
        <w:t>.</w:t>
      </w:r>
    </w:p>
    <w:tbl>
      <w:tblPr>
        <w:tblW w:w="8584"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23"/>
        <w:gridCol w:w="2187"/>
        <w:gridCol w:w="2187"/>
        <w:gridCol w:w="2187"/>
      </w:tblGrid>
      <w:tr w:rsidR="00A12A29" w:rsidRPr="0073144B" w14:paraId="02015006" w14:textId="77777777" w:rsidTr="00A12A29">
        <w:trPr>
          <w:trHeight w:val="984"/>
        </w:trPr>
        <w:tc>
          <w:tcPr>
            <w:tcW w:w="2023" w:type="dxa"/>
            <w:shd w:val="clear" w:color="auto" w:fill="auto"/>
          </w:tcPr>
          <w:p w14:paraId="08C74527" w14:textId="77777777" w:rsidR="00A12A29" w:rsidRPr="0073144B" w:rsidRDefault="00A12A29" w:rsidP="00A12A29">
            <w:pPr>
              <w:keepNext/>
              <w:keepLines/>
              <w:rPr>
                <w:b/>
                <w:sz w:val="24"/>
                <w:szCs w:val="24"/>
              </w:rPr>
            </w:pPr>
            <w:r w:rsidRPr="0073144B">
              <w:rPr>
                <w:b/>
                <w:sz w:val="24"/>
                <w:szCs w:val="24"/>
              </w:rPr>
              <w:t>General waste</w:t>
            </w:r>
          </w:p>
        </w:tc>
        <w:tc>
          <w:tcPr>
            <w:tcW w:w="2187" w:type="dxa"/>
            <w:shd w:val="clear" w:color="auto" w:fill="auto"/>
          </w:tcPr>
          <w:p w14:paraId="5FB4A76F" w14:textId="77777777" w:rsidR="00A12A29" w:rsidRPr="0073144B" w:rsidRDefault="00A12A29" w:rsidP="00A12A29">
            <w:pPr>
              <w:keepNext/>
              <w:keepLines/>
              <w:rPr>
                <w:b/>
                <w:sz w:val="24"/>
                <w:szCs w:val="24"/>
              </w:rPr>
            </w:pPr>
            <w:r w:rsidRPr="0073144B">
              <w:rPr>
                <w:b/>
                <w:sz w:val="24"/>
                <w:szCs w:val="24"/>
              </w:rPr>
              <w:t>Recyclable items</w:t>
            </w:r>
          </w:p>
        </w:tc>
        <w:tc>
          <w:tcPr>
            <w:tcW w:w="2187" w:type="dxa"/>
          </w:tcPr>
          <w:p w14:paraId="308824FE" w14:textId="77777777" w:rsidR="00A12A29" w:rsidRPr="0073144B" w:rsidRDefault="00A12A29" w:rsidP="00A12A29">
            <w:pPr>
              <w:keepNext/>
              <w:keepLines/>
              <w:rPr>
                <w:b/>
                <w:sz w:val="24"/>
                <w:szCs w:val="24"/>
              </w:rPr>
            </w:pPr>
            <w:r w:rsidRPr="0073144B">
              <w:rPr>
                <w:b/>
                <w:sz w:val="24"/>
                <w:szCs w:val="24"/>
              </w:rPr>
              <w:t>Sharps waste</w:t>
            </w:r>
          </w:p>
        </w:tc>
        <w:tc>
          <w:tcPr>
            <w:tcW w:w="2187" w:type="dxa"/>
          </w:tcPr>
          <w:p w14:paraId="71FFEBAD" w14:textId="77777777" w:rsidR="00A12A29" w:rsidRPr="0073144B" w:rsidRDefault="00A12A29" w:rsidP="00C85088">
            <w:pPr>
              <w:keepNext/>
              <w:keepLines/>
              <w:rPr>
                <w:b/>
                <w:sz w:val="24"/>
                <w:szCs w:val="24"/>
              </w:rPr>
            </w:pPr>
            <w:r w:rsidRPr="0073144B">
              <w:rPr>
                <w:b/>
                <w:sz w:val="24"/>
                <w:szCs w:val="24"/>
              </w:rPr>
              <w:t>C</w:t>
            </w:r>
            <w:r w:rsidR="007D4CAF" w:rsidRPr="0073144B">
              <w:rPr>
                <w:b/>
                <w:sz w:val="24"/>
                <w:szCs w:val="24"/>
              </w:rPr>
              <w:t>ontaminated</w:t>
            </w:r>
            <w:r w:rsidRPr="0073144B">
              <w:rPr>
                <w:b/>
                <w:sz w:val="24"/>
                <w:szCs w:val="24"/>
              </w:rPr>
              <w:t xml:space="preserve"> waste </w:t>
            </w:r>
          </w:p>
        </w:tc>
      </w:tr>
      <w:tr w:rsidR="00A12A29" w:rsidRPr="0073144B" w14:paraId="72C0DA3D" w14:textId="77777777" w:rsidTr="00A12A29">
        <w:trPr>
          <w:trHeight w:val="6790"/>
        </w:trPr>
        <w:tc>
          <w:tcPr>
            <w:tcW w:w="2023" w:type="dxa"/>
            <w:shd w:val="clear" w:color="auto" w:fill="auto"/>
          </w:tcPr>
          <w:p w14:paraId="0767B98B" w14:textId="101AE84C" w:rsidR="00A12A29" w:rsidRPr="0073144B" w:rsidRDefault="00A12A29" w:rsidP="00A12A29">
            <w:pPr>
              <w:keepNext/>
              <w:keepLines/>
              <w:rPr>
                <w:sz w:val="24"/>
                <w:szCs w:val="24"/>
              </w:rPr>
            </w:pPr>
            <w:r w:rsidRPr="0073144B">
              <w:rPr>
                <w:b/>
                <w:sz w:val="24"/>
                <w:szCs w:val="24"/>
              </w:rPr>
              <w:t>All waste other than sharps or infectious non-sharp</w:t>
            </w:r>
            <w:r w:rsidR="00802588" w:rsidRPr="0073144B">
              <w:rPr>
                <w:b/>
                <w:sz w:val="24"/>
                <w:szCs w:val="24"/>
              </w:rPr>
              <w:t>s</w:t>
            </w:r>
            <w:r w:rsidRPr="0073144B">
              <w:rPr>
                <w:b/>
                <w:sz w:val="24"/>
                <w:szCs w:val="24"/>
              </w:rPr>
              <w:t xml:space="preserve">, </w:t>
            </w:r>
            <w:r w:rsidRPr="0073144B">
              <w:rPr>
                <w:sz w:val="24"/>
                <w:szCs w:val="24"/>
              </w:rPr>
              <w:t>including:</w:t>
            </w:r>
          </w:p>
          <w:p w14:paraId="5D219198" w14:textId="77777777" w:rsidR="00A12A29" w:rsidRPr="0073144B" w:rsidRDefault="00A12A29" w:rsidP="00BB1FF1">
            <w:pPr>
              <w:keepNext/>
              <w:keepLines/>
              <w:widowControl w:val="0"/>
              <w:numPr>
                <w:ilvl w:val="0"/>
                <w:numId w:val="16"/>
              </w:numPr>
              <w:tabs>
                <w:tab w:val="clear" w:pos="360"/>
                <w:tab w:val="num" w:pos="256"/>
              </w:tabs>
              <w:spacing w:after="0" w:line="240" w:lineRule="auto"/>
              <w:ind w:left="256" w:hanging="256"/>
              <w:rPr>
                <w:color w:val="2E74B5" w:themeColor="accent1" w:themeShade="BF"/>
                <w:sz w:val="24"/>
                <w:szCs w:val="24"/>
              </w:rPr>
            </w:pPr>
            <w:r w:rsidRPr="0073144B">
              <w:rPr>
                <w:color w:val="2E74B5" w:themeColor="accent1" w:themeShade="BF"/>
                <w:sz w:val="24"/>
                <w:szCs w:val="24"/>
              </w:rPr>
              <w:t>firm plastics, which may be made of PVC and should not be incinerated</w:t>
            </w:r>
          </w:p>
          <w:p w14:paraId="6BDB5330" w14:textId="4336A72D" w:rsidR="00A12A29" w:rsidRPr="0073144B" w:rsidRDefault="00A12A29" w:rsidP="00BB1FF1">
            <w:pPr>
              <w:keepNext/>
              <w:keepLines/>
              <w:widowControl w:val="0"/>
              <w:numPr>
                <w:ilvl w:val="0"/>
                <w:numId w:val="16"/>
              </w:numPr>
              <w:tabs>
                <w:tab w:val="clear" w:pos="360"/>
                <w:tab w:val="num" w:pos="256"/>
              </w:tabs>
              <w:spacing w:after="0" w:line="240" w:lineRule="auto"/>
              <w:ind w:left="256" w:hanging="256"/>
              <w:rPr>
                <w:color w:val="2E74B5" w:themeColor="accent1" w:themeShade="BF"/>
                <w:sz w:val="24"/>
                <w:szCs w:val="24"/>
              </w:rPr>
            </w:pPr>
            <w:r w:rsidRPr="0073144B">
              <w:rPr>
                <w:color w:val="2E74B5" w:themeColor="accent1" w:themeShade="BF"/>
                <w:sz w:val="24"/>
                <w:szCs w:val="24"/>
              </w:rPr>
              <w:t xml:space="preserve">extracted human teeth </w:t>
            </w:r>
          </w:p>
          <w:p w14:paraId="32B4E7F6" w14:textId="73C7809E" w:rsidR="00122C7B" w:rsidRPr="0073144B" w:rsidRDefault="00122C7B" w:rsidP="00BB1FF1">
            <w:pPr>
              <w:keepNext/>
              <w:keepLines/>
              <w:widowControl w:val="0"/>
              <w:numPr>
                <w:ilvl w:val="0"/>
                <w:numId w:val="16"/>
              </w:numPr>
              <w:tabs>
                <w:tab w:val="clear" w:pos="360"/>
                <w:tab w:val="num" w:pos="256"/>
              </w:tabs>
              <w:spacing w:after="0" w:line="240" w:lineRule="auto"/>
              <w:ind w:left="256" w:hanging="256"/>
              <w:rPr>
                <w:color w:val="2E74B5" w:themeColor="accent1" w:themeShade="BF"/>
                <w:sz w:val="24"/>
                <w:szCs w:val="24"/>
              </w:rPr>
            </w:pPr>
            <w:r w:rsidRPr="0073144B">
              <w:rPr>
                <w:color w:val="2E74B5" w:themeColor="accent1" w:themeShade="BF"/>
                <w:sz w:val="24"/>
                <w:szCs w:val="24"/>
              </w:rPr>
              <w:t>needle covers</w:t>
            </w:r>
          </w:p>
          <w:p w14:paraId="479E1E04" w14:textId="708F65D5" w:rsidR="00302449" w:rsidRPr="0073144B" w:rsidRDefault="00302449" w:rsidP="00BB1FF1">
            <w:pPr>
              <w:keepNext/>
              <w:keepLines/>
              <w:widowControl w:val="0"/>
              <w:numPr>
                <w:ilvl w:val="0"/>
                <w:numId w:val="16"/>
              </w:numPr>
              <w:tabs>
                <w:tab w:val="clear" w:pos="360"/>
                <w:tab w:val="num" w:pos="256"/>
              </w:tabs>
              <w:spacing w:after="0" w:line="240" w:lineRule="auto"/>
              <w:ind w:left="256" w:hanging="256"/>
              <w:rPr>
                <w:color w:val="2E74B5" w:themeColor="accent1" w:themeShade="BF"/>
                <w:sz w:val="24"/>
                <w:szCs w:val="24"/>
              </w:rPr>
            </w:pPr>
            <w:r w:rsidRPr="0073144B">
              <w:rPr>
                <w:color w:val="2E74B5" w:themeColor="accent1" w:themeShade="BF"/>
                <w:sz w:val="24"/>
                <w:szCs w:val="24"/>
              </w:rPr>
              <w:t>mixing pads</w:t>
            </w:r>
          </w:p>
          <w:p w14:paraId="48429A1C" w14:textId="63539CA7" w:rsidR="00302449" w:rsidRPr="0073144B" w:rsidRDefault="00302449" w:rsidP="00BB1FF1">
            <w:pPr>
              <w:keepNext/>
              <w:keepLines/>
              <w:widowControl w:val="0"/>
              <w:numPr>
                <w:ilvl w:val="0"/>
                <w:numId w:val="16"/>
              </w:numPr>
              <w:tabs>
                <w:tab w:val="clear" w:pos="360"/>
                <w:tab w:val="num" w:pos="256"/>
              </w:tabs>
              <w:spacing w:after="0" w:line="240" w:lineRule="auto"/>
              <w:ind w:left="256" w:hanging="256"/>
              <w:rPr>
                <w:color w:val="2E74B5" w:themeColor="accent1" w:themeShade="BF"/>
                <w:sz w:val="24"/>
                <w:szCs w:val="24"/>
              </w:rPr>
            </w:pPr>
            <w:r w:rsidRPr="0073144B">
              <w:rPr>
                <w:color w:val="2E74B5" w:themeColor="accent1" w:themeShade="BF"/>
                <w:sz w:val="24"/>
                <w:szCs w:val="24"/>
              </w:rPr>
              <w:t>paper towelling</w:t>
            </w:r>
          </w:p>
          <w:p w14:paraId="58134E39" w14:textId="6A719CF1" w:rsidR="00A12A29" w:rsidRPr="0073144B" w:rsidRDefault="00A12A29" w:rsidP="00BB1FF1">
            <w:pPr>
              <w:keepNext/>
              <w:keepLines/>
              <w:widowControl w:val="0"/>
              <w:numPr>
                <w:ilvl w:val="0"/>
                <w:numId w:val="16"/>
              </w:numPr>
              <w:tabs>
                <w:tab w:val="clear" w:pos="360"/>
                <w:tab w:val="num" w:pos="256"/>
              </w:tabs>
              <w:spacing w:after="0" w:line="240" w:lineRule="auto"/>
              <w:ind w:left="256" w:hanging="256"/>
              <w:rPr>
                <w:color w:val="2E74B5" w:themeColor="accent1" w:themeShade="BF"/>
                <w:sz w:val="24"/>
                <w:szCs w:val="24"/>
              </w:rPr>
            </w:pPr>
            <w:r w:rsidRPr="0073144B">
              <w:rPr>
                <w:color w:val="2E74B5" w:themeColor="accent1" w:themeShade="BF"/>
                <w:sz w:val="24"/>
                <w:szCs w:val="24"/>
              </w:rPr>
              <w:t>[insert other items used]</w:t>
            </w:r>
          </w:p>
          <w:p w14:paraId="77ACCF39" w14:textId="77777777" w:rsidR="00A12A29" w:rsidRPr="0073144B" w:rsidRDefault="00A12A29" w:rsidP="00A12A29">
            <w:pPr>
              <w:keepNext/>
              <w:keepLines/>
              <w:widowControl w:val="0"/>
              <w:spacing w:after="0" w:line="240" w:lineRule="auto"/>
              <w:ind w:left="256"/>
              <w:rPr>
                <w:sz w:val="24"/>
                <w:szCs w:val="24"/>
              </w:rPr>
            </w:pPr>
          </w:p>
        </w:tc>
        <w:tc>
          <w:tcPr>
            <w:tcW w:w="2187" w:type="dxa"/>
            <w:shd w:val="clear" w:color="auto" w:fill="auto"/>
          </w:tcPr>
          <w:p w14:paraId="3B96BAD6" w14:textId="77777777" w:rsidR="00A12A29" w:rsidRPr="0073144B" w:rsidRDefault="00A12A29" w:rsidP="00A12A29">
            <w:pPr>
              <w:keepNext/>
              <w:keepLines/>
              <w:rPr>
                <w:sz w:val="24"/>
                <w:szCs w:val="24"/>
              </w:rPr>
            </w:pPr>
            <w:r w:rsidRPr="0073144B">
              <w:rPr>
                <w:b/>
                <w:sz w:val="24"/>
                <w:szCs w:val="24"/>
              </w:rPr>
              <w:t>Dental items</w:t>
            </w:r>
            <w:r w:rsidRPr="0073144B">
              <w:rPr>
                <w:sz w:val="24"/>
                <w:szCs w:val="24"/>
              </w:rPr>
              <w:t>:</w:t>
            </w:r>
          </w:p>
          <w:p w14:paraId="208A8AC5" w14:textId="22B83F98" w:rsidR="00A12A29" w:rsidRPr="0073144B" w:rsidRDefault="00A12A29" w:rsidP="00BB1FF1">
            <w:pPr>
              <w:keepNext/>
              <w:keepLines/>
              <w:widowControl w:val="0"/>
              <w:numPr>
                <w:ilvl w:val="0"/>
                <w:numId w:val="16"/>
              </w:numPr>
              <w:tabs>
                <w:tab w:val="clear" w:pos="360"/>
                <w:tab w:val="num" w:pos="256"/>
              </w:tabs>
              <w:spacing w:after="0" w:line="240" w:lineRule="auto"/>
              <w:ind w:left="256" w:hanging="256"/>
              <w:rPr>
                <w:color w:val="2E74B5" w:themeColor="accent1" w:themeShade="BF"/>
                <w:sz w:val="24"/>
                <w:szCs w:val="24"/>
              </w:rPr>
            </w:pPr>
            <w:r w:rsidRPr="0073144B">
              <w:rPr>
                <w:color w:val="2E74B5" w:themeColor="accent1" w:themeShade="BF"/>
                <w:sz w:val="24"/>
                <w:szCs w:val="24"/>
              </w:rPr>
              <w:t xml:space="preserve">amalgam </w:t>
            </w:r>
          </w:p>
          <w:p w14:paraId="7DFA7809" w14:textId="116C6052" w:rsidR="00A12A29" w:rsidRPr="0073144B" w:rsidRDefault="00A12A29" w:rsidP="00BB1FF1">
            <w:pPr>
              <w:keepNext/>
              <w:keepLines/>
              <w:widowControl w:val="0"/>
              <w:numPr>
                <w:ilvl w:val="0"/>
                <w:numId w:val="16"/>
              </w:numPr>
              <w:tabs>
                <w:tab w:val="clear" w:pos="360"/>
                <w:tab w:val="num" w:pos="256"/>
              </w:tabs>
              <w:spacing w:after="0" w:line="240" w:lineRule="auto"/>
              <w:ind w:left="256" w:hanging="256"/>
              <w:rPr>
                <w:color w:val="2E74B5" w:themeColor="accent1" w:themeShade="BF"/>
                <w:sz w:val="24"/>
                <w:szCs w:val="24"/>
              </w:rPr>
            </w:pPr>
            <w:r w:rsidRPr="0073144B">
              <w:rPr>
                <w:color w:val="2E74B5" w:themeColor="accent1" w:themeShade="BF"/>
                <w:sz w:val="24"/>
                <w:szCs w:val="24"/>
              </w:rPr>
              <w:t xml:space="preserve">used fixer and developer </w:t>
            </w:r>
          </w:p>
          <w:p w14:paraId="0CDBF49F" w14:textId="05B7E2D0" w:rsidR="00A12A29" w:rsidRPr="0073144B" w:rsidRDefault="00A12A29" w:rsidP="00BB1FF1">
            <w:pPr>
              <w:keepNext/>
              <w:keepLines/>
              <w:widowControl w:val="0"/>
              <w:numPr>
                <w:ilvl w:val="0"/>
                <w:numId w:val="16"/>
              </w:numPr>
              <w:tabs>
                <w:tab w:val="clear" w:pos="360"/>
                <w:tab w:val="num" w:pos="256"/>
              </w:tabs>
              <w:spacing w:after="0" w:line="240" w:lineRule="auto"/>
              <w:ind w:left="256" w:hanging="256"/>
              <w:rPr>
                <w:color w:val="2E74B5" w:themeColor="accent1" w:themeShade="BF"/>
                <w:sz w:val="24"/>
                <w:szCs w:val="24"/>
              </w:rPr>
            </w:pPr>
            <w:r w:rsidRPr="0073144B">
              <w:rPr>
                <w:color w:val="2E74B5" w:themeColor="accent1" w:themeShade="BF"/>
                <w:sz w:val="24"/>
                <w:szCs w:val="24"/>
              </w:rPr>
              <w:t xml:space="preserve">unwanted radiographs  </w:t>
            </w:r>
          </w:p>
          <w:p w14:paraId="6D443B45" w14:textId="77777777" w:rsidR="00A12A29" w:rsidRPr="0073144B" w:rsidRDefault="00A12A29" w:rsidP="00BB1FF1">
            <w:pPr>
              <w:keepNext/>
              <w:keepLines/>
              <w:widowControl w:val="0"/>
              <w:numPr>
                <w:ilvl w:val="0"/>
                <w:numId w:val="16"/>
              </w:numPr>
              <w:tabs>
                <w:tab w:val="clear" w:pos="360"/>
                <w:tab w:val="num" w:pos="256"/>
              </w:tabs>
              <w:spacing w:after="0" w:line="240" w:lineRule="auto"/>
              <w:ind w:left="256" w:hanging="256"/>
              <w:rPr>
                <w:color w:val="2E74B5" w:themeColor="accent1" w:themeShade="BF"/>
                <w:sz w:val="24"/>
                <w:szCs w:val="24"/>
              </w:rPr>
            </w:pPr>
            <w:r w:rsidRPr="0073144B">
              <w:rPr>
                <w:color w:val="2E74B5" w:themeColor="accent1" w:themeShade="BF"/>
                <w:sz w:val="24"/>
                <w:szCs w:val="24"/>
              </w:rPr>
              <w:t>lead foil from radiographs</w:t>
            </w:r>
          </w:p>
          <w:p w14:paraId="6DA2B927" w14:textId="77777777" w:rsidR="00A12A29" w:rsidRPr="0073144B" w:rsidRDefault="00A12A29" w:rsidP="00BB1FF1">
            <w:pPr>
              <w:keepNext/>
              <w:keepLines/>
              <w:widowControl w:val="0"/>
              <w:numPr>
                <w:ilvl w:val="0"/>
                <w:numId w:val="16"/>
              </w:numPr>
              <w:tabs>
                <w:tab w:val="clear" w:pos="360"/>
                <w:tab w:val="num" w:pos="256"/>
              </w:tabs>
              <w:spacing w:after="0" w:line="240" w:lineRule="auto"/>
              <w:ind w:left="256" w:hanging="256"/>
              <w:rPr>
                <w:color w:val="2E74B5" w:themeColor="accent1" w:themeShade="BF"/>
                <w:sz w:val="24"/>
                <w:szCs w:val="24"/>
              </w:rPr>
            </w:pPr>
            <w:r w:rsidRPr="0073144B">
              <w:rPr>
                <w:color w:val="2E74B5" w:themeColor="accent1" w:themeShade="BF"/>
                <w:sz w:val="24"/>
                <w:szCs w:val="24"/>
              </w:rPr>
              <w:t>[insert other items used]</w:t>
            </w:r>
          </w:p>
          <w:p w14:paraId="16A60D60" w14:textId="77777777" w:rsidR="00A12A29" w:rsidRPr="0073144B" w:rsidRDefault="00A12A29" w:rsidP="00A12A29">
            <w:pPr>
              <w:keepNext/>
              <w:keepLines/>
              <w:rPr>
                <w:sz w:val="24"/>
                <w:szCs w:val="24"/>
              </w:rPr>
            </w:pPr>
          </w:p>
          <w:p w14:paraId="7B5BC741" w14:textId="77777777" w:rsidR="00A12A29" w:rsidRPr="0073144B" w:rsidRDefault="00A12A29" w:rsidP="00A12A29">
            <w:pPr>
              <w:keepNext/>
              <w:keepLines/>
              <w:rPr>
                <w:sz w:val="24"/>
                <w:szCs w:val="24"/>
              </w:rPr>
            </w:pPr>
            <w:r w:rsidRPr="0073144B">
              <w:rPr>
                <w:b/>
                <w:sz w:val="24"/>
                <w:szCs w:val="24"/>
              </w:rPr>
              <w:t>Non-dental items</w:t>
            </w:r>
            <w:r w:rsidRPr="0073144B">
              <w:rPr>
                <w:sz w:val="24"/>
                <w:szCs w:val="24"/>
              </w:rPr>
              <w:t>:</w:t>
            </w:r>
          </w:p>
          <w:p w14:paraId="0AF80F57" w14:textId="77777777" w:rsidR="00A12A29" w:rsidRPr="0073144B" w:rsidRDefault="00A12A29" w:rsidP="00BB1FF1">
            <w:pPr>
              <w:keepNext/>
              <w:keepLines/>
              <w:widowControl w:val="0"/>
              <w:numPr>
                <w:ilvl w:val="0"/>
                <w:numId w:val="16"/>
              </w:numPr>
              <w:tabs>
                <w:tab w:val="clear" w:pos="360"/>
                <w:tab w:val="num" w:pos="256"/>
              </w:tabs>
              <w:spacing w:after="0" w:line="240" w:lineRule="auto"/>
              <w:ind w:left="256" w:hanging="256"/>
              <w:rPr>
                <w:color w:val="2E74B5" w:themeColor="accent1" w:themeShade="BF"/>
                <w:sz w:val="24"/>
                <w:szCs w:val="24"/>
              </w:rPr>
            </w:pPr>
            <w:r w:rsidRPr="0073144B">
              <w:rPr>
                <w:color w:val="2E74B5" w:themeColor="accent1" w:themeShade="BF"/>
                <w:sz w:val="24"/>
                <w:szCs w:val="24"/>
              </w:rPr>
              <w:t>paper, cardboard</w:t>
            </w:r>
          </w:p>
          <w:p w14:paraId="6971207E" w14:textId="77777777" w:rsidR="00A12A29" w:rsidRPr="0073144B" w:rsidRDefault="00A12A29" w:rsidP="00BB1FF1">
            <w:pPr>
              <w:keepNext/>
              <w:keepLines/>
              <w:widowControl w:val="0"/>
              <w:numPr>
                <w:ilvl w:val="0"/>
                <w:numId w:val="16"/>
              </w:numPr>
              <w:tabs>
                <w:tab w:val="clear" w:pos="360"/>
                <w:tab w:val="num" w:pos="256"/>
              </w:tabs>
              <w:spacing w:after="0" w:line="240" w:lineRule="auto"/>
              <w:ind w:left="256" w:hanging="256"/>
              <w:rPr>
                <w:color w:val="2E74B5" w:themeColor="accent1" w:themeShade="BF"/>
                <w:sz w:val="24"/>
                <w:szCs w:val="24"/>
              </w:rPr>
            </w:pPr>
            <w:r w:rsidRPr="0073144B">
              <w:rPr>
                <w:color w:val="2E74B5" w:themeColor="accent1" w:themeShade="BF"/>
                <w:sz w:val="24"/>
                <w:szCs w:val="24"/>
              </w:rPr>
              <w:t>glass, plastic</w:t>
            </w:r>
          </w:p>
          <w:p w14:paraId="33F88234" w14:textId="2FD7E5AF" w:rsidR="00A12A29" w:rsidRPr="0073144B" w:rsidRDefault="00802588" w:rsidP="00BB1FF1">
            <w:pPr>
              <w:keepNext/>
              <w:keepLines/>
              <w:widowControl w:val="0"/>
              <w:numPr>
                <w:ilvl w:val="0"/>
                <w:numId w:val="16"/>
              </w:numPr>
              <w:tabs>
                <w:tab w:val="clear" w:pos="360"/>
                <w:tab w:val="num" w:pos="256"/>
              </w:tabs>
              <w:spacing w:after="0" w:line="240" w:lineRule="auto"/>
              <w:ind w:left="256" w:hanging="256"/>
              <w:rPr>
                <w:color w:val="2E74B5" w:themeColor="accent1" w:themeShade="BF"/>
                <w:sz w:val="24"/>
                <w:szCs w:val="24"/>
              </w:rPr>
            </w:pPr>
            <w:r w:rsidRPr="0073144B">
              <w:rPr>
                <w:color w:val="2E74B5" w:themeColor="accent1" w:themeShade="BF"/>
                <w:sz w:val="24"/>
                <w:szCs w:val="24"/>
              </w:rPr>
              <w:t xml:space="preserve">metal </w:t>
            </w:r>
            <w:r w:rsidR="00A12A29" w:rsidRPr="0073144B">
              <w:rPr>
                <w:color w:val="2E74B5" w:themeColor="accent1" w:themeShade="BF"/>
                <w:sz w:val="24"/>
                <w:szCs w:val="24"/>
              </w:rPr>
              <w:t>cans</w:t>
            </w:r>
          </w:p>
          <w:p w14:paraId="08932C37" w14:textId="0F2E8F9D" w:rsidR="00802588" w:rsidRPr="0073144B" w:rsidRDefault="00802588" w:rsidP="00BB1FF1">
            <w:pPr>
              <w:keepNext/>
              <w:keepLines/>
              <w:widowControl w:val="0"/>
              <w:numPr>
                <w:ilvl w:val="0"/>
                <w:numId w:val="16"/>
              </w:numPr>
              <w:tabs>
                <w:tab w:val="clear" w:pos="360"/>
                <w:tab w:val="num" w:pos="256"/>
              </w:tabs>
              <w:spacing w:after="0" w:line="240" w:lineRule="auto"/>
              <w:ind w:left="256" w:hanging="256"/>
              <w:rPr>
                <w:color w:val="2E74B5" w:themeColor="accent1" w:themeShade="BF"/>
                <w:sz w:val="24"/>
                <w:szCs w:val="24"/>
              </w:rPr>
            </w:pPr>
            <w:r w:rsidRPr="0073144B">
              <w:rPr>
                <w:color w:val="2E74B5" w:themeColor="accent1" w:themeShade="BF"/>
                <w:sz w:val="24"/>
                <w:szCs w:val="24"/>
              </w:rPr>
              <w:t>drink containers</w:t>
            </w:r>
          </w:p>
          <w:p w14:paraId="5FA7C51A" w14:textId="77777777" w:rsidR="00A12A29" w:rsidRPr="0073144B" w:rsidRDefault="00752B1A" w:rsidP="00BB1FF1">
            <w:pPr>
              <w:keepNext/>
              <w:keepLines/>
              <w:widowControl w:val="0"/>
              <w:numPr>
                <w:ilvl w:val="0"/>
                <w:numId w:val="16"/>
              </w:numPr>
              <w:tabs>
                <w:tab w:val="clear" w:pos="360"/>
                <w:tab w:val="num" w:pos="256"/>
              </w:tabs>
              <w:spacing w:after="0" w:line="240" w:lineRule="auto"/>
              <w:ind w:left="256" w:hanging="256"/>
              <w:rPr>
                <w:color w:val="2E74B5" w:themeColor="accent1" w:themeShade="BF"/>
                <w:sz w:val="24"/>
                <w:szCs w:val="24"/>
              </w:rPr>
            </w:pPr>
            <w:r w:rsidRPr="0073144B">
              <w:rPr>
                <w:color w:val="2E74B5" w:themeColor="accent1" w:themeShade="BF"/>
                <w:sz w:val="24"/>
                <w:szCs w:val="24"/>
              </w:rPr>
              <w:t>[insert other items used</w:t>
            </w:r>
            <w:r w:rsidR="00A12A29" w:rsidRPr="0073144B">
              <w:rPr>
                <w:color w:val="2E74B5" w:themeColor="accent1" w:themeShade="BF"/>
                <w:sz w:val="24"/>
                <w:szCs w:val="24"/>
              </w:rPr>
              <w:t>]</w:t>
            </w:r>
          </w:p>
          <w:p w14:paraId="424169D6" w14:textId="77777777" w:rsidR="00A12A29" w:rsidRPr="0073144B" w:rsidRDefault="00A12A29" w:rsidP="00A12A29">
            <w:pPr>
              <w:keepNext/>
              <w:keepLines/>
              <w:rPr>
                <w:sz w:val="24"/>
                <w:szCs w:val="24"/>
              </w:rPr>
            </w:pPr>
          </w:p>
        </w:tc>
        <w:tc>
          <w:tcPr>
            <w:tcW w:w="2187" w:type="dxa"/>
          </w:tcPr>
          <w:p w14:paraId="62860617" w14:textId="77777777" w:rsidR="00A12A29" w:rsidRPr="0073144B" w:rsidRDefault="00A12A29" w:rsidP="00A12A29">
            <w:pPr>
              <w:keepNext/>
              <w:keepLines/>
              <w:rPr>
                <w:sz w:val="24"/>
                <w:szCs w:val="24"/>
              </w:rPr>
            </w:pPr>
            <w:r w:rsidRPr="0073144B">
              <w:rPr>
                <w:b/>
                <w:sz w:val="24"/>
                <w:szCs w:val="24"/>
              </w:rPr>
              <w:t>All disposable items that could inflict a penetrating injury</w:t>
            </w:r>
            <w:r w:rsidRPr="0073144B">
              <w:rPr>
                <w:sz w:val="24"/>
                <w:szCs w:val="24"/>
              </w:rPr>
              <w:t>, including:</w:t>
            </w:r>
          </w:p>
          <w:p w14:paraId="4AA487E8" w14:textId="55A5E7AE" w:rsidR="00A12A29" w:rsidRPr="0073144B" w:rsidRDefault="00A12A29" w:rsidP="00BB1FF1">
            <w:pPr>
              <w:keepNext/>
              <w:keepLines/>
              <w:widowControl w:val="0"/>
              <w:numPr>
                <w:ilvl w:val="0"/>
                <w:numId w:val="16"/>
              </w:numPr>
              <w:tabs>
                <w:tab w:val="clear" w:pos="360"/>
                <w:tab w:val="num" w:pos="256"/>
              </w:tabs>
              <w:spacing w:after="0" w:line="240" w:lineRule="auto"/>
              <w:ind w:left="256" w:hanging="256"/>
              <w:rPr>
                <w:color w:val="2E74B5" w:themeColor="accent1" w:themeShade="BF"/>
                <w:sz w:val="24"/>
                <w:szCs w:val="24"/>
              </w:rPr>
            </w:pPr>
            <w:r w:rsidRPr="0073144B">
              <w:rPr>
                <w:color w:val="2E74B5" w:themeColor="accent1" w:themeShade="BF"/>
                <w:sz w:val="24"/>
                <w:szCs w:val="24"/>
              </w:rPr>
              <w:t xml:space="preserve">needles, </w:t>
            </w:r>
            <w:r w:rsidR="00302449" w:rsidRPr="0073144B">
              <w:rPr>
                <w:color w:val="2E74B5" w:themeColor="accent1" w:themeShade="BF"/>
                <w:sz w:val="24"/>
                <w:szCs w:val="24"/>
              </w:rPr>
              <w:t xml:space="preserve">sutures, </w:t>
            </w:r>
            <w:r w:rsidRPr="0073144B">
              <w:rPr>
                <w:color w:val="2E74B5" w:themeColor="accent1" w:themeShade="BF"/>
                <w:sz w:val="24"/>
                <w:szCs w:val="24"/>
              </w:rPr>
              <w:t>scalpel blades, glass, burs, matrix bands, orthodontic wires, stainless steel crowns and offcuts, endodontic files and reamers</w:t>
            </w:r>
          </w:p>
          <w:p w14:paraId="24FEAA2C" w14:textId="7A8501CD" w:rsidR="00A12A29" w:rsidRPr="0073144B" w:rsidRDefault="00A12A29" w:rsidP="00BB1FF1">
            <w:pPr>
              <w:keepNext/>
              <w:keepLines/>
              <w:widowControl w:val="0"/>
              <w:numPr>
                <w:ilvl w:val="0"/>
                <w:numId w:val="16"/>
              </w:numPr>
              <w:tabs>
                <w:tab w:val="clear" w:pos="360"/>
                <w:tab w:val="num" w:pos="256"/>
              </w:tabs>
              <w:spacing w:after="0" w:line="240" w:lineRule="auto"/>
              <w:ind w:left="256" w:hanging="256"/>
              <w:rPr>
                <w:color w:val="2E74B5" w:themeColor="accent1" w:themeShade="BF"/>
                <w:sz w:val="24"/>
                <w:szCs w:val="24"/>
              </w:rPr>
            </w:pPr>
            <w:r w:rsidRPr="0073144B">
              <w:rPr>
                <w:color w:val="2E74B5" w:themeColor="accent1" w:themeShade="BF"/>
                <w:sz w:val="24"/>
                <w:szCs w:val="24"/>
              </w:rPr>
              <w:t>broken instruments</w:t>
            </w:r>
          </w:p>
          <w:p w14:paraId="58D31A1F" w14:textId="77777777" w:rsidR="00A12A29" w:rsidRPr="0073144B" w:rsidRDefault="00A12A29" w:rsidP="00BB1FF1">
            <w:pPr>
              <w:keepNext/>
              <w:keepLines/>
              <w:widowControl w:val="0"/>
              <w:numPr>
                <w:ilvl w:val="0"/>
                <w:numId w:val="16"/>
              </w:numPr>
              <w:tabs>
                <w:tab w:val="clear" w:pos="360"/>
                <w:tab w:val="num" w:pos="256"/>
              </w:tabs>
              <w:spacing w:after="0" w:line="240" w:lineRule="auto"/>
              <w:ind w:left="256" w:hanging="256"/>
              <w:rPr>
                <w:color w:val="2E74B5" w:themeColor="accent1" w:themeShade="BF"/>
                <w:sz w:val="24"/>
                <w:szCs w:val="24"/>
              </w:rPr>
            </w:pPr>
            <w:r w:rsidRPr="0073144B">
              <w:rPr>
                <w:color w:val="2E74B5" w:themeColor="accent1" w:themeShade="BF"/>
                <w:sz w:val="24"/>
                <w:szCs w:val="24"/>
              </w:rPr>
              <w:t>[insert other items used]</w:t>
            </w:r>
          </w:p>
          <w:p w14:paraId="359E03AF" w14:textId="77777777" w:rsidR="00A12A29" w:rsidRPr="0073144B" w:rsidRDefault="00A12A29" w:rsidP="00A12A29">
            <w:pPr>
              <w:keepNext/>
              <w:keepLines/>
              <w:rPr>
                <w:sz w:val="24"/>
                <w:szCs w:val="24"/>
              </w:rPr>
            </w:pPr>
          </w:p>
          <w:p w14:paraId="0A00240C" w14:textId="63711C4E" w:rsidR="00A12A29" w:rsidRPr="0073144B" w:rsidRDefault="00A12A29" w:rsidP="00A12A29">
            <w:pPr>
              <w:keepNext/>
              <w:keepLines/>
              <w:rPr>
                <w:b/>
                <w:sz w:val="24"/>
                <w:szCs w:val="24"/>
              </w:rPr>
            </w:pPr>
          </w:p>
        </w:tc>
        <w:tc>
          <w:tcPr>
            <w:tcW w:w="2187" w:type="dxa"/>
          </w:tcPr>
          <w:p w14:paraId="4273A12C" w14:textId="77777777" w:rsidR="00A12A29" w:rsidRPr="0073144B" w:rsidRDefault="00A12A29" w:rsidP="00A12A29">
            <w:pPr>
              <w:keepNext/>
              <w:keepLines/>
              <w:rPr>
                <w:b/>
                <w:sz w:val="24"/>
                <w:szCs w:val="24"/>
              </w:rPr>
            </w:pPr>
            <w:r w:rsidRPr="0073144B">
              <w:rPr>
                <w:b/>
                <w:sz w:val="24"/>
                <w:szCs w:val="24"/>
              </w:rPr>
              <w:t xml:space="preserve">All </w:t>
            </w:r>
            <w:r w:rsidR="00C85088" w:rsidRPr="0073144B">
              <w:rPr>
                <w:b/>
                <w:sz w:val="24"/>
                <w:szCs w:val="24"/>
              </w:rPr>
              <w:t xml:space="preserve">medical and related </w:t>
            </w:r>
            <w:r w:rsidRPr="0073144B">
              <w:rPr>
                <w:b/>
                <w:sz w:val="24"/>
                <w:szCs w:val="24"/>
              </w:rPr>
              <w:t xml:space="preserve">non-sharp waste, </w:t>
            </w:r>
            <w:r w:rsidRPr="0073144B">
              <w:rPr>
                <w:sz w:val="24"/>
                <w:szCs w:val="24"/>
              </w:rPr>
              <w:t>including:</w:t>
            </w:r>
          </w:p>
          <w:p w14:paraId="68FAF364" w14:textId="5BA3172C" w:rsidR="00A12A29" w:rsidRPr="0073144B" w:rsidRDefault="00A12A29" w:rsidP="00BB1FF1">
            <w:pPr>
              <w:keepNext/>
              <w:keepLines/>
              <w:widowControl w:val="0"/>
              <w:numPr>
                <w:ilvl w:val="0"/>
                <w:numId w:val="16"/>
              </w:numPr>
              <w:tabs>
                <w:tab w:val="clear" w:pos="360"/>
                <w:tab w:val="num" w:pos="256"/>
              </w:tabs>
              <w:spacing w:after="0" w:line="240" w:lineRule="auto"/>
              <w:ind w:left="256" w:hanging="256"/>
              <w:rPr>
                <w:color w:val="2E74B5" w:themeColor="accent1" w:themeShade="BF"/>
                <w:sz w:val="24"/>
                <w:szCs w:val="24"/>
              </w:rPr>
            </w:pPr>
            <w:r w:rsidRPr="0073144B">
              <w:rPr>
                <w:color w:val="2E74B5" w:themeColor="accent1" w:themeShade="BF"/>
                <w:sz w:val="24"/>
                <w:szCs w:val="24"/>
              </w:rPr>
              <w:t>all waste</w:t>
            </w:r>
            <w:r w:rsidR="00415CF9" w:rsidRPr="0073144B">
              <w:rPr>
                <w:color w:val="2E74B5" w:themeColor="accent1" w:themeShade="BF"/>
                <w:sz w:val="24"/>
                <w:szCs w:val="24"/>
              </w:rPr>
              <w:t xml:space="preserve"> with free-flowing blood</w:t>
            </w:r>
            <w:r w:rsidRPr="0073144B">
              <w:rPr>
                <w:color w:val="2E74B5" w:themeColor="accent1" w:themeShade="BF"/>
                <w:sz w:val="24"/>
                <w:szCs w:val="24"/>
              </w:rPr>
              <w:t>; human tissue, other than extracted teeth</w:t>
            </w:r>
          </w:p>
          <w:p w14:paraId="7E583E6F" w14:textId="30FCCCC8" w:rsidR="00A12A29" w:rsidRPr="0073144B" w:rsidRDefault="00A12A29" w:rsidP="009B0CC1">
            <w:pPr>
              <w:keepNext/>
              <w:keepLines/>
              <w:widowControl w:val="0"/>
              <w:numPr>
                <w:ilvl w:val="0"/>
                <w:numId w:val="16"/>
              </w:numPr>
              <w:tabs>
                <w:tab w:val="clear" w:pos="360"/>
                <w:tab w:val="num" w:pos="256"/>
              </w:tabs>
              <w:spacing w:after="0" w:line="240" w:lineRule="auto"/>
              <w:ind w:left="256" w:hanging="256"/>
              <w:rPr>
                <w:color w:val="2E74B5" w:themeColor="accent1" w:themeShade="BF"/>
                <w:sz w:val="24"/>
                <w:szCs w:val="24"/>
              </w:rPr>
            </w:pPr>
            <w:r w:rsidRPr="0073144B">
              <w:rPr>
                <w:color w:val="2E74B5" w:themeColor="accent1" w:themeShade="BF"/>
                <w:sz w:val="24"/>
                <w:szCs w:val="24"/>
              </w:rPr>
              <w:t>[insert other items used</w:t>
            </w:r>
            <w:r w:rsidR="00122C7B" w:rsidRPr="0073144B">
              <w:rPr>
                <w:color w:val="2E74B5" w:themeColor="accent1" w:themeShade="BF"/>
                <w:sz w:val="24"/>
                <w:szCs w:val="24"/>
              </w:rPr>
              <w:t>. Check local waste regulations regarding items defined as medical waste</w:t>
            </w:r>
            <w:r w:rsidRPr="0073144B">
              <w:rPr>
                <w:color w:val="2E74B5" w:themeColor="accent1" w:themeShade="BF"/>
                <w:sz w:val="24"/>
                <w:szCs w:val="24"/>
              </w:rPr>
              <w:t>]</w:t>
            </w:r>
          </w:p>
          <w:p w14:paraId="1A6012E0" w14:textId="77777777" w:rsidR="00A12A29" w:rsidRPr="0073144B" w:rsidRDefault="00A12A29" w:rsidP="00A12A29">
            <w:pPr>
              <w:keepNext/>
              <w:keepLines/>
              <w:rPr>
                <w:b/>
                <w:sz w:val="24"/>
                <w:szCs w:val="24"/>
              </w:rPr>
            </w:pPr>
          </w:p>
        </w:tc>
      </w:tr>
    </w:tbl>
    <w:p w14:paraId="6B813F35" w14:textId="77777777" w:rsidR="00A12A29" w:rsidRPr="0073144B" w:rsidRDefault="00A12A29" w:rsidP="00187954">
      <w:pPr>
        <w:pStyle w:val="Body"/>
        <w:rPr>
          <w:lang w:val="en-AU"/>
        </w:rPr>
      </w:pPr>
    </w:p>
    <w:p w14:paraId="608EF47E" w14:textId="42AFC2E0" w:rsidR="00C16450" w:rsidRPr="0073144B" w:rsidRDefault="00C16450" w:rsidP="00187954">
      <w:pPr>
        <w:pStyle w:val="Body"/>
        <w:rPr>
          <w:lang w:val="en-AU"/>
        </w:rPr>
      </w:pPr>
      <w:r w:rsidRPr="0073144B">
        <w:rPr>
          <w:lang w:val="en-AU"/>
        </w:rPr>
        <w:lastRenderedPageBreak/>
        <w:t xml:space="preserve">In our practice, staff are trained in </w:t>
      </w:r>
      <w:r w:rsidR="009C4D5B" w:rsidRPr="0073144B">
        <w:rPr>
          <w:lang w:val="en-AU"/>
        </w:rPr>
        <w:t>the following</w:t>
      </w:r>
      <w:r w:rsidRPr="0073144B">
        <w:rPr>
          <w:lang w:val="en-AU"/>
        </w:rPr>
        <w:t xml:space="preserve"> waste management process</w:t>
      </w:r>
      <w:r w:rsidR="004864AA" w:rsidRPr="0073144B">
        <w:rPr>
          <w:lang w:val="en-AU"/>
        </w:rPr>
        <w:t>:</w:t>
      </w:r>
    </w:p>
    <w:p w14:paraId="67467869" w14:textId="6BD3F014" w:rsidR="00ED0F9D" w:rsidRPr="0073144B" w:rsidRDefault="00ED0F9D" w:rsidP="00187954">
      <w:pPr>
        <w:pStyle w:val="Body"/>
        <w:rPr>
          <w:color w:val="2E74B5" w:themeColor="accent1" w:themeShade="BF"/>
          <w:lang w:val="en-AU"/>
        </w:rPr>
      </w:pPr>
      <w:r w:rsidRPr="0073144B">
        <w:rPr>
          <w:color w:val="2E74B5" w:themeColor="accent1" w:themeShade="BF"/>
          <w:lang w:val="en-AU"/>
        </w:rPr>
        <w:t xml:space="preserve">[Insert </w:t>
      </w:r>
      <w:r w:rsidR="00B37BD1" w:rsidRPr="0073144B">
        <w:rPr>
          <w:color w:val="2E74B5" w:themeColor="accent1" w:themeShade="BF"/>
          <w:lang w:val="en-AU"/>
        </w:rPr>
        <w:t>details</w:t>
      </w:r>
      <w:r w:rsidR="009C4D5B" w:rsidRPr="0073144B">
        <w:rPr>
          <w:color w:val="2E74B5" w:themeColor="accent1" w:themeShade="BF"/>
          <w:lang w:val="en-AU"/>
        </w:rPr>
        <w:t>:</w:t>
      </w:r>
    </w:p>
    <w:p w14:paraId="158650E7" w14:textId="368220AB" w:rsidR="00ED0F9D" w:rsidRPr="0073144B" w:rsidRDefault="00752B1A" w:rsidP="00BB1FF1">
      <w:pPr>
        <w:pStyle w:val="Body"/>
        <w:numPr>
          <w:ilvl w:val="0"/>
          <w:numId w:val="49"/>
        </w:numPr>
        <w:rPr>
          <w:color w:val="2E74B5" w:themeColor="accent1" w:themeShade="BF"/>
          <w:lang w:val="en-AU"/>
        </w:rPr>
      </w:pPr>
      <w:r w:rsidRPr="0073144B">
        <w:rPr>
          <w:color w:val="2E74B5" w:themeColor="accent1" w:themeShade="BF"/>
          <w:lang w:val="en-AU"/>
        </w:rPr>
        <w:t>B</w:t>
      </w:r>
      <w:r w:rsidR="00ED0F9D" w:rsidRPr="0073144B">
        <w:rPr>
          <w:color w:val="2E74B5" w:themeColor="accent1" w:themeShade="BF"/>
          <w:lang w:val="en-AU"/>
        </w:rPr>
        <w:t>in types and locations</w:t>
      </w:r>
      <w:r w:rsidR="002877F7" w:rsidRPr="0073144B">
        <w:rPr>
          <w:color w:val="2E74B5" w:themeColor="accent1" w:themeShade="BF"/>
          <w:lang w:val="en-AU"/>
        </w:rPr>
        <w:t xml:space="preserve"> (include general waste, medical waste, sharps waste, and other types as appro</w:t>
      </w:r>
      <w:r w:rsidR="008B1458" w:rsidRPr="0073144B">
        <w:rPr>
          <w:color w:val="2E74B5" w:themeColor="accent1" w:themeShade="BF"/>
          <w:lang w:val="en-AU"/>
        </w:rPr>
        <w:t>p</w:t>
      </w:r>
      <w:r w:rsidR="002877F7" w:rsidRPr="0073144B">
        <w:rPr>
          <w:color w:val="2E74B5" w:themeColor="accent1" w:themeShade="BF"/>
          <w:lang w:val="en-AU"/>
        </w:rPr>
        <w:t>riate)</w:t>
      </w:r>
    </w:p>
    <w:p w14:paraId="5CDA71F4" w14:textId="699243EC" w:rsidR="004864AA" w:rsidRPr="0073144B" w:rsidRDefault="00752B1A" w:rsidP="00BB1FF1">
      <w:pPr>
        <w:pStyle w:val="Body"/>
        <w:numPr>
          <w:ilvl w:val="0"/>
          <w:numId w:val="49"/>
        </w:numPr>
        <w:rPr>
          <w:color w:val="2E74B5" w:themeColor="accent1" w:themeShade="BF"/>
          <w:lang w:val="en-AU"/>
        </w:rPr>
      </w:pPr>
      <w:r w:rsidRPr="0073144B">
        <w:rPr>
          <w:color w:val="2E74B5" w:themeColor="accent1" w:themeShade="BF"/>
          <w:lang w:val="en-AU"/>
        </w:rPr>
        <w:t>C</w:t>
      </w:r>
      <w:r w:rsidR="00ED0F9D" w:rsidRPr="0073144B">
        <w:rPr>
          <w:color w:val="2E74B5" w:themeColor="accent1" w:themeShade="BF"/>
          <w:lang w:val="en-AU"/>
        </w:rPr>
        <w:t>ontracted collectors</w:t>
      </w:r>
      <w:r w:rsidR="00B54515" w:rsidRPr="0073144B">
        <w:rPr>
          <w:color w:val="2E74B5" w:themeColor="accent1" w:themeShade="BF"/>
          <w:lang w:val="en-AU"/>
        </w:rPr>
        <w:t xml:space="preserve"> </w:t>
      </w:r>
      <w:r w:rsidR="004864AA" w:rsidRPr="0073144B">
        <w:rPr>
          <w:color w:val="2E74B5" w:themeColor="accent1" w:themeShade="BF"/>
          <w:lang w:val="en-AU"/>
        </w:rPr>
        <w:t>/</w:t>
      </w:r>
      <w:r w:rsidR="00B54515" w:rsidRPr="0073144B">
        <w:rPr>
          <w:color w:val="2E74B5" w:themeColor="accent1" w:themeShade="BF"/>
          <w:lang w:val="en-AU"/>
        </w:rPr>
        <w:t xml:space="preserve"> </w:t>
      </w:r>
      <w:r w:rsidR="004864AA" w:rsidRPr="0073144B">
        <w:rPr>
          <w:color w:val="2E74B5" w:themeColor="accent1" w:themeShade="BF"/>
          <w:lang w:val="en-AU"/>
        </w:rPr>
        <w:t xml:space="preserve">regular collection days </w:t>
      </w:r>
    </w:p>
    <w:p w14:paraId="0DB4BE97" w14:textId="1EC2FE9E" w:rsidR="009C4D5B" w:rsidRPr="0073144B" w:rsidRDefault="00752B1A" w:rsidP="009C4D5B">
      <w:pPr>
        <w:pStyle w:val="Body"/>
        <w:numPr>
          <w:ilvl w:val="0"/>
          <w:numId w:val="49"/>
        </w:numPr>
        <w:rPr>
          <w:color w:val="2E74B5" w:themeColor="accent1" w:themeShade="BF"/>
          <w:lang w:val="en-AU"/>
        </w:rPr>
      </w:pPr>
      <w:r w:rsidRPr="0073144B">
        <w:rPr>
          <w:color w:val="2E74B5" w:themeColor="accent1" w:themeShade="BF"/>
          <w:lang w:val="en-AU"/>
        </w:rPr>
        <w:t>C</w:t>
      </w:r>
      <w:r w:rsidR="004864AA" w:rsidRPr="0073144B">
        <w:rPr>
          <w:color w:val="2E74B5" w:themeColor="accent1" w:themeShade="BF"/>
          <w:lang w:val="en-AU"/>
        </w:rPr>
        <w:t>ontractor contact details</w:t>
      </w:r>
    </w:p>
    <w:p w14:paraId="4D570003" w14:textId="24F855AF" w:rsidR="00A12A29" w:rsidRPr="0073144B" w:rsidRDefault="00752B1A" w:rsidP="00BB1FF1">
      <w:pPr>
        <w:pStyle w:val="Body"/>
        <w:numPr>
          <w:ilvl w:val="0"/>
          <w:numId w:val="49"/>
        </w:numPr>
        <w:rPr>
          <w:color w:val="2E74B5" w:themeColor="accent1" w:themeShade="BF"/>
          <w:lang w:val="en-AU"/>
        </w:rPr>
      </w:pPr>
      <w:r w:rsidRPr="0073144B">
        <w:rPr>
          <w:color w:val="2E74B5" w:themeColor="accent1" w:themeShade="BF"/>
          <w:lang w:val="en-AU"/>
        </w:rPr>
        <w:t>I</w:t>
      </w:r>
      <w:r w:rsidR="004864AA" w:rsidRPr="0073144B">
        <w:rPr>
          <w:color w:val="2E74B5" w:themeColor="accent1" w:themeShade="BF"/>
          <w:lang w:val="en-AU"/>
        </w:rPr>
        <w:t>nsert other details for your practice</w:t>
      </w:r>
      <w:r w:rsidR="001A05FA" w:rsidRPr="0073144B">
        <w:rPr>
          <w:color w:val="2E74B5" w:themeColor="accent1" w:themeShade="BF"/>
          <w:lang w:val="en-AU"/>
        </w:rPr>
        <w:t xml:space="preserve"> as needed</w:t>
      </w:r>
      <w:r w:rsidR="005E07B9" w:rsidRPr="0073144B">
        <w:rPr>
          <w:color w:val="2E74B5" w:themeColor="accent1" w:themeShade="BF"/>
          <w:lang w:val="en-AU"/>
        </w:rPr>
        <w:t>.</w:t>
      </w:r>
      <w:r w:rsidR="00ED0F9D" w:rsidRPr="0073144B">
        <w:rPr>
          <w:color w:val="2E74B5" w:themeColor="accent1" w:themeShade="BF"/>
          <w:lang w:val="en-AU"/>
        </w:rPr>
        <w:t>]</w:t>
      </w:r>
    </w:p>
    <w:p w14:paraId="1DA84763" w14:textId="77777777" w:rsidR="00A12A29" w:rsidRPr="0073144B" w:rsidRDefault="00A12A29" w:rsidP="00A12A29">
      <w:pPr>
        <w:pStyle w:val="Body"/>
        <w:rPr>
          <w:szCs w:val="24"/>
          <w:highlight w:val="yellow"/>
          <w:lang w:val="en-AU"/>
        </w:rPr>
      </w:pPr>
    </w:p>
    <w:p w14:paraId="5BC761B4" w14:textId="77777777" w:rsidR="00506A76" w:rsidRPr="0073144B" w:rsidRDefault="00506A76" w:rsidP="00D01BE1">
      <w:pPr>
        <w:pStyle w:val="Subheading"/>
      </w:pPr>
      <w:bookmarkStart w:id="114" w:name="_Toc2075491"/>
      <w:r w:rsidRPr="0073144B">
        <w:t>1. Safe waste handling</w:t>
      </w:r>
      <w:bookmarkEnd w:id="114"/>
    </w:p>
    <w:p w14:paraId="0AFC0DD6" w14:textId="3B1FA116" w:rsidR="00A12A29" w:rsidRPr="0073144B" w:rsidRDefault="00A12A29" w:rsidP="00A12A29">
      <w:pPr>
        <w:pStyle w:val="Body"/>
        <w:rPr>
          <w:lang w:val="en-AU"/>
        </w:rPr>
      </w:pPr>
      <w:r w:rsidRPr="0073144B">
        <w:rPr>
          <w:lang w:val="en-AU"/>
        </w:rPr>
        <w:t xml:space="preserve">In our practice, staff are expected to comply with the safe management of </w:t>
      </w:r>
      <w:r w:rsidR="00A733B7" w:rsidRPr="0073144B">
        <w:rPr>
          <w:lang w:val="en-AU"/>
        </w:rPr>
        <w:t>waste and</w:t>
      </w:r>
      <w:r w:rsidRPr="0073144B">
        <w:rPr>
          <w:lang w:val="en-AU"/>
        </w:rPr>
        <w:t xml:space="preserve"> take care to protect themselves while </w:t>
      </w:r>
      <w:r w:rsidR="00E9656E" w:rsidRPr="0073144B">
        <w:rPr>
          <w:lang w:val="en-AU"/>
        </w:rPr>
        <w:t>doing so</w:t>
      </w:r>
      <w:r w:rsidRPr="0073144B">
        <w:rPr>
          <w:lang w:val="en-AU"/>
        </w:rPr>
        <w:t>.</w:t>
      </w:r>
    </w:p>
    <w:p w14:paraId="02AB7D3F" w14:textId="77777777" w:rsidR="00A12A29" w:rsidRPr="0073144B" w:rsidRDefault="00A12A29" w:rsidP="00A12A29">
      <w:pPr>
        <w:pStyle w:val="Body"/>
        <w:rPr>
          <w:lang w:val="en-AU"/>
        </w:rPr>
      </w:pPr>
      <w:r w:rsidRPr="0073144B">
        <w:rPr>
          <w:lang w:val="en-AU"/>
        </w:rPr>
        <w:t>Technique:</w:t>
      </w:r>
    </w:p>
    <w:p w14:paraId="07F09DB3" w14:textId="15727A4B" w:rsidR="00A12A29" w:rsidRPr="0073144B" w:rsidRDefault="00A12A29" w:rsidP="00BB1FF1">
      <w:pPr>
        <w:pStyle w:val="Body"/>
        <w:numPr>
          <w:ilvl w:val="0"/>
          <w:numId w:val="40"/>
        </w:numPr>
        <w:rPr>
          <w:lang w:val="en-AU"/>
        </w:rPr>
      </w:pPr>
      <w:r w:rsidRPr="0073144B">
        <w:rPr>
          <w:lang w:val="en-AU"/>
        </w:rPr>
        <w:t xml:space="preserve">Apply standard precautions (good hygiene practices, use of protective barriers </w:t>
      </w:r>
      <w:proofErr w:type="gramStart"/>
      <w:r w:rsidRPr="0073144B">
        <w:rPr>
          <w:lang w:val="en-AU"/>
        </w:rPr>
        <w:t>appropriate</w:t>
      </w:r>
      <w:proofErr w:type="gramEnd"/>
      <w:r w:rsidRPr="0073144B">
        <w:rPr>
          <w:lang w:val="en-AU"/>
        </w:rPr>
        <w:t xml:space="preserve"> to the task, e.g. </w:t>
      </w:r>
      <w:r w:rsidR="001A05FA" w:rsidRPr="0073144B">
        <w:rPr>
          <w:lang w:val="en-AU"/>
        </w:rPr>
        <w:t xml:space="preserve">protective </w:t>
      </w:r>
      <w:r w:rsidRPr="0073144B">
        <w:rPr>
          <w:lang w:val="en-AU"/>
        </w:rPr>
        <w:t>gloves, mask, protective</w:t>
      </w:r>
      <w:r w:rsidR="001A05FA" w:rsidRPr="0073144B">
        <w:rPr>
          <w:lang w:val="en-AU"/>
        </w:rPr>
        <w:t xml:space="preserve"> eyewear</w:t>
      </w:r>
      <w:r w:rsidRPr="0073144B">
        <w:rPr>
          <w:lang w:val="en-AU"/>
        </w:rPr>
        <w:t>).</w:t>
      </w:r>
    </w:p>
    <w:p w14:paraId="34DE9E44" w14:textId="5335D3D8" w:rsidR="00C85088" w:rsidRPr="0073144B" w:rsidRDefault="00A12A29" w:rsidP="00C85088">
      <w:pPr>
        <w:pStyle w:val="Body"/>
        <w:numPr>
          <w:ilvl w:val="0"/>
          <w:numId w:val="40"/>
        </w:numPr>
        <w:rPr>
          <w:lang w:val="en-AU"/>
        </w:rPr>
      </w:pPr>
      <w:r w:rsidRPr="0073144B">
        <w:rPr>
          <w:lang w:val="en-AU"/>
        </w:rPr>
        <w:t>Segregate waste at the point of generation</w:t>
      </w:r>
      <w:r w:rsidR="001A05FA" w:rsidRPr="0073144B">
        <w:rPr>
          <w:lang w:val="en-AU"/>
        </w:rPr>
        <w:t xml:space="preserve"> into waste streams</w:t>
      </w:r>
      <w:r w:rsidRPr="0073144B">
        <w:rPr>
          <w:lang w:val="en-AU"/>
        </w:rPr>
        <w:t xml:space="preserve">. </w:t>
      </w:r>
    </w:p>
    <w:p w14:paraId="5B6A770D" w14:textId="0E40312E" w:rsidR="00A12A29" w:rsidRPr="0073144B" w:rsidRDefault="00A12A29" w:rsidP="00C85088">
      <w:pPr>
        <w:pStyle w:val="Body"/>
        <w:numPr>
          <w:ilvl w:val="0"/>
          <w:numId w:val="40"/>
        </w:numPr>
        <w:rPr>
          <w:lang w:val="en-AU"/>
        </w:rPr>
      </w:pPr>
      <w:r w:rsidRPr="0073144B">
        <w:rPr>
          <w:lang w:val="en-AU"/>
        </w:rPr>
        <w:t>Contain waste in</w:t>
      </w:r>
      <w:r w:rsidRPr="0073144B">
        <w:rPr>
          <w:color w:val="2F5496" w:themeColor="accent5" w:themeShade="BF"/>
          <w:lang w:val="en-AU"/>
        </w:rPr>
        <w:t xml:space="preserve"> </w:t>
      </w:r>
      <w:r w:rsidRPr="0073144B">
        <w:rPr>
          <w:color w:val="2E74B5" w:themeColor="accent1" w:themeShade="BF"/>
          <w:lang w:val="en-AU"/>
        </w:rPr>
        <w:t xml:space="preserve">[describe bins and their locations in your practice] </w:t>
      </w:r>
      <w:r w:rsidR="005A2A8C" w:rsidRPr="0073144B">
        <w:rPr>
          <w:lang w:val="en-AU"/>
        </w:rPr>
        <w:t xml:space="preserve">in </w:t>
      </w:r>
      <w:r w:rsidRPr="0073144B">
        <w:rPr>
          <w:lang w:val="en-AU"/>
        </w:rPr>
        <w:t>the appropriate container (identified by colour and label) and dispose of according to the</w:t>
      </w:r>
      <w:r w:rsidRPr="0073144B">
        <w:rPr>
          <w:color w:val="2F5496" w:themeColor="accent5" w:themeShade="BF"/>
          <w:lang w:val="en-AU"/>
        </w:rPr>
        <w:t xml:space="preserve"> </w:t>
      </w:r>
      <w:r w:rsidRPr="0073144B">
        <w:rPr>
          <w:color w:val="2E74B5" w:themeColor="accent1" w:themeShade="BF"/>
          <w:lang w:val="en-AU"/>
        </w:rPr>
        <w:t>[enter practice waste management plan.]</w:t>
      </w:r>
      <w:r w:rsidRPr="0073144B">
        <w:rPr>
          <w:color w:val="2F5496" w:themeColor="accent5" w:themeShade="BF"/>
          <w:lang w:val="en-AU"/>
        </w:rPr>
        <w:t xml:space="preserve"> </w:t>
      </w:r>
    </w:p>
    <w:p w14:paraId="1E660EF2" w14:textId="0601EE21" w:rsidR="00A12A29" w:rsidRPr="0073144B" w:rsidRDefault="00A12A29" w:rsidP="00BB1FF1">
      <w:pPr>
        <w:pStyle w:val="Body"/>
        <w:numPr>
          <w:ilvl w:val="0"/>
          <w:numId w:val="40"/>
        </w:numPr>
        <w:rPr>
          <w:lang w:val="en-AU"/>
        </w:rPr>
      </w:pPr>
      <w:r w:rsidRPr="0073144B">
        <w:rPr>
          <w:lang w:val="en-AU"/>
        </w:rPr>
        <w:t xml:space="preserve">Do not manually compress waste. Do not overfill waste </w:t>
      </w:r>
      <w:r w:rsidR="001C497D" w:rsidRPr="0073144B">
        <w:rPr>
          <w:lang w:val="en-AU"/>
        </w:rPr>
        <w:t xml:space="preserve">containers </w:t>
      </w:r>
      <w:r w:rsidRPr="0073144B">
        <w:rPr>
          <w:lang w:val="en-AU"/>
        </w:rPr>
        <w:t xml:space="preserve">or sharps bins.  </w:t>
      </w:r>
    </w:p>
    <w:p w14:paraId="4C581435" w14:textId="77777777" w:rsidR="00A12A29" w:rsidRPr="0073144B" w:rsidRDefault="005A2A8C" w:rsidP="00BB1FF1">
      <w:pPr>
        <w:pStyle w:val="Body"/>
        <w:numPr>
          <w:ilvl w:val="0"/>
          <w:numId w:val="40"/>
        </w:numPr>
        <w:rPr>
          <w:lang w:val="en-AU"/>
        </w:rPr>
      </w:pPr>
      <w:r w:rsidRPr="0073144B">
        <w:rPr>
          <w:lang w:val="en-AU"/>
        </w:rPr>
        <w:t>W</w:t>
      </w:r>
      <w:r w:rsidR="00A12A29" w:rsidRPr="0073144B">
        <w:rPr>
          <w:lang w:val="en-AU"/>
        </w:rPr>
        <w:t>ash hands following waste handling.</w:t>
      </w:r>
    </w:p>
    <w:p w14:paraId="6A0C1B3B" w14:textId="77777777" w:rsidR="00A9419F" w:rsidRPr="0073144B" w:rsidRDefault="00A9419F" w:rsidP="00905262">
      <w:pPr>
        <w:pStyle w:val="Body"/>
        <w:rPr>
          <w:szCs w:val="24"/>
          <w:highlight w:val="yellow"/>
          <w:lang w:val="en-AU"/>
        </w:rPr>
      </w:pPr>
    </w:p>
    <w:p w14:paraId="6D7D8870" w14:textId="77777777" w:rsidR="00F64421" w:rsidRPr="0073144B" w:rsidRDefault="00506A76" w:rsidP="00D01BE1">
      <w:pPr>
        <w:pStyle w:val="Subheading"/>
      </w:pPr>
      <w:bookmarkStart w:id="115" w:name="_Toc2075492"/>
      <w:bookmarkStart w:id="116" w:name="_Toc385423513"/>
      <w:bookmarkStart w:id="117" w:name="_Toc385423608"/>
      <w:bookmarkStart w:id="118" w:name="_Toc385424239"/>
      <w:r w:rsidRPr="0073144B">
        <w:t>2</w:t>
      </w:r>
      <w:r w:rsidR="00A12A29" w:rsidRPr="0073144B">
        <w:t>.</w:t>
      </w:r>
      <w:r w:rsidR="00E717E7" w:rsidRPr="0073144B">
        <w:t xml:space="preserve"> </w:t>
      </w:r>
      <w:r w:rsidR="00963ADD" w:rsidRPr="0073144B">
        <w:t>Sharp</w:t>
      </w:r>
      <w:r w:rsidR="00D71FE9" w:rsidRPr="0073144B">
        <w:t>s</w:t>
      </w:r>
      <w:r w:rsidR="006A19C7" w:rsidRPr="0073144B">
        <w:t xml:space="preserve"> </w:t>
      </w:r>
      <w:r w:rsidR="006A1893" w:rsidRPr="0073144B">
        <w:t>waste</w:t>
      </w:r>
      <w:bookmarkEnd w:id="115"/>
      <w:r w:rsidR="00963ADD" w:rsidRPr="0073144B">
        <w:t xml:space="preserve"> </w:t>
      </w:r>
      <w:bookmarkEnd w:id="116"/>
      <w:bookmarkEnd w:id="117"/>
      <w:bookmarkEnd w:id="118"/>
    </w:p>
    <w:p w14:paraId="03E82102" w14:textId="42329212" w:rsidR="00621AF8" w:rsidRPr="0073144B" w:rsidRDefault="00F64421" w:rsidP="00F64421">
      <w:pPr>
        <w:pStyle w:val="Body"/>
        <w:rPr>
          <w:lang w:val="en-AU"/>
        </w:rPr>
      </w:pPr>
      <w:r w:rsidRPr="0073144B">
        <w:rPr>
          <w:lang w:val="en-AU"/>
        </w:rPr>
        <w:t xml:space="preserve">Inappropriate handling and disposal of sharps </w:t>
      </w:r>
      <w:r w:rsidR="00621AF8" w:rsidRPr="0073144B">
        <w:rPr>
          <w:lang w:val="en-AU"/>
        </w:rPr>
        <w:t xml:space="preserve">can cause </w:t>
      </w:r>
      <w:r w:rsidRPr="0073144B">
        <w:rPr>
          <w:lang w:val="en-AU"/>
        </w:rPr>
        <w:t>penetrating injuries</w:t>
      </w:r>
      <w:r w:rsidR="001C497D" w:rsidRPr="0073144B">
        <w:rPr>
          <w:lang w:val="en-AU"/>
        </w:rPr>
        <w:t>,</w:t>
      </w:r>
      <w:r w:rsidR="00F74B09" w:rsidRPr="0073144B">
        <w:rPr>
          <w:lang w:val="en-AU"/>
        </w:rPr>
        <w:t xml:space="preserve"> </w:t>
      </w:r>
      <w:r w:rsidR="00621AF8" w:rsidRPr="0073144B">
        <w:rPr>
          <w:lang w:val="en-AU"/>
        </w:rPr>
        <w:t>resulting in</w:t>
      </w:r>
      <w:r w:rsidR="00F74B09" w:rsidRPr="0073144B">
        <w:rPr>
          <w:lang w:val="en-AU"/>
        </w:rPr>
        <w:t xml:space="preserve"> </w:t>
      </w:r>
      <w:r w:rsidRPr="0073144B">
        <w:rPr>
          <w:lang w:val="en-AU"/>
        </w:rPr>
        <w:t xml:space="preserve">exposure </w:t>
      </w:r>
      <w:r w:rsidR="00C74F4D" w:rsidRPr="0073144B">
        <w:rPr>
          <w:lang w:val="en-AU"/>
        </w:rPr>
        <w:t xml:space="preserve">of our staff and patients </w:t>
      </w:r>
      <w:r w:rsidRPr="0073144B">
        <w:rPr>
          <w:lang w:val="en-AU"/>
        </w:rPr>
        <w:t>to blood-borne diseases.</w:t>
      </w:r>
      <w:r w:rsidR="002376C1" w:rsidRPr="0073144B">
        <w:rPr>
          <w:lang w:val="en-AU"/>
        </w:rPr>
        <w:t xml:space="preserve"> </w:t>
      </w:r>
    </w:p>
    <w:p w14:paraId="7B4707FD" w14:textId="77777777" w:rsidR="00F64421" w:rsidRPr="0073144B" w:rsidRDefault="003174B7" w:rsidP="00F64421">
      <w:pPr>
        <w:pStyle w:val="Body"/>
        <w:rPr>
          <w:lang w:val="en-AU"/>
        </w:rPr>
      </w:pPr>
      <w:r w:rsidRPr="0073144B">
        <w:rPr>
          <w:lang w:val="en-AU"/>
        </w:rPr>
        <w:t xml:space="preserve">To </w:t>
      </w:r>
      <w:r w:rsidR="00C74F4D" w:rsidRPr="0073144B">
        <w:rPr>
          <w:lang w:val="en-AU"/>
        </w:rPr>
        <w:t>minimis</w:t>
      </w:r>
      <w:r w:rsidR="00CC2EC4" w:rsidRPr="0073144B">
        <w:rPr>
          <w:lang w:val="en-AU"/>
        </w:rPr>
        <w:t>e the risk of sharps injuries</w:t>
      </w:r>
      <w:r w:rsidR="00621AF8" w:rsidRPr="0073144B">
        <w:rPr>
          <w:lang w:val="en-AU"/>
        </w:rPr>
        <w:t xml:space="preserve"> in our practice</w:t>
      </w:r>
      <w:r w:rsidR="00255973" w:rsidRPr="0073144B">
        <w:rPr>
          <w:lang w:val="en-AU"/>
        </w:rPr>
        <w:t>, the following technique is used</w:t>
      </w:r>
      <w:r w:rsidR="002376C1" w:rsidRPr="0073144B">
        <w:rPr>
          <w:lang w:val="en-AU"/>
        </w:rPr>
        <w:t>:</w:t>
      </w:r>
    </w:p>
    <w:p w14:paraId="6F0A72F0" w14:textId="27B5BE2D" w:rsidR="00CC2EC4" w:rsidRPr="0073144B" w:rsidRDefault="00CC2EC4" w:rsidP="00BB1FF1">
      <w:pPr>
        <w:pStyle w:val="Body"/>
        <w:numPr>
          <w:ilvl w:val="0"/>
          <w:numId w:val="41"/>
        </w:numPr>
        <w:rPr>
          <w:lang w:val="en-AU"/>
        </w:rPr>
      </w:pPr>
      <w:r w:rsidRPr="0073144B">
        <w:rPr>
          <w:lang w:val="en-AU"/>
        </w:rPr>
        <w:lastRenderedPageBreak/>
        <w:t xml:space="preserve">A sharps bin </w:t>
      </w:r>
      <w:proofErr w:type="gramStart"/>
      <w:r w:rsidRPr="0073144B">
        <w:rPr>
          <w:lang w:val="en-AU"/>
        </w:rPr>
        <w:t>is located in</w:t>
      </w:r>
      <w:proofErr w:type="gramEnd"/>
      <w:r w:rsidRPr="0073144B">
        <w:rPr>
          <w:lang w:val="en-AU"/>
        </w:rPr>
        <w:t xml:space="preserve"> close proximity to the point of use</w:t>
      </w:r>
      <w:r w:rsidRPr="0073144B">
        <w:rPr>
          <w:color w:val="2F5496" w:themeColor="accent5" w:themeShade="BF"/>
          <w:lang w:val="en-AU"/>
        </w:rPr>
        <w:t xml:space="preserve"> </w:t>
      </w:r>
      <w:r w:rsidRPr="0073144B">
        <w:rPr>
          <w:color w:val="2E74B5" w:themeColor="accent1" w:themeShade="BF"/>
          <w:lang w:val="en-AU"/>
        </w:rPr>
        <w:t>[insert locations]</w:t>
      </w:r>
      <w:r w:rsidR="00C74F4D" w:rsidRPr="0073144B">
        <w:rPr>
          <w:color w:val="2E74B5" w:themeColor="accent1" w:themeShade="BF"/>
          <w:lang w:val="en-AU"/>
        </w:rPr>
        <w:t>.</w:t>
      </w:r>
      <w:r w:rsidR="00506A76" w:rsidRPr="0073144B">
        <w:rPr>
          <w:color w:val="2F5496" w:themeColor="accent5" w:themeShade="BF"/>
          <w:lang w:val="en-AU"/>
        </w:rPr>
        <w:t xml:space="preserve"> </w:t>
      </w:r>
      <w:r w:rsidR="006227A1" w:rsidRPr="0073144B">
        <w:rPr>
          <w:lang w:val="en-AU"/>
        </w:rPr>
        <w:t xml:space="preserve">The sharps bin is a clearly labelled, rigid, puncture-resistant, approved yellow sharps container, conforming to the current version of AS 4031 </w:t>
      </w:r>
      <w:r w:rsidR="006227A1" w:rsidRPr="0073144B">
        <w:rPr>
          <w:i/>
          <w:lang w:val="en-AU"/>
        </w:rPr>
        <w:t>Non-reusable containers for the collection of sharp medical items</w:t>
      </w:r>
      <w:r w:rsidR="006227A1" w:rsidRPr="0073144B">
        <w:rPr>
          <w:color w:val="2F5496" w:themeColor="accent5" w:themeShade="BF"/>
          <w:lang w:val="en-AU"/>
        </w:rPr>
        <w:t xml:space="preserve">. </w:t>
      </w:r>
      <w:r w:rsidR="00506A76" w:rsidRPr="0073144B">
        <w:rPr>
          <w:lang w:val="en-AU"/>
        </w:rPr>
        <w:t xml:space="preserve">Sharps containers are placed in safe positions within the treatment room to avoid accidental tipping over and are kept out of reach of children. </w:t>
      </w:r>
      <w:r w:rsidR="002A6297" w:rsidRPr="0073144B">
        <w:rPr>
          <w:lang w:val="en-AU"/>
        </w:rPr>
        <w:t>Any sharps containers located within joinery (</w:t>
      </w:r>
      <w:proofErr w:type="gramStart"/>
      <w:r w:rsidR="002A6297" w:rsidRPr="0073144B">
        <w:rPr>
          <w:lang w:val="en-AU"/>
        </w:rPr>
        <w:t>e.g.</w:t>
      </w:r>
      <w:proofErr w:type="gramEnd"/>
      <w:r w:rsidR="002A6297" w:rsidRPr="0073144B">
        <w:rPr>
          <w:lang w:val="en-AU"/>
        </w:rPr>
        <w:t xml:space="preserve"> inside cupboards) must be able to be examined, and not be accessible to children.</w:t>
      </w:r>
    </w:p>
    <w:p w14:paraId="79D74DBD" w14:textId="65FBD3AB" w:rsidR="002B5D46" w:rsidRPr="0073144B" w:rsidRDefault="002B5D46" w:rsidP="001C497D">
      <w:pPr>
        <w:pStyle w:val="Body"/>
        <w:numPr>
          <w:ilvl w:val="0"/>
          <w:numId w:val="41"/>
        </w:numPr>
        <w:rPr>
          <w:lang w:val="en-AU"/>
        </w:rPr>
      </w:pPr>
      <w:r w:rsidRPr="0073144B">
        <w:rPr>
          <w:lang w:val="en-AU"/>
        </w:rPr>
        <w:t xml:space="preserve">Scalpel </w:t>
      </w:r>
      <w:r w:rsidR="001C497D" w:rsidRPr="0073144B">
        <w:rPr>
          <w:lang w:val="en-AU"/>
        </w:rPr>
        <w:t>b</w:t>
      </w:r>
      <w:r w:rsidRPr="0073144B">
        <w:rPr>
          <w:lang w:val="en-AU"/>
        </w:rPr>
        <w:t>lade remov</w:t>
      </w:r>
      <w:r w:rsidR="001C497D" w:rsidRPr="0073144B">
        <w:rPr>
          <w:lang w:val="en-AU"/>
        </w:rPr>
        <w:t xml:space="preserve">al devices </w:t>
      </w:r>
      <w:r w:rsidRPr="0073144B">
        <w:rPr>
          <w:lang w:val="en-AU"/>
        </w:rPr>
        <w:t>are fixed in place in surgical</w:t>
      </w:r>
      <w:r w:rsidR="00555BFA" w:rsidRPr="0073144B">
        <w:rPr>
          <w:lang w:val="en-AU"/>
        </w:rPr>
        <w:t xml:space="preserve"> areas</w:t>
      </w:r>
      <w:r w:rsidRPr="0073144B">
        <w:rPr>
          <w:lang w:val="en-AU"/>
        </w:rPr>
        <w:t xml:space="preserve"> </w:t>
      </w:r>
      <w:r w:rsidR="001C497D" w:rsidRPr="0073144B">
        <w:rPr>
          <w:lang w:val="en-AU"/>
        </w:rPr>
        <w:t xml:space="preserve">to allow for </w:t>
      </w:r>
      <w:r w:rsidR="00555BFA" w:rsidRPr="0073144B">
        <w:rPr>
          <w:lang w:val="en-AU"/>
        </w:rPr>
        <w:t>one-handed removal of scalpel blades</w:t>
      </w:r>
      <w:r w:rsidR="00555BFA" w:rsidRPr="00181103">
        <w:rPr>
          <w:lang w:val="en-AU"/>
        </w:rPr>
        <w:t>.</w:t>
      </w:r>
      <w:r w:rsidR="00382A00" w:rsidRPr="0073144B">
        <w:rPr>
          <w:color w:val="2E74B5" w:themeColor="accent1" w:themeShade="BF"/>
          <w:lang w:val="en-AU"/>
        </w:rPr>
        <w:t xml:space="preserve"> [Insert type</w:t>
      </w:r>
      <w:r w:rsidR="009C4D5B" w:rsidRPr="0073144B">
        <w:rPr>
          <w:color w:val="2E74B5" w:themeColor="accent1" w:themeShade="BF"/>
          <w:lang w:val="en-AU"/>
        </w:rPr>
        <w:t xml:space="preserve">/brand </w:t>
      </w:r>
      <w:r w:rsidR="00382A00" w:rsidRPr="0073144B">
        <w:rPr>
          <w:color w:val="2E74B5" w:themeColor="accent1" w:themeShade="BF"/>
          <w:lang w:val="en-AU"/>
        </w:rPr>
        <w:t>and locations in your practice]</w:t>
      </w:r>
      <w:r w:rsidR="005E07B9" w:rsidRPr="0073144B">
        <w:rPr>
          <w:color w:val="2E74B5" w:themeColor="accent1" w:themeShade="BF"/>
          <w:lang w:val="en-AU"/>
        </w:rPr>
        <w:t>.</w:t>
      </w:r>
    </w:p>
    <w:p w14:paraId="0F93238B" w14:textId="0A80549C" w:rsidR="005334F7" w:rsidRPr="0073144B" w:rsidRDefault="00C31850" w:rsidP="00BB1FF1">
      <w:pPr>
        <w:pStyle w:val="Body"/>
        <w:numPr>
          <w:ilvl w:val="0"/>
          <w:numId w:val="41"/>
        </w:numPr>
        <w:rPr>
          <w:lang w:val="en-AU"/>
        </w:rPr>
      </w:pPr>
      <w:r w:rsidRPr="0073144B">
        <w:rPr>
          <w:lang w:val="en-AU"/>
        </w:rPr>
        <w:t>Clinicians</w:t>
      </w:r>
      <w:r w:rsidR="005A2A8C" w:rsidRPr="0073144B">
        <w:rPr>
          <w:lang w:val="en-AU"/>
        </w:rPr>
        <w:t xml:space="preserve"> t</w:t>
      </w:r>
      <w:r w:rsidR="00C74F4D" w:rsidRPr="0073144B">
        <w:rPr>
          <w:lang w:val="en-AU"/>
        </w:rPr>
        <w:t xml:space="preserve">ake </w:t>
      </w:r>
      <w:r w:rsidR="00767F1F" w:rsidRPr="0073144B">
        <w:rPr>
          <w:lang w:val="en-AU"/>
        </w:rPr>
        <w:t>care</w:t>
      </w:r>
      <w:r w:rsidR="00F64421" w:rsidRPr="0073144B">
        <w:rPr>
          <w:lang w:val="en-AU"/>
        </w:rPr>
        <w:t xml:space="preserve"> </w:t>
      </w:r>
      <w:r w:rsidR="00C61290" w:rsidRPr="0073144B">
        <w:rPr>
          <w:lang w:val="en-AU"/>
        </w:rPr>
        <w:t>when using</w:t>
      </w:r>
      <w:r w:rsidR="00555BFA" w:rsidRPr="0073144B">
        <w:rPr>
          <w:lang w:val="en-AU"/>
        </w:rPr>
        <w:t xml:space="preserve"> and</w:t>
      </w:r>
      <w:r w:rsidR="00C61290" w:rsidRPr="0073144B">
        <w:rPr>
          <w:lang w:val="en-AU"/>
        </w:rPr>
        <w:t xml:space="preserve"> handling </w:t>
      </w:r>
      <w:r w:rsidR="00555BFA" w:rsidRPr="0073144B">
        <w:rPr>
          <w:lang w:val="en-AU"/>
        </w:rPr>
        <w:t xml:space="preserve">sharps </w:t>
      </w:r>
      <w:r w:rsidR="00B70EFB" w:rsidRPr="0073144B">
        <w:rPr>
          <w:lang w:val="en-AU"/>
        </w:rPr>
        <w:t xml:space="preserve">including </w:t>
      </w:r>
      <w:r w:rsidR="005334F7" w:rsidRPr="0073144B">
        <w:rPr>
          <w:lang w:val="en-AU"/>
        </w:rPr>
        <w:t xml:space="preserve">hand endodontic </w:t>
      </w:r>
      <w:r w:rsidR="00F64421" w:rsidRPr="0073144B">
        <w:rPr>
          <w:lang w:val="en-AU"/>
        </w:rPr>
        <w:t>files,</w:t>
      </w:r>
      <w:r w:rsidR="00B70EFB" w:rsidRPr="0073144B">
        <w:rPr>
          <w:lang w:val="en-AU"/>
        </w:rPr>
        <w:t xml:space="preserve"> </w:t>
      </w:r>
      <w:r w:rsidR="005334F7" w:rsidRPr="0073144B">
        <w:rPr>
          <w:lang w:val="en-AU"/>
        </w:rPr>
        <w:t xml:space="preserve">injecting and irrigating </w:t>
      </w:r>
      <w:r w:rsidR="00B70EFB" w:rsidRPr="0073144B">
        <w:rPr>
          <w:lang w:val="en-AU"/>
        </w:rPr>
        <w:t>syringes, probes and scalers</w:t>
      </w:r>
      <w:r w:rsidR="00F64421" w:rsidRPr="0073144B">
        <w:rPr>
          <w:lang w:val="en-AU"/>
        </w:rPr>
        <w:t>.</w:t>
      </w:r>
    </w:p>
    <w:p w14:paraId="6C4638B6" w14:textId="44BA5265" w:rsidR="00D15EB6" w:rsidRPr="0073144B" w:rsidRDefault="005334F7" w:rsidP="007D005F">
      <w:pPr>
        <w:pStyle w:val="Body"/>
        <w:numPr>
          <w:ilvl w:val="0"/>
          <w:numId w:val="41"/>
        </w:numPr>
        <w:rPr>
          <w:lang w:val="en-AU"/>
        </w:rPr>
      </w:pPr>
      <w:r w:rsidRPr="0073144B">
        <w:rPr>
          <w:lang w:val="en-AU"/>
        </w:rPr>
        <w:t xml:space="preserve">Clinicians minimise the handling of sharp instruments, such as probes and files. </w:t>
      </w:r>
      <w:r w:rsidR="00D15EB6" w:rsidRPr="0073144B">
        <w:rPr>
          <w:lang w:val="en-AU"/>
        </w:rPr>
        <w:t>Sharps are never passed directly between individuals.</w:t>
      </w:r>
      <w:r w:rsidR="007D005F" w:rsidRPr="0073144B">
        <w:rPr>
          <w:lang w:val="en-AU"/>
        </w:rPr>
        <w:t xml:space="preserve"> </w:t>
      </w:r>
      <w:r w:rsidR="007D005F" w:rsidRPr="0073144B">
        <w:rPr>
          <w:color w:val="2E74B5" w:themeColor="accent1" w:themeShade="BF"/>
          <w:lang w:val="en-AU"/>
        </w:rPr>
        <w:t>[Insert if a puncture-resistant transfer tray may be used to pass sharps in your practice].</w:t>
      </w:r>
    </w:p>
    <w:p w14:paraId="4D90552A" w14:textId="49F47B8F" w:rsidR="00E23DC6" w:rsidRPr="0073144B" w:rsidRDefault="00D15EB6" w:rsidP="00E23DC6">
      <w:pPr>
        <w:pStyle w:val="Body"/>
        <w:numPr>
          <w:ilvl w:val="0"/>
          <w:numId w:val="41"/>
        </w:numPr>
        <w:rPr>
          <w:lang w:val="en-AU"/>
        </w:rPr>
      </w:pPr>
      <w:r w:rsidRPr="0073144B">
        <w:rPr>
          <w:lang w:val="en-AU"/>
        </w:rPr>
        <w:t>Clinicians are t</w:t>
      </w:r>
      <w:r w:rsidR="005334F7" w:rsidRPr="0073144B">
        <w:rPr>
          <w:lang w:val="en-AU"/>
        </w:rPr>
        <w:t>he staff member</w:t>
      </w:r>
      <w:r w:rsidR="00CA2B30" w:rsidRPr="0073144B">
        <w:rPr>
          <w:lang w:val="en-AU"/>
        </w:rPr>
        <w:t>s</w:t>
      </w:r>
      <w:r w:rsidR="005334F7" w:rsidRPr="0073144B">
        <w:rPr>
          <w:lang w:val="en-AU"/>
        </w:rPr>
        <w:t xml:space="preserve"> responsible for </w:t>
      </w:r>
      <w:r w:rsidRPr="0073144B">
        <w:rPr>
          <w:lang w:val="en-AU"/>
        </w:rPr>
        <w:t xml:space="preserve">the </w:t>
      </w:r>
      <w:r w:rsidR="005334F7" w:rsidRPr="0073144B">
        <w:rPr>
          <w:lang w:val="en-AU"/>
        </w:rPr>
        <w:t xml:space="preserve">immediate safe management </w:t>
      </w:r>
      <w:r w:rsidRPr="0073144B">
        <w:rPr>
          <w:lang w:val="en-AU"/>
        </w:rPr>
        <w:t>of sharps</w:t>
      </w:r>
      <w:r w:rsidR="00620539" w:rsidRPr="0073144B">
        <w:rPr>
          <w:lang w:val="en-AU"/>
        </w:rPr>
        <w:t xml:space="preserve">. </w:t>
      </w:r>
      <w:r w:rsidR="009B3802" w:rsidRPr="0073144B">
        <w:rPr>
          <w:lang w:val="en-AU"/>
        </w:rPr>
        <w:t>Single-use</w:t>
      </w:r>
      <w:r w:rsidR="00E42A70" w:rsidRPr="0073144B">
        <w:rPr>
          <w:lang w:val="en-AU"/>
        </w:rPr>
        <w:t xml:space="preserve"> </w:t>
      </w:r>
      <w:r w:rsidR="00E23DC6" w:rsidRPr="0073144B">
        <w:rPr>
          <w:lang w:val="en-AU"/>
        </w:rPr>
        <w:t>sharps are placed into a sharps bin located at the chairside immediately after their use, or alternatively are placed in a specific puncture-proof dish before disposal.</w:t>
      </w:r>
    </w:p>
    <w:p w14:paraId="19C7FEA5" w14:textId="59ABE3DE" w:rsidR="003158D3" w:rsidRPr="0073144B" w:rsidRDefault="00E23DC6">
      <w:pPr>
        <w:pStyle w:val="Body"/>
        <w:numPr>
          <w:ilvl w:val="0"/>
          <w:numId w:val="41"/>
        </w:numPr>
        <w:rPr>
          <w:lang w:val="en-AU"/>
        </w:rPr>
      </w:pPr>
      <w:r w:rsidRPr="0073144B">
        <w:rPr>
          <w:lang w:val="en-AU"/>
        </w:rPr>
        <w:t>D</w:t>
      </w:r>
      <w:r w:rsidR="00620539" w:rsidRPr="0073144B">
        <w:rPr>
          <w:lang w:val="en-AU"/>
        </w:rPr>
        <w:t>isposable sharp items such as hand endodontic files and needles are placed into a sharps bin</w:t>
      </w:r>
      <w:r w:rsidR="00D15EB6" w:rsidRPr="0073144B">
        <w:rPr>
          <w:lang w:val="en-AU"/>
        </w:rPr>
        <w:t xml:space="preserve"> immediately after their use.</w:t>
      </w:r>
      <w:r w:rsidR="003158D3" w:rsidRPr="0073144B">
        <w:rPr>
          <w:lang w:val="en-AU"/>
        </w:rPr>
        <w:t xml:space="preserve"> </w:t>
      </w:r>
    </w:p>
    <w:p w14:paraId="6F2A2CA6" w14:textId="6DD49616" w:rsidR="00D15EB6" w:rsidRPr="0073144B" w:rsidRDefault="00E23DC6" w:rsidP="00D15EB6">
      <w:pPr>
        <w:pStyle w:val="Body"/>
        <w:numPr>
          <w:ilvl w:val="0"/>
          <w:numId w:val="41"/>
        </w:numPr>
        <w:rPr>
          <w:lang w:val="en-AU"/>
        </w:rPr>
      </w:pPr>
      <w:r w:rsidRPr="0073144B">
        <w:rPr>
          <w:lang w:val="en-AU"/>
        </w:rPr>
        <w:t>At the end of the appointment, non-disposable sharps such as scalers and probes are transported between the surgery and the sterilisation area using a securely lidded, puncture-proof tub or container</w:t>
      </w:r>
      <w:r w:rsidR="008467D6" w:rsidRPr="0073144B">
        <w:rPr>
          <w:lang w:val="en-AU"/>
        </w:rPr>
        <w:t>.</w:t>
      </w:r>
    </w:p>
    <w:p w14:paraId="312FAAA2" w14:textId="5A777063" w:rsidR="00CD04CD" w:rsidRPr="0073144B" w:rsidRDefault="009B1166">
      <w:pPr>
        <w:pStyle w:val="Body"/>
        <w:numPr>
          <w:ilvl w:val="0"/>
          <w:numId w:val="41"/>
        </w:numPr>
        <w:rPr>
          <w:lang w:val="en-AU"/>
        </w:rPr>
      </w:pPr>
      <w:r w:rsidRPr="0073144B">
        <w:rPr>
          <w:lang w:val="en-AU"/>
        </w:rPr>
        <w:t>For rotary NiTi endodontic files</w:t>
      </w:r>
      <w:r w:rsidR="004E364E" w:rsidRPr="0073144B">
        <w:rPr>
          <w:lang w:val="en-AU"/>
        </w:rPr>
        <w:t xml:space="preserve"> that are to be reused</w:t>
      </w:r>
      <w:r w:rsidRPr="0073144B">
        <w:rPr>
          <w:lang w:val="en-AU"/>
        </w:rPr>
        <w:t>, sponges are used to remove gross debris from files.</w:t>
      </w:r>
      <w:r w:rsidR="004E364E" w:rsidRPr="0073144B">
        <w:rPr>
          <w:lang w:val="en-AU"/>
        </w:rPr>
        <w:t xml:space="preserve"> For this purpose, t</w:t>
      </w:r>
      <w:r w:rsidRPr="0073144B">
        <w:rPr>
          <w:lang w:val="en-AU"/>
        </w:rPr>
        <w:t>he sponge is secured in a holder to avoid puncture wounds</w:t>
      </w:r>
      <w:r w:rsidR="004E364E" w:rsidRPr="0073144B">
        <w:rPr>
          <w:lang w:val="en-AU"/>
        </w:rPr>
        <w:t xml:space="preserve"> to the hands</w:t>
      </w:r>
      <w:r w:rsidRPr="0073144B">
        <w:rPr>
          <w:lang w:val="en-AU"/>
        </w:rPr>
        <w:t>.</w:t>
      </w:r>
    </w:p>
    <w:p w14:paraId="1BC61AD8" w14:textId="331F7DED" w:rsidR="005A2A8C" w:rsidRPr="0073144B" w:rsidRDefault="00C31850" w:rsidP="00BB1FF1">
      <w:pPr>
        <w:pStyle w:val="Body"/>
        <w:numPr>
          <w:ilvl w:val="0"/>
          <w:numId w:val="41"/>
        </w:numPr>
        <w:rPr>
          <w:lang w:val="en-AU"/>
        </w:rPr>
      </w:pPr>
      <w:r w:rsidRPr="0073144B">
        <w:rPr>
          <w:lang w:val="en-AU"/>
        </w:rPr>
        <w:t>Clinicians</w:t>
      </w:r>
      <w:r w:rsidR="005A2A8C" w:rsidRPr="0073144B">
        <w:rPr>
          <w:lang w:val="en-AU"/>
        </w:rPr>
        <w:t xml:space="preserve"> always remove burs </w:t>
      </w:r>
      <w:r w:rsidR="00316E6B" w:rsidRPr="0073144B">
        <w:rPr>
          <w:lang w:val="en-AU"/>
        </w:rPr>
        <w:t>and scaler</w:t>
      </w:r>
      <w:r w:rsidR="004E364E" w:rsidRPr="0073144B">
        <w:rPr>
          <w:lang w:val="en-AU"/>
        </w:rPr>
        <w:t xml:space="preserve"> tips</w:t>
      </w:r>
      <w:r w:rsidR="00316E6B" w:rsidRPr="0073144B">
        <w:rPr>
          <w:lang w:val="en-AU"/>
        </w:rPr>
        <w:t xml:space="preserve"> </w:t>
      </w:r>
      <w:r w:rsidR="005A2A8C" w:rsidRPr="0073144B">
        <w:rPr>
          <w:lang w:val="en-AU"/>
        </w:rPr>
        <w:t>from handpieces before removing the handpiece</w:t>
      </w:r>
      <w:r w:rsidR="004E364E" w:rsidRPr="0073144B">
        <w:rPr>
          <w:lang w:val="en-AU"/>
        </w:rPr>
        <w:t xml:space="preserve">s. Burs to be reused are </w:t>
      </w:r>
      <w:r w:rsidR="00316E6B" w:rsidRPr="0073144B">
        <w:rPr>
          <w:lang w:val="en-AU"/>
        </w:rPr>
        <w:t>place</w:t>
      </w:r>
      <w:r w:rsidR="004E364E" w:rsidRPr="0073144B">
        <w:rPr>
          <w:lang w:val="en-AU"/>
        </w:rPr>
        <w:t>d</w:t>
      </w:r>
      <w:r w:rsidR="00316E6B" w:rsidRPr="0073144B">
        <w:rPr>
          <w:lang w:val="en-AU"/>
        </w:rPr>
        <w:t xml:space="preserve"> back </w:t>
      </w:r>
      <w:r w:rsidR="004E364E" w:rsidRPr="0073144B">
        <w:rPr>
          <w:lang w:val="en-AU"/>
        </w:rPr>
        <w:t>into</w:t>
      </w:r>
      <w:r w:rsidR="00316E6B" w:rsidRPr="0073144B">
        <w:rPr>
          <w:lang w:val="en-AU"/>
        </w:rPr>
        <w:t xml:space="preserve"> bur</w:t>
      </w:r>
      <w:r w:rsidR="004E364E" w:rsidRPr="0073144B">
        <w:rPr>
          <w:lang w:val="en-AU"/>
        </w:rPr>
        <w:t xml:space="preserve"> stands, and ultrasonic scaler tips are placed back into their stand or mandrel.</w:t>
      </w:r>
    </w:p>
    <w:p w14:paraId="1A008166" w14:textId="042C0E51" w:rsidR="00303152" w:rsidRPr="0073144B" w:rsidRDefault="00C31850" w:rsidP="00BB1FF1">
      <w:pPr>
        <w:pStyle w:val="Body"/>
        <w:numPr>
          <w:ilvl w:val="0"/>
          <w:numId w:val="41"/>
        </w:numPr>
        <w:rPr>
          <w:lang w:val="en-AU"/>
        </w:rPr>
      </w:pPr>
      <w:r w:rsidRPr="0073144B">
        <w:rPr>
          <w:lang w:val="en-AU"/>
        </w:rPr>
        <w:t>Clinicians</w:t>
      </w:r>
      <w:r w:rsidR="005A2A8C" w:rsidRPr="0073144B">
        <w:rPr>
          <w:lang w:val="en-AU"/>
        </w:rPr>
        <w:t xml:space="preserve"> n</w:t>
      </w:r>
      <w:r w:rsidR="00C74F4D" w:rsidRPr="0073144B">
        <w:rPr>
          <w:lang w:val="en-AU"/>
        </w:rPr>
        <w:t xml:space="preserve">ever </w:t>
      </w:r>
      <w:r w:rsidR="002A4B92" w:rsidRPr="0073144B">
        <w:rPr>
          <w:lang w:val="en-AU"/>
        </w:rPr>
        <w:t xml:space="preserve">attempt to </w:t>
      </w:r>
      <w:r w:rsidR="00C74F4D" w:rsidRPr="0073144B">
        <w:rPr>
          <w:lang w:val="en-AU"/>
        </w:rPr>
        <w:t xml:space="preserve">recap needles </w:t>
      </w:r>
      <w:r w:rsidR="00767F1F" w:rsidRPr="0073144B">
        <w:rPr>
          <w:lang w:val="en-AU"/>
        </w:rPr>
        <w:t xml:space="preserve">if they are </w:t>
      </w:r>
      <w:r w:rsidR="00303152" w:rsidRPr="0073144B">
        <w:rPr>
          <w:lang w:val="en-AU"/>
        </w:rPr>
        <w:t xml:space="preserve">bent. </w:t>
      </w:r>
      <w:r w:rsidR="002D4B18" w:rsidRPr="0073144B">
        <w:rPr>
          <w:lang w:val="en-AU"/>
        </w:rPr>
        <w:t>Needles are never recapped after use</w:t>
      </w:r>
      <w:r w:rsidR="004E364E" w:rsidRPr="0073144B">
        <w:rPr>
          <w:lang w:val="en-AU"/>
        </w:rPr>
        <w:t>,</w:t>
      </w:r>
      <w:r w:rsidR="002D4B18" w:rsidRPr="0073144B">
        <w:rPr>
          <w:lang w:val="en-AU"/>
        </w:rPr>
        <w:t xml:space="preserve"> unless an approved one-hand</w:t>
      </w:r>
      <w:r w:rsidR="00316E6B" w:rsidRPr="0073144B">
        <w:rPr>
          <w:lang w:val="en-AU"/>
        </w:rPr>
        <w:t xml:space="preserve">ed recapping </w:t>
      </w:r>
      <w:r w:rsidR="00316E6B" w:rsidRPr="0073144B">
        <w:rPr>
          <w:lang w:val="en-AU"/>
        </w:rPr>
        <w:lastRenderedPageBreak/>
        <w:t xml:space="preserve">method </w:t>
      </w:r>
      <w:r w:rsidR="004E364E" w:rsidRPr="0073144B">
        <w:rPr>
          <w:lang w:val="en-AU"/>
        </w:rPr>
        <w:t xml:space="preserve">(the bayonet technique) </w:t>
      </w:r>
      <w:r w:rsidR="00316E6B" w:rsidRPr="0073144B">
        <w:rPr>
          <w:lang w:val="en-AU"/>
        </w:rPr>
        <w:t xml:space="preserve">or </w:t>
      </w:r>
      <w:r w:rsidR="004E364E" w:rsidRPr="0073144B">
        <w:rPr>
          <w:lang w:val="en-AU"/>
        </w:rPr>
        <w:t xml:space="preserve">a </w:t>
      </w:r>
      <w:r w:rsidR="00316E6B" w:rsidRPr="0073144B">
        <w:rPr>
          <w:lang w:val="en-AU"/>
        </w:rPr>
        <w:t>specialis</w:t>
      </w:r>
      <w:r w:rsidR="002D4B18" w:rsidRPr="0073144B">
        <w:rPr>
          <w:lang w:val="en-AU"/>
        </w:rPr>
        <w:t xml:space="preserve">ed </w:t>
      </w:r>
      <w:r w:rsidR="004E364E" w:rsidRPr="0073144B">
        <w:rPr>
          <w:lang w:val="en-AU"/>
        </w:rPr>
        <w:t xml:space="preserve">one-handed needle recapping </w:t>
      </w:r>
      <w:r w:rsidR="002D4B18" w:rsidRPr="0073144B">
        <w:rPr>
          <w:lang w:val="en-AU"/>
        </w:rPr>
        <w:t>device is used.</w:t>
      </w:r>
    </w:p>
    <w:p w14:paraId="2070F0FC" w14:textId="6B4F47B8" w:rsidR="00831195" w:rsidRPr="0073144B" w:rsidRDefault="00831195" w:rsidP="00BB1FF1">
      <w:pPr>
        <w:pStyle w:val="Body"/>
        <w:numPr>
          <w:ilvl w:val="0"/>
          <w:numId w:val="41"/>
        </w:numPr>
        <w:rPr>
          <w:lang w:val="en-AU"/>
        </w:rPr>
      </w:pPr>
      <w:r w:rsidRPr="0073144B">
        <w:rPr>
          <w:lang w:val="en-AU"/>
        </w:rPr>
        <w:t>Only sharps waste</w:t>
      </w:r>
      <w:r w:rsidR="003158D3" w:rsidRPr="0073144B">
        <w:rPr>
          <w:lang w:val="en-AU"/>
        </w:rPr>
        <w:t xml:space="preserve"> is</w:t>
      </w:r>
      <w:r w:rsidR="000F0099" w:rsidRPr="0073144B">
        <w:rPr>
          <w:lang w:val="en-AU"/>
        </w:rPr>
        <w:t xml:space="preserve"> put </w:t>
      </w:r>
      <w:r w:rsidRPr="0073144B">
        <w:rPr>
          <w:lang w:val="en-AU"/>
        </w:rPr>
        <w:t>into sharps containers (</w:t>
      </w:r>
      <w:proofErr w:type="gramStart"/>
      <w:r w:rsidRPr="0073144B">
        <w:rPr>
          <w:lang w:val="en-AU"/>
        </w:rPr>
        <w:t>i.e.</w:t>
      </w:r>
      <w:proofErr w:type="gramEnd"/>
      <w:r w:rsidRPr="0073144B">
        <w:rPr>
          <w:lang w:val="en-AU"/>
        </w:rPr>
        <w:t xml:space="preserve"> not clinical waste such as blood-soaked gauze).</w:t>
      </w:r>
    </w:p>
    <w:p w14:paraId="55B9CAB9" w14:textId="77777777" w:rsidR="00FC3FDF" w:rsidRPr="0073144B" w:rsidRDefault="00506A76" w:rsidP="00BB1FF1">
      <w:pPr>
        <w:pStyle w:val="Body"/>
        <w:numPr>
          <w:ilvl w:val="0"/>
          <w:numId w:val="41"/>
        </w:numPr>
        <w:rPr>
          <w:lang w:val="en-AU"/>
        </w:rPr>
      </w:pPr>
      <w:r w:rsidRPr="0073144B">
        <w:rPr>
          <w:szCs w:val="24"/>
          <w:lang w:val="en-AU"/>
        </w:rPr>
        <w:t>S</w:t>
      </w:r>
      <w:r w:rsidR="0044374C" w:rsidRPr="0073144B">
        <w:rPr>
          <w:szCs w:val="24"/>
          <w:lang w:val="en-AU"/>
        </w:rPr>
        <w:t xml:space="preserve">harps containers </w:t>
      </w:r>
      <w:r w:rsidRPr="0073144B">
        <w:rPr>
          <w:szCs w:val="24"/>
          <w:lang w:val="en-AU"/>
        </w:rPr>
        <w:t xml:space="preserve">are </w:t>
      </w:r>
      <w:r w:rsidR="00FC3FDF" w:rsidRPr="0073144B">
        <w:rPr>
          <w:szCs w:val="24"/>
          <w:lang w:val="en-AU"/>
        </w:rPr>
        <w:t>never filled above the marked fill line or above the three quarters full mark.</w:t>
      </w:r>
    </w:p>
    <w:p w14:paraId="53A2F139" w14:textId="13A81B2C" w:rsidR="004864AA" w:rsidRPr="0073144B" w:rsidRDefault="0044374C" w:rsidP="00BB1FF1">
      <w:pPr>
        <w:pStyle w:val="Body"/>
        <w:numPr>
          <w:ilvl w:val="0"/>
          <w:numId w:val="41"/>
        </w:numPr>
        <w:rPr>
          <w:lang w:val="en-AU"/>
        </w:rPr>
      </w:pPr>
      <w:r w:rsidRPr="0073144B">
        <w:rPr>
          <w:szCs w:val="24"/>
          <w:lang w:val="en-AU"/>
        </w:rPr>
        <w:t>S</w:t>
      </w:r>
      <w:r w:rsidR="00506A76" w:rsidRPr="0073144B">
        <w:rPr>
          <w:szCs w:val="24"/>
          <w:lang w:val="en-AU"/>
        </w:rPr>
        <w:t>harps containers</w:t>
      </w:r>
      <w:r w:rsidR="008467D6" w:rsidRPr="0073144B">
        <w:rPr>
          <w:szCs w:val="24"/>
          <w:lang w:val="en-AU"/>
        </w:rPr>
        <w:t>, once filled to the designated level,</w:t>
      </w:r>
      <w:r w:rsidR="00506A76" w:rsidRPr="0073144B">
        <w:rPr>
          <w:szCs w:val="24"/>
          <w:lang w:val="en-AU"/>
        </w:rPr>
        <w:t xml:space="preserve"> are sealed</w:t>
      </w:r>
      <w:r w:rsidR="008467D6" w:rsidRPr="0073144B">
        <w:rPr>
          <w:szCs w:val="24"/>
          <w:lang w:val="en-AU"/>
        </w:rPr>
        <w:t>, and then are disposed of</w:t>
      </w:r>
      <w:r w:rsidR="002877F7" w:rsidRPr="0073144B">
        <w:rPr>
          <w:szCs w:val="24"/>
          <w:lang w:val="en-AU"/>
        </w:rPr>
        <w:t xml:space="preserve"> by a licensed contractor</w:t>
      </w:r>
      <w:r w:rsidRPr="0073144B">
        <w:rPr>
          <w:color w:val="2F5496" w:themeColor="accent5" w:themeShade="BF"/>
          <w:lang w:val="en-AU"/>
        </w:rPr>
        <w:t xml:space="preserve"> </w:t>
      </w:r>
      <w:r w:rsidR="00506A76" w:rsidRPr="0073144B">
        <w:rPr>
          <w:color w:val="2E74B5" w:themeColor="accent1" w:themeShade="BF"/>
          <w:lang w:val="en-AU"/>
        </w:rPr>
        <w:t xml:space="preserve">[insert </w:t>
      </w:r>
      <w:r w:rsidR="00B37BD1" w:rsidRPr="0073144B">
        <w:rPr>
          <w:color w:val="2E74B5" w:themeColor="accent1" w:themeShade="BF"/>
          <w:lang w:val="en-AU"/>
        </w:rPr>
        <w:t>the</w:t>
      </w:r>
      <w:r w:rsidR="00506A76" w:rsidRPr="0073144B">
        <w:rPr>
          <w:color w:val="2E74B5" w:themeColor="accent1" w:themeShade="BF"/>
          <w:lang w:val="en-AU"/>
        </w:rPr>
        <w:t xml:space="preserve"> practice’s </w:t>
      </w:r>
      <w:r w:rsidRPr="0073144B">
        <w:rPr>
          <w:color w:val="2E74B5" w:themeColor="accent1" w:themeShade="BF"/>
          <w:lang w:val="en-AU"/>
        </w:rPr>
        <w:t xml:space="preserve">licensed </w:t>
      </w:r>
      <w:r w:rsidR="00A64642" w:rsidRPr="0073144B">
        <w:rPr>
          <w:color w:val="2E74B5" w:themeColor="accent1" w:themeShade="BF"/>
          <w:lang w:val="en-AU"/>
        </w:rPr>
        <w:t xml:space="preserve">sharps </w:t>
      </w:r>
      <w:r w:rsidRPr="0073144B">
        <w:rPr>
          <w:color w:val="2E74B5" w:themeColor="accent1" w:themeShade="BF"/>
          <w:lang w:val="en-AU"/>
        </w:rPr>
        <w:t>waste contractors</w:t>
      </w:r>
      <w:r w:rsidR="00506A76" w:rsidRPr="0073144B">
        <w:rPr>
          <w:color w:val="2E74B5" w:themeColor="accent1" w:themeShade="BF"/>
          <w:lang w:val="en-AU"/>
        </w:rPr>
        <w:t xml:space="preserve">, the collection schedule </w:t>
      </w:r>
      <w:r w:rsidR="00255973" w:rsidRPr="0073144B">
        <w:rPr>
          <w:color w:val="2E74B5" w:themeColor="accent1" w:themeShade="BF"/>
          <w:lang w:val="en-AU"/>
        </w:rPr>
        <w:t>etc.</w:t>
      </w:r>
      <w:r w:rsidR="00506A76" w:rsidRPr="0073144B">
        <w:rPr>
          <w:color w:val="2E74B5" w:themeColor="accent1" w:themeShade="BF"/>
          <w:lang w:val="en-AU"/>
        </w:rPr>
        <w:t>]</w:t>
      </w:r>
      <w:r w:rsidRPr="0073144B">
        <w:rPr>
          <w:color w:val="2E74B5" w:themeColor="accent1" w:themeShade="BF"/>
          <w:lang w:val="en-AU"/>
        </w:rPr>
        <w:t>.</w:t>
      </w:r>
    </w:p>
    <w:p w14:paraId="5E043D73" w14:textId="77777777" w:rsidR="00C22D39" w:rsidRPr="0073144B" w:rsidRDefault="00C22D39" w:rsidP="00C22D39">
      <w:pPr>
        <w:pStyle w:val="Body"/>
        <w:ind w:left="360"/>
        <w:rPr>
          <w:lang w:val="en-AU"/>
        </w:rPr>
      </w:pPr>
    </w:p>
    <w:p w14:paraId="2D0D05A1" w14:textId="77777777" w:rsidR="000F0099" w:rsidRPr="0073144B" w:rsidRDefault="000F0099" w:rsidP="00BB0CBE">
      <w:pPr>
        <w:pStyle w:val="Title"/>
        <w:sectPr w:rsidR="000F0099" w:rsidRPr="0073144B" w:rsidSect="006A3FA7">
          <w:footerReference w:type="even" r:id="rId55"/>
          <w:pgSz w:w="11900" w:h="16820"/>
          <w:pgMar w:top="1440" w:right="1134" w:bottom="1531" w:left="1418" w:header="720" w:footer="442" w:gutter="0"/>
          <w:cols w:space="708"/>
          <w:noEndnote/>
          <w:docGrid w:linePitch="326"/>
        </w:sectPr>
      </w:pPr>
    </w:p>
    <w:p w14:paraId="679DB6DF" w14:textId="77777777" w:rsidR="00095ABB" w:rsidRPr="0073144B" w:rsidRDefault="008B4AD9" w:rsidP="00BB0CBE">
      <w:pPr>
        <w:pStyle w:val="Title"/>
        <w:rPr>
          <w:color w:val="auto"/>
        </w:rPr>
      </w:pPr>
      <w:bookmarkStart w:id="119" w:name="_Toc2075493"/>
      <w:r w:rsidRPr="0073144B">
        <w:rPr>
          <w:color w:val="auto"/>
        </w:rPr>
        <w:lastRenderedPageBreak/>
        <w:t>D</w:t>
      </w:r>
      <w:r w:rsidR="00456116" w:rsidRPr="0073144B">
        <w:rPr>
          <w:color w:val="auto"/>
        </w:rPr>
        <w:t xml:space="preserve">. </w:t>
      </w:r>
      <w:r w:rsidRPr="0073144B">
        <w:rPr>
          <w:color w:val="auto"/>
        </w:rPr>
        <w:t>Practice e</w:t>
      </w:r>
      <w:r w:rsidR="00456116" w:rsidRPr="0073144B">
        <w:rPr>
          <w:color w:val="auto"/>
        </w:rPr>
        <w:t>nvironment</w:t>
      </w:r>
      <w:bookmarkEnd w:id="119"/>
    </w:p>
    <w:p w14:paraId="287D6A7F" w14:textId="5D5EF3F0" w:rsidR="00A7648A" w:rsidRPr="0073144B" w:rsidRDefault="001E3850" w:rsidP="001E3850">
      <w:pPr>
        <w:pStyle w:val="Body"/>
        <w:rPr>
          <w:lang w:val="en-AU"/>
        </w:rPr>
      </w:pPr>
      <w:r w:rsidRPr="0073144B">
        <w:rPr>
          <w:lang w:val="en-AU"/>
        </w:rPr>
        <w:t>Environmental controls inherent in a dental practice design</w:t>
      </w:r>
      <w:r w:rsidR="00241D6E" w:rsidRPr="0073144B">
        <w:rPr>
          <w:lang w:val="en-AU"/>
        </w:rPr>
        <w:t xml:space="preserve"> and operation</w:t>
      </w:r>
      <w:r w:rsidRPr="0073144B">
        <w:rPr>
          <w:lang w:val="en-AU"/>
        </w:rPr>
        <w:t xml:space="preserve"> can reduce the risk of t</w:t>
      </w:r>
      <w:r w:rsidR="004712C1" w:rsidRPr="0073144B">
        <w:rPr>
          <w:lang w:val="en-AU"/>
        </w:rPr>
        <w:t>ransmission of infection</w:t>
      </w:r>
      <w:r w:rsidRPr="0073144B">
        <w:rPr>
          <w:lang w:val="en-AU"/>
        </w:rPr>
        <w:t xml:space="preserve">. </w:t>
      </w:r>
      <w:r w:rsidR="00DC10A1" w:rsidRPr="0073144B">
        <w:rPr>
          <w:lang w:val="en-AU"/>
        </w:rPr>
        <w:t>Within o</w:t>
      </w:r>
      <w:r w:rsidR="00506A76" w:rsidRPr="0073144B">
        <w:rPr>
          <w:lang w:val="en-AU"/>
        </w:rPr>
        <w:t xml:space="preserve">ur </w:t>
      </w:r>
      <w:r w:rsidR="00DC10A1" w:rsidRPr="0073144B">
        <w:rPr>
          <w:lang w:val="en-AU"/>
        </w:rPr>
        <w:t xml:space="preserve">dental </w:t>
      </w:r>
      <w:r w:rsidR="00506A76" w:rsidRPr="0073144B">
        <w:rPr>
          <w:lang w:val="en-AU"/>
        </w:rPr>
        <w:t>practice</w:t>
      </w:r>
      <w:r w:rsidR="005E77ED" w:rsidRPr="0073144B">
        <w:rPr>
          <w:lang w:val="en-AU"/>
        </w:rPr>
        <w:t>, there are clearly defined and segregated clean and contaminated zones within the dental</w:t>
      </w:r>
      <w:r w:rsidR="00DC10A1" w:rsidRPr="0073144B">
        <w:rPr>
          <w:lang w:val="en-AU"/>
        </w:rPr>
        <w:t xml:space="preserve"> </w:t>
      </w:r>
      <w:r w:rsidR="008178EB" w:rsidRPr="0073144B">
        <w:rPr>
          <w:lang w:val="en-AU"/>
        </w:rPr>
        <w:t>surger</w:t>
      </w:r>
      <w:r w:rsidR="009D4EBD" w:rsidRPr="0073144B">
        <w:rPr>
          <w:lang w:val="en-AU"/>
        </w:rPr>
        <w:t>y</w:t>
      </w:r>
      <w:r w:rsidR="005E77ED" w:rsidRPr="0073144B">
        <w:rPr>
          <w:lang w:val="en-AU"/>
        </w:rPr>
        <w:t>,</w:t>
      </w:r>
      <w:r w:rsidR="009D4EBD" w:rsidRPr="0073144B">
        <w:rPr>
          <w:lang w:val="en-AU"/>
        </w:rPr>
        <w:t xml:space="preserve"> </w:t>
      </w:r>
      <w:r w:rsidR="005E77ED" w:rsidRPr="0073144B">
        <w:rPr>
          <w:lang w:val="en-AU"/>
        </w:rPr>
        <w:t xml:space="preserve">the </w:t>
      </w:r>
      <w:r w:rsidR="009D4EBD" w:rsidRPr="0073144B">
        <w:rPr>
          <w:lang w:val="en-AU"/>
        </w:rPr>
        <w:t xml:space="preserve">instrument reprocessing </w:t>
      </w:r>
      <w:r w:rsidR="005E77ED" w:rsidRPr="0073144B">
        <w:rPr>
          <w:lang w:val="en-AU"/>
        </w:rPr>
        <w:t>area, and the dental lab area</w:t>
      </w:r>
      <w:r w:rsidR="009D4EBD" w:rsidRPr="0073144B">
        <w:rPr>
          <w:lang w:val="en-AU"/>
        </w:rPr>
        <w:t xml:space="preserve">. </w:t>
      </w:r>
      <w:r w:rsidR="00A7648A" w:rsidRPr="0073144B">
        <w:rPr>
          <w:lang w:val="en-AU"/>
        </w:rPr>
        <w:t xml:space="preserve">Our staff understand the purpose of and requirements for each zone. </w:t>
      </w:r>
    </w:p>
    <w:p w14:paraId="6E6B49AC" w14:textId="0D30DB05" w:rsidR="00BB0CBE" w:rsidRPr="0073144B" w:rsidRDefault="00B334E8" w:rsidP="00FF2EDD">
      <w:pPr>
        <w:pStyle w:val="Body"/>
        <w:rPr>
          <w:lang w:val="en-AU"/>
        </w:rPr>
      </w:pPr>
      <w:r w:rsidRPr="0073144B">
        <w:rPr>
          <w:lang w:val="en-AU"/>
        </w:rPr>
        <w:t>M</w:t>
      </w:r>
      <w:r w:rsidR="009D4EBD" w:rsidRPr="0073144B">
        <w:rPr>
          <w:lang w:val="en-AU"/>
        </w:rPr>
        <w:t>ovement from clean to contaminated zones can occur without changing gloves, but never the reverse.</w:t>
      </w:r>
      <w:r w:rsidR="007F0EC4" w:rsidRPr="0073144B">
        <w:rPr>
          <w:lang w:val="en-AU"/>
        </w:rPr>
        <w:t xml:space="preserve"> </w:t>
      </w:r>
      <w:bookmarkStart w:id="120" w:name="_Toc385423521"/>
      <w:bookmarkStart w:id="121" w:name="_Toc385423616"/>
      <w:bookmarkStart w:id="122" w:name="_Toc385424247"/>
    </w:p>
    <w:p w14:paraId="24F64CE3" w14:textId="77777777" w:rsidR="00FF2EDD" w:rsidRPr="0073144B" w:rsidRDefault="00FF2EDD" w:rsidP="00D01BE1">
      <w:pPr>
        <w:pStyle w:val="Subheading"/>
      </w:pPr>
    </w:p>
    <w:p w14:paraId="17F06E9E" w14:textId="77777777" w:rsidR="008B4AD9" w:rsidRPr="0073144B" w:rsidRDefault="008B4AD9" w:rsidP="00D01BE1">
      <w:pPr>
        <w:pStyle w:val="Subheading"/>
      </w:pPr>
      <w:bookmarkStart w:id="123" w:name="_Toc2075494"/>
      <w:r w:rsidRPr="0073144B">
        <w:t>1. Contaminated zone/s</w:t>
      </w:r>
      <w:bookmarkEnd w:id="120"/>
      <w:bookmarkEnd w:id="121"/>
      <w:bookmarkEnd w:id="122"/>
      <w:bookmarkEnd w:id="123"/>
    </w:p>
    <w:p w14:paraId="220153C0" w14:textId="277D83F4" w:rsidR="00335BB7" w:rsidRPr="0073144B" w:rsidRDefault="008B4AD9">
      <w:pPr>
        <w:pStyle w:val="Body"/>
        <w:rPr>
          <w:lang w:val="en-AU"/>
        </w:rPr>
      </w:pPr>
      <w:r w:rsidRPr="0073144B">
        <w:rPr>
          <w:lang w:val="en-AU"/>
        </w:rPr>
        <w:t>The contaminated zone is named as such because of the splashes and droplets that originate from the patient’s mouth</w:t>
      </w:r>
      <w:r w:rsidR="00A64642" w:rsidRPr="0073144B">
        <w:rPr>
          <w:lang w:val="en-AU"/>
        </w:rPr>
        <w:t xml:space="preserve"> </w:t>
      </w:r>
      <w:r w:rsidR="00AF4EA7" w:rsidRPr="0073144B">
        <w:rPr>
          <w:lang w:val="en-AU"/>
        </w:rPr>
        <w:t>and spread from there</w:t>
      </w:r>
      <w:r w:rsidRPr="0073144B">
        <w:rPr>
          <w:lang w:val="en-AU"/>
        </w:rPr>
        <w:t xml:space="preserve"> (typically </w:t>
      </w:r>
      <w:r w:rsidR="00DC038D" w:rsidRPr="0073144B">
        <w:rPr>
          <w:lang w:val="en-AU"/>
        </w:rPr>
        <w:t xml:space="preserve">forward of the patient’s mouth </w:t>
      </w:r>
      <w:r w:rsidRPr="0073144B">
        <w:rPr>
          <w:lang w:val="en-AU"/>
        </w:rPr>
        <w:t xml:space="preserve">within </w:t>
      </w:r>
      <w:proofErr w:type="gramStart"/>
      <w:r w:rsidRPr="0073144B">
        <w:rPr>
          <w:lang w:val="en-AU"/>
        </w:rPr>
        <w:t xml:space="preserve">a distance of </w:t>
      </w:r>
      <w:r w:rsidR="00A7648A" w:rsidRPr="0073144B">
        <w:rPr>
          <w:lang w:val="en-AU"/>
        </w:rPr>
        <w:t>1</w:t>
      </w:r>
      <w:proofErr w:type="gramEnd"/>
      <w:r w:rsidR="005E07B9" w:rsidRPr="0073144B">
        <w:rPr>
          <w:lang w:val="en-AU"/>
        </w:rPr>
        <w:t xml:space="preserve"> to </w:t>
      </w:r>
      <w:r w:rsidR="00A7648A" w:rsidRPr="0073144B">
        <w:rPr>
          <w:lang w:val="en-AU"/>
        </w:rPr>
        <w:t>1.8</w:t>
      </w:r>
      <w:r w:rsidR="00AF4EA7" w:rsidRPr="0073144B">
        <w:rPr>
          <w:lang w:val="en-AU"/>
        </w:rPr>
        <w:t xml:space="preserve"> </w:t>
      </w:r>
      <w:r w:rsidR="00A7648A" w:rsidRPr="0073144B">
        <w:rPr>
          <w:lang w:val="en-AU"/>
        </w:rPr>
        <w:t>m</w:t>
      </w:r>
      <w:r w:rsidR="00AF4EA7" w:rsidRPr="0073144B">
        <w:rPr>
          <w:lang w:val="en-AU"/>
        </w:rPr>
        <w:t>etres</w:t>
      </w:r>
      <w:r w:rsidRPr="0073144B">
        <w:rPr>
          <w:lang w:val="en-AU"/>
        </w:rPr>
        <w:t xml:space="preserve">). </w:t>
      </w:r>
    </w:p>
    <w:p w14:paraId="2135AF92" w14:textId="4A18BD1D" w:rsidR="00A7648A" w:rsidRPr="0073144B" w:rsidRDefault="00A7648A">
      <w:pPr>
        <w:pStyle w:val="Body"/>
        <w:rPr>
          <w:color w:val="2F5496" w:themeColor="accent5" w:themeShade="BF"/>
          <w:lang w:val="en-AU"/>
        </w:rPr>
      </w:pPr>
      <w:r w:rsidRPr="0073144B">
        <w:rPr>
          <w:lang w:val="en-AU"/>
        </w:rPr>
        <w:t>In our practice</w:t>
      </w:r>
      <w:r w:rsidR="00255973" w:rsidRPr="0073144B">
        <w:rPr>
          <w:lang w:val="en-AU"/>
        </w:rPr>
        <w:t xml:space="preserve"> </w:t>
      </w:r>
      <w:r w:rsidRPr="0073144B">
        <w:rPr>
          <w:lang w:val="en-AU"/>
        </w:rPr>
        <w:t>the contaminated zone</w:t>
      </w:r>
      <w:r w:rsidR="00255973" w:rsidRPr="0073144B">
        <w:rPr>
          <w:lang w:val="en-AU"/>
        </w:rPr>
        <w:t>/</w:t>
      </w:r>
      <w:r w:rsidRPr="0073144B">
        <w:rPr>
          <w:lang w:val="en-AU"/>
        </w:rPr>
        <w:t>s are</w:t>
      </w:r>
      <w:r w:rsidRPr="0073144B">
        <w:rPr>
          <w:color w:val="2F5496" w:themeColor="accent5" w:themeShade="BF"/>
          <w:lang w:val="en-AU"/>
        </w:rPr>
        <w:t xml:space="preserve"> </w:t>
      </w:r>
      <w:r w:rsidR="00255973" w:rsidRPr="0073144B">
        <w:rPr>
          <w:color w:val="2E74B5" w:themeColor="accent1" w:themeShade="BF"/>
          <w:lang w:val="en-AU"/>
        </w:rPr>
        <w:t>[</w:t>
      </w:r>
      <w:r w:rsidRPr="0073144B">
        <w:rPr>
          <w:color w:val="2E74B5" w:themeColor="accent1" w:themeShade="BF"/>
          <w:lang w:val="en-AU"/>
        </w:rPr>
        <w:t xml:space="preserve">the treatment zone/the treatment periphery zone/other] </w:t>
      </w:r>
      <w:r w:rsidRPr="0073144B">
        <w:rPr>
          <w:lang w:val="en-AU"/>
        </w:rPr>
        <w:t>which are contaminated with material from the current patient, as well as the instrument</w:t>
      </w:r>
      <w:r w:rsidR="00C37A94" w:rsidRPr="0073144B">
        <w:rPr>
          <w:lang w:val="en-AU"/>
        </w:rPr>
        <w:t>-</w:t>
      </w:r>
      <w:r w:rsidRPr="0073144B">
        <w:rPr>
          <w:lang w:val="en-AU"/>
        </w:rPr>
        <w:t>cleaning area. The contaminated zone includes</w:t>
      </w:r>
      <w:r w:rsidRPr="0073144B">
        <w:rPr>
          <w:color w:val="2F5496" w:themeColor="accent5" w:themeShade="BF"/>
          <w:lang w:val="en-AU"/>
        </w:rPr>
        <w:t xml:space="preserve"> </w:t>
      </w:r>
      <w:r w:rsidRPr="0073144B">
        <w:rPr>
          <w:color w:val="2E74B5" w:themeColor="accent1" w:themeShade="BF"/>
          <w:lang w:val="en-AU"/>
        </w:rPr>
        <w:t>[the patient’s mouth, dental light handles, triple syringe and holder, the headrest, suction apparatus, handpieces and couplings, the bracket table</w:t>
      </w:r>
      <w:r w:rsidR="008F409F" w:rsidRPr="0073144B">
        <w:rPr>
          <w:color w:val="2E74B5" w:themeColor="accent1" w:themeShade="BF"/>
          <w:lang w:val="en-AU"/>
        </w:rPr>
        <w:t>, insert additional information</w:t>
      </w:r>
      <w:r w:rsidR="00614852" w:rsidRPr="0073144B">
        <w:rPr>
          <w:color w:val="2E74B5" w:themeColor="accent1" w:themeShade="BF"/>
          <w:lang w:val="en-AU"/>
        </w:rPr>
        <w:t>].</w:t>
      </w:r>
    </w:p>
    <w:p w14:paraId="261C5FBB" w14:textId="77777777" w:rsidR="00335BB7" w:rsidRPr="0073144B" w:rsidRDefault="00335BB7" w:rsidP="00335BB7">
      <w:pPr>
        <w:pStyle w:val="Body"/>
        <w:rPr>
          <w:lang w:val="en-AU"/>
        </w:rPr>
      </w:pPr>
      <w:r w:rsidRPr="0073144B">
        <w:rPr>
          <w:lang w:val="en-AU"/>
        </w:rPr>
        <w:t xml:space="preserve">Contamination can spread if items from this zone are moved beyond its boundaries. </w:t>
      </w:r>
    </w:p>
    <w:p w14:paraId="299143D4" w14:textId="77777777" w:rsidR="00335BB7" w:rsidRPr="0073144B" w:rsidRDefault="00335BB7" w:rsidP="00335BB7">
      <w:pPr>
        <w:pStyle w:val="Body"/>
        <w:rPr>
          <w:lang w:val="en-AU"/>
        </w:rPr>
      </w:pPr>
      <w:r w:rsidRPr="0073144B">
        <w:rPr>
          <w:lang w:val="en-AU"/>
        </w:rPr>
        <w:t xml:space="preserve">Only items required for each patient’s treatment are kept in the treatment zone. Staff cannot bring personal items, clothing or bags into the contaminated zone of the dental practice. </w:t>
      </w:r>
    </w:p>
    <w:p w14:paraId="239D2CB0" w14:textId="2D4555E2" w:rsidR="00745684" w:rsidRPr="0073144B" w:rsidRDefault="00745684" w:rsidP="00745684">
      <w:pPr>
        <w:pStyle w:val="Body"/>
        <w:rPr>
          <w:color w:val="2E74B5" w:themeColor="accent1" w:themeShade="BF"/>
          <w:highlight w:val="yellow"/>
          <w:lang w:val="en-AU"/>
        </w:rPr>
      </w:pPr>
      <w:r w:rsidRPr="0073144B">
        <w:rPr>
          <w:color w:val="2E74B5" w:themeColor="accent1" w:themeShade="BF"/>
          <w:lang w:val="en-AU"/>
        </w:rPr>
        <w:t>[Insert a diagram of the contaminated and clean zones</w:t>
      </w:r>
      <w:r w:rsidR="00335BB7" w:rsidRPr="0073144B">
        <w:rPr>
          <w:color w:val="2E74B5" w:themeColor="accent1" w:themeShade="BF"/>
          <w:lang w:val="en-AU"/>
        </w:rPr>
        <w:t xml:space="preserve"> in the instrument reprocessing area</w:t>
      </w:r>
      <w:r w:rsidRPr="0073144B">
        <w:rPr>
          <w:color w:val="2E74B5" w:themeColor="accent1" w:themeShade="BF"/>
          <w:lang w:val="en-AU"/>
        </w:rPr>
        <w:t xml:space="preserve">, using </w:t>
      </w:r>
      <w:r w:rsidR="00335BB7" w:rsidRPr="0073144B">
        <w:rPr>
          <w:color w:val="2E74B5" w:themeColor="accent1" w:themeShade="BF"/>
          <w:lang w:val="en-AU"/>
        </w:rPr>
        <w:t xml:space="preserve">the diagram </w:t>
      </w:r>
      <w:r w:rsidRPr="0073144B">
        <w:rPr>
          <w:color w:val="2E74B5" w:themeColor="accent1" w:themeShade="BF"/>
          <w:lang w:val="en-AU"/>
        </w:rPr>
        <w:t>below as an example].</w:t>
      </w:r>
      <w:r w:rsidRPr="0073144B">
        <w:rPr>
          <w:color w:val="2E74B5" w:themeColor="accent1" w:themeShade="BF"/>
          <w:highlight w:val="yellow"/>
          <w:lang w:val="en-AU"/>
        </w:rPr>
        <w:t xml:space="preserve"> </w:t>
      </w:r>
    </w:p>
    <w:p w14:paraId="58CFF99F" w14:textId="77777777" w:rsidR="00BD16EA" w:rsidRPr="0073144B" w:rsidRDefault="00BD16EA" w:rsidP="00745684">
      <w:pPr>
        <w:pStyle w:val="Body"/>
        <w:rPr>
          <w:highlight w:val="yellow"/>
          <w:lang w:val="en-AU"/>
        </w:rPr>
      </w:pPr>
    </w:p>
    <w:p w14:paraId="5FC81BB3" w14:textId="4180676D" w:rsidR="00745684" w:rsidRPr="0073144B" w:rsidRDefault="00BD16EA" w:rsidP="00745684">
      <w:pPr>
        <w:rPr>
          <w:sz w:val="20"/>
        </w:rPr>
      </w:pPr>
      <w:r w:rsidRPr="0073144B">
        <w:rPr>
          <w:noProof/>
          <w:sz w:val="20"/>
          <w:lang w:eastAsia="en-AU"/>
        </w:rPr>
        <w:lastRenderedPageBreak/>
        <w:drawing>
          <wp:inline distT="0" distB="0" distL="0" distR="0" wp14:anchorId="6684AE6A" wp14:editId="77F04D3C">
            <wp:extent cx="5935980" cy="419735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DA_ICFloorplan.png"/>
                    <pic:cNvPicPr/>
                  </pic:nvPicPr>
                  <pic:blipFill>
                    <a:blip r:embed="rId56">
                      <a:extLst>
                        <a:ext uri="{28A0092B-C50C-407E-A947-70E740481C1C}">
                          <a14:useLocalDpi xmlns:a14="http://schemas.microsoft.com/office/drawing/2010/main" val="0"/>
                        </a:ext>
                      </a:extLst>
                    </a:blip>
                    <a:stretch>
                      <a:fillRect/>
                    </a:stretch>
                  </pic:blipFill>
                  <pic:spPr>
                    <a:xfrm>
                      <a:off x="0" y="0"/>
                      <a:ext cx="5935980" cy="4197350"/>
                    </a:xfrm>
                    <a:prstGeom prst="rect">
                      <a:avLst/>
                    </a:prstGeom>
                  </pic:spPr>
                </pic:pic>
              </a:graphicData>
            </a:graphic>
          </wp:inline>
        </w:drawing>
      </w:r>
    </w:p>
    <w:p w14:paraId="1ADB91F9" w14:textId="77777777" w:rsidR="00745684" w:rsidRPr="0073144B" w:rsidRDefault="00745684" w:rsidP="00745684">
      <w:pPr>
        <w:rPr>
          <w:sz w:val="20"/>
        </w:rPr>
      </w:pPr>
    </w:p>
    <w:p w14:paraId="747BBF2B" w14:textId="321BE8F0" w:rsidR="00745684" w:rsidRPr="0073144B" w:rsidRDefault="00745684" w:rsidP="00745684">
      <w:pPr>
        <w:pStyle w:val="HeadD"/>
        <w:ind w:left="0" w:firstLine="0"/>
        <w:jc w:val="both"/>
        <w:rPr>
          <w:rFonts w:eastAsia="Frutiger LT Pro 45 Light" w:cs="Arial"/>
          <w:bCs/>
          <w:snapToGrid/>
          <w:color w:val="404040"/>
          <w:spacing w:val="0"/>
          <w:sz w:val="24"/>
          <w:szCs w:val="18"/>
        </w:rPr>
      </w:pPr>
      <w:r w:rsidRPr="0073144B">
        <w:rPr>
          <w:rFonts w:eastAsia="Frutiger LT Pro 45 Light" w:cs="Arial"/>
          <w:bCs/>
          <w:snapToGrid/>
          <w:color w:val="404040"/>
          <w:spacing w:val="0"/>
          <w:sz w:val="24"/>
          <w:szCs w:val="18"/>
        </w:rPr>
        <w:t xml:space="preserve">Reproduced from </w:t>
      </w:r>
      <w:r w:rsidRPr="0073144B">
        <w:rPr>
          <w:rFonts w:eastAsia="Frutiger LT Pro 45 Light" w:cs="Arial"/>
          <w:bCs/>
          <w:i/>
          <w:snapToGrid/>
          <w:color w:val="404040"/>
          <w:spacing w:val="0"/>
          <w:sz w:val="24"/>
          <w:szCs w:val="18"/>
        </w:rPr>
        <w:t>Cleaning, Disinfection, Sterilisation. A Guide for Office</w:t>
      </w:r>
      <w:r w:rsidR="005E07B9" w:rsidRPr="0073144B">
        <w:rPr>
          <w:rFonts w:eastAsia="Frutiger LT Pro 45 Light" w:cs="Arial"/>
          <w:bCs/>
          <w:i/>
          <w:snapToGrid/>
          <w:color w:val="404040"/>
          <w:spacing w:val="0"/>
          <w:sz w:val="24"/>
          <w:szCs w:val="18"/>
        </w:rPr>
        <w:t>-</w:t>
      </w:r>
      <w:r w:rsidRPr="0073144B">
        <w:rPr>
          <w:rFonts w:eastAsia="Frutiger LT Pro 45 Light" w:cs="Arial"/>
          <w:bCs/>
          <w:i/>
          <w:snapToGrid/>
          <w:color w:val="404040"/>
          <w:spacing w:val="0"/>
          <w:sz w:val="24"/>
          <w:szCs w:val="18"/>
        </w:rPr>
        <w:t>Based Practice</w:t>
      </w:r>
      <w:r w:rsidR="00BD16EA" w:rsidRPr="0073144B">
        <w:rPr>
          <w:rFonts w:eastAsia="Frutiger LT Pro 45 Light" w:cs="Arial"/>
          <w:bCs/>
          <w:i/>
          <w:snapToGrid/>
          <w:color w:val="404040"/>
          <w:spacing w:val="0"/>
          <w:sz w:val="24"/>
          <w:szCs w:val="18"/>
        </w:rPr>
        <w:t xml:space="preserve"> </w:t>
      </w:r>
      <w:proofErr w:type="spellStart"/>
      <w:r w:rsidRPr="0073144B">
        <w:rPr>
          <w:rFonts w:eastAsia="Frutiger LT Pro 45 Light" w:cs="Arial"/>
          <w:bCs/>
          <w:snapToGrid/>
          <w:color w:val="404040"/>
          <w:spacing w:val="0"/>
          <w:sz w:val="24"/>
          <w:szCs w:val="18"/>
        </w:rPr>
        <w:t>Lochead</w:t>
      </w:r>
      <w:proofErr w:type="spellEnd"/>
      <w:r w:rsidR="005E07B9" w:rsidRPr="0073144B">
        <w:rPr>
          <w:rFonts w:eastAsia="Frutiger LT Pro 45 Light" w:cs="Arial"/>
          <w:bCs/>
          <w:snapToGrid/>
          <w:color w:val="404040"/>
          <w:spacing w:val="0"/>
          <w:sz w:val="24"/>
          <w:szCs w:val="18"/>
        </w:rPr>
        <w:t>,</w:t>
      </w:r>
      <w:r w:rsidRPr="0073144B">
        <w:rPr>
          <w:rFonts w:eastAsia="Frutiger LT Pro 45 Light" w:cs="Arial"/>
          <w:bCs/>
          <w:snapToGrid/>
          <w:color w:val="404040"/>
          <w:spacing w:val="0"/>
          <w:sz w:val="24"/>
          <w:szCs w:val="18"/>
        </w:rPr>
        <w:t xml:space="preserve"> L (2004).</w:t>
      </w:r>
    </w:p>
    <w:p w14:paraId="4A61B9ED" w14:textId="77777777" w:rsidR="008B4AD9" w:rsidRPr="0073144B" w:rsidRDefault="008B4AD9" w:rsidP="008B4AD9">
      <w:pPr>
        <w:pStyle w:val="Body"/>
        <w:rPr>
          <w:szCs w:val="24"/>
          <w:highlight w:val="yellow"/>
          <w:lang w:val="en-AU"/>
        </w:rPr>
      </w:pPr>
    </w:p>
    <w:p w14:paraId="222682C1" w14:textId="77777777" w:rsidR="008B4AD9" w:rsidRPr="0073144B" w:rsidRDefault="008B4AD9" w:rsidP="00D01BE1">
      <w:pPr>
        <w:pStyle w:val="Subheading"/>
      </w:pPr>
      <w:bookmarkStart w:id="124" w:name="_Toc385423522"/>
      <w:bookmarkStart w:id="125" w:name="_Toc385423617"/>
      <w:bookmarkStart w:id="126" w:name="_Toc385424248"/>
      <w:bookmarkStart w:id="127" w:name="_Toc2075495"/>
      <w:r w:rsidRPr="0073144B">
        <w:t>2. Clean zone/s</w:t>
      </w:r>
      <w:bookmarkEnd w:id="124"/>
      <w:bookmarkEnd w:id="125"/>
      <w:bookmarkEnd w:id="126"/>
      <w:bookmarkEnd w:id="127"/>
    </w:p>
    <w:p w14:paraId="564A21EB" w14:textId="73585D47" w:rsidR="00343D5D" w:rsidRPr="0073144B" w:rsidRDefault="0030579A" w:rsidP="00343D5D">
      <w:pPr>
        <w:pStyle w:val="Body"/>
        <w:rPr>
          <w:color w:val="2F5496" w:themeColor="accent5" w:themeShade="BF"/>
          <w:lang w:val="en-AU"/>
        </w:rPr>
      </w:pPr>
      <w:r w:rsidRPr="0073144B">
        <w:rPr>
          <w:lang w:val="en-AU"/>
        </w:rPr>
        <w:t>In our practice</w:t>
      </w:r>
      <w:r w:rsidR="00670B96" w:rsidRPr="0073144B">
        <w:rPr>
          <w:lang w:val="en-AU"/>
        </w:rPr>
        <w:t>, the clean zones include</w:t>
      </w:r>
      <w:r w:rsidR="000D6908" w:rsidRPr="0073144B">
        <w:rPr>
          <w:lang w:val="en-AU"/>
        </w:rPr>
        <w:t>:</w:t>
      </w:r>
      <w:r w:rsidR="00670B96" w:rsidRPr="0073144B">
        <w:rPr>
          <w:color w:val="2E74B5" w:themeColor="accent1" w:themeShade="BF"/>
          <w:lang w:val="en-AU"/>
        </w:rPr>
        <w:t xml:space="preserve"> [</w:t>
      </w:r>
      <w:r w:rsidR="008B4AD9" w:rsidRPr="0073144B">
        <w:rPr>
          <w:color w:val="2E74B5" w:themeColor="accent1" w:themeShade="BF"/>
          <w:lang w:val="en-AU"/>
        </w:rPr>
        <w:t xml:space="preserve">the office areas, staff room, waiting room, reception areas, </w:t>
      </w:r>
      <w:r w:rsidR="00335BB7" w:rsidRPr="0073144B">
        <w:rPr>
          <w:color w:val="2E74B5" w:themeColor="accent1" w:themeShade="BF"/>
          <w:lang w:val="en-AU"/>
        </w:rPr>
        <w:t xml:space="preserve">and designated </w:t>
      </w:r>
      <w:r w:rsidR="008B4AD9" w:rsidRPr="0073144B">
        <w:rPr>
          <w:color w:val="2E74B5" w:themeColor="accent1" w:themeShade="BF"/>
          <w:lang w:val="en-AU"/>
        </w:rPr>
        <w:t xml:space="preserve">storage areas </w:t>
      </w:r>
      <w:r w:rsidR="00335BB7" w:rsidRPr="0073144B">
        <w:rPr>
          <w:color w:val="2E74B5" w:themeColor="accent1" w:themeShade="BF"/>
          <w:lang w:val="en-AU"/>
        </w:rPr>
        <w:t xml:space="preserve">for consumable supplies and for </w:t>
      </w:r>
      <w:r w:rsidR="008B4AD9" w:rsidRPr="0073144B">
        <w:rPr>
          <w:color w:val="2E74B5" w:themeColor="accent1" w:themeShade="BF"/>
          <w:lang w:val="en-AU"/>
        </w:rPr>
        <w:t>sterilised instruments</w:t>
      </w:r>
      <w:r w:rsidRPr="0073144B">
        <w:rPr>
          <w:color w:val="2E74B5" w:themeColor="accent1" w:themeShade="BF"/>
          <w:lang w:val="en-AU"/>
        </w:rPr>
        <w:t>]</w:t>
      </w:r>
      <w:r w:rsidR="008B4AD9" w:rsidRPr="0073144B">
        <w:rPr>
          <w:color w:val="2E74B5" w:themeColor="accent1" w:themeShade="BF"/>
          <w:lang w:val="en-AU"/>
        </w:rPr>
        <w:t xml:space="preserve">. </w:t>
      </w:r>
    </w:p>
    <w:p w14:paraId="48C3AFE3" w14:textId="05D465FC" w:rsidR="00343D5D" w:rsidRPr="0073144B" w:rsidRDefault="008B4AD9" w:rsidP="008B4AD9">
      <w:pPr>
        <w:pStyle w:val="Body"/>
        <w:rPr>
          <w:lang w:val="en-AU"/>
        </w:rPr>
      </w:pPr>
      <w:r w:rsidRPr="0073144B">
        <w:rPr>
          <w:lang w:val="en-AU"/>
        </w:rPr>
        <w:t xml:space="preserve">The eating and common room staff areas </w:t>
      </w:r>
      <w:r w:rsidR="0030579A" w:rsidRPr="0073144B">
        <w:rPr>
          <w:lang w:val="en-AU"/>
        </w:rPr>
        <w:t xml:space="preserve">in our practice </w:t>
      </w:r>
      <w:r w:rsidRPr="0073144B">
        <w:rPr>
          <w:lang w:val="en-AU"/>
        </w:rPr>
        <w:t xml:space="preserve">conform to work health and safety regulations and </w:t>
      </w:r>
      <w:r w:rsidR="0030579A" w:rsidRPr="0073144B">
        <w:rPr>
          <w:lang w:val="en-AU"/>
        </w:rPr>
        <w:t>are</w:t>
      </w:r>
      <w:r w:rsidRPr="0073144B">
        <w:rPr>
          <w:lang w:val="en-AU"/>
        </w:rPr>
        <w:t xml:space="preserve"> separate from patient treatment areas. The lunchroom area </w:t>
      </w:r>
      <w:r w:rsidR="0030579A" w:rsidRPr="0073144B">
        <w:rPr>
          <w:lang w:val="en-AU"/>
        </w:rPr>
        <w:t xml:space="preserve">is </w:t>
      </w:r>
      <w:r w:rsidRPr="0073144B">
        <w:rPr>
          <w:lang w:val="en-AU"/>
        </w:rPr>
        <w:t xml:space="preserve">maintained in a hygienic way. Crockery </w:t>
      </w:r>
      <w:r w:rsidR="0030579A" w:rsidRPr="0073144B">
        <w:rPr>
          <w:lang w:val="en-AU"/>
        </w:rPr>
        <w:t>is</w:t>
      </w:r>
      <w:r w:rsidRPr="0073144B">
        <w:rPr>
          <w:lang w:val="en-AU"/>
        </w:rPr>
        <w:t xml:space="preserve"> washed in a dedicated sink</w:t>
      </w:r>
      <w:r w:rsidR="00343D5D" w:rsidRPr="0073144B">
        <w:rPr>
          <w:lang w:val="en-AU"/>
        </w:rPr>
        <w:t>,</w:t>
      </w:r>
      <w:r w:rsidRPr="0073144B">
        <w:rPr>
          <w:lang w:val="en-AU"/>
        </w:rPr>
        <w:t xml:space="preserve"> and not </w:t>
      </w:r>
      <w:r w:rsidR="00343D5D" w:rsidRPr="0073144B">
        <w:rPr>
          <w:lang w:val="en-AU"/>
        </w:rPr>
        <w:t xml:space="preserve">in </w:t>
      </w:r>
      <w:r w:rsidRPr="0073144B">
        <w:rPr>
          <w:lang w:val="en-AU"/>
        </w:rPr>
        <w:t>the hand washing sinks or in instrument washing</w:t>
      </w:r>
      <w:r w:rsidR="0030579A" w:rsidRPr="0073144B">
        <w:rPr>
          <w:lang w:val="en-AU"/>
        </w:rPr>
        <w:t xml:space="preserve"> basins. </w:t>
      </w:r>
    </w:p>
    <w:p w14:paraId="663FC2ED" w14:textId="7493FA70" w:rsidR="008B4AD9" w:rsidRPr="0073144B" w:rsidRDefault="008B4AD9" w:rsidP="008B4AD9">
      <w:pPr>
        <w:pStyle w:val="Body"/>
        <w:rPr>
          <w:lang w:val="en-AU"/>
        </w:rPr>
      </w:pPr>
      <w:r w:rsidRPr="0073144B">
        <w:rPr>
          <w:lang w:val="en-AU"/>
        </w:rPr>
        <w:t xml:space="preserve">Food </w:t>
      </w:r>
      <w:r w:rsidR="0030579A" w:rsidRPr="0073144B">
        <w:rPr>
          <w:lang w:val="en-AU"/>
        </w:rPr>
        <w:t>is</w:t>
      </w:r>
      <w:r w:rsidRPr="0073144B">
        <w:rPr>
          <w:lang w:val="en-AU"/>
        </w:rPr>
        <w:t xml:space="preserve"> stored in a </w:t>
      </w:r>
      <w:r w:rsidR="0030579A" w:rsidRPr="0073144B">
        <w:rPr>
          <w:lang w:val="en-AU"/>
        </w:rPr>
        <w:t xml:space="preserve">dedicated food </w:t>
      </w:r>
      <w:r w:rsidR="003F364D" w:rsidRPr="0073144B">
        <w:rPr>
          <w:lang w:val="en-AU"/>
        </w:rPr>
        <w:t>refrigerator. D</w:t>
      </w:r>
      <w:r w:rsidRPr="0073144B">
        <w:rPr>
          <w:lang w:val="en-AU"/>
        </w:rPr>
        <w:t>ental materials</w:t>
      </w:r>
      <w:r w:rsidR="00343D5D" w:rsidRPr="0073144B">
        <w:rPr>
          <w:lang w:val="en-AU"/>
        </w:rPr>
        <w:t xml:space="preserve"> and medicines that require cold storage are</w:t>
      </w:r>
      <w:r w:rsidR="0030579A" w:rsidRPr="0073144B">
        <w:rPr>
          <w:lang w:val="en-AU"/>
        </w:rPr>
        <w:t xml:space="preserve"> </w:t>
      </w:r>
      <w:r w:rsidR="003F364D" w:rsidRPr="0073144B">
        <w:rPr>
          <w:lang w:val="en-AU"/>
        </w:rPr>
        <w:t xml:space="preserve">stored in </w:t>
      </w:r>
      <w:r w:rsidR="0030579A" w:rsidRPr="0073144B">
        <w:rPr>
          <w:lang w:val="en-AU"/>
        </w:rPr>
        <w:t xml:space="preserve">a </w:t>
      </w:r>
      <w:r w:rsidR="003F364D" w:rsidRPr="0073144B">
        <w:rPr>
          <w:lang w:val="en-AU"/>
        </w:rPr>
        <w:t>separate</w:t>
      </w:r>
      <w:r w:rsidR="0030579A" w:rsidRPr="0073144B">
        <w:rPr>
          <w:lang w:val="en-AU"/>
        </w:rPr>
        <w:t xml:space="preserve"> </w:t>
      </w:r>
      <w:r w:rsidR="00343D5D" w:rsidRPr="0073144B">
        <w:rPr>
          <w:lang w:val="en-AU"/>
        </w:rPr>
        <w:t>re</w:t>
      </w:r>
      <w:r w:rsidR="0030579A" w:rsidRPr="0073144B">
        <w:rPr>
          <w:lang w:val="en-AU"/>
        </w:rPr>
        <w:t>frige</w:t>
      </w:r>
      <w:r w:rsidR="00343D5D" w:rsidRPr="0073144B">
        <w:rPr>
          <w:lang w:val="en-AU"/>
        </w:rPr>
        <w:t>rator</w:t>
      </w:r>
      <w:r w:rsidRPr="0073144B">
        <w:rPr>
          <w:lang w:val="en-AU"/>
        </w:rPr>
        <w:t xml:space="preserve">. </w:t>
      </w:r>
    </w:p>
    <w:p w14:paraId="3725EE7E" w14:textId="281705E2" w:rsidR="008B4AD9" w:rsidRPr="0073144B" w:rsidRDefault="008B4AD9" w:rsidP="00DB3947">
      <w:pPr>
        <w:pStyle w:val="Body"/>
        <w:rPr>
          <w:color w:val="2F5496" w:themeColor="accent5" w:themeShade="BF"/>
          <w:lang w:val="en-AU"/>
        </w:rPr>
      </w:pPr>
    </w:p>
    <w:p w14:paraId="453B1CEF" w14:textId="77777777" w:rsidR="00E35D89" w:rsidRPr="0073144B" w:rsidRDefault="00DB3947" w:rsidP="00D01BE1">
      <w:pPr>
        <w:pStyle w:val="Subheading"/>
      </w:pPr>
      <w:bookmarkStart w:id="128" w:name="_Toc2075496"/>
      <w:bookmarkStart w:id="129" w:name="_Toc384992520"/>
      <w:r w:rsidRPr="0073144B">
        <w:lastRenderedPageBreak/>
        <w:t xml:space="preserve">3. </w:t>
      </w:r>
      <w:r w:rsidR="00E35D89" w:rsidRPr="0073144B">
        <w:t>Practice design</w:t>
      </w:r>
      <w:bookmarkEnd w:id="128"/>
    </w:p>
    <w:p w14:paraId="18008C53" w14:textId="3E1C3CF0" w:rsidR="00A64E4C" w:rsidRPr="0073144B" w:rsidRDefault="00A64E4C" w:rsidP="006C50AE">
      <w:pPr>
        <w:pStyle w:val="Body"/>
        <w:rPr>
          <w:lang w:val="en-AU"/>
        </w:rPr>
      </w:pPr>
      <w:r w:rsidRPr="0073144B">
        <w:rPr>
          <w:lang w:val="en-AU"/>
        </w:rPr>
        <w:t>Within the d</w:t>
      </w:r>
      <w:r w:rsidR="00DB3947" w:rsidRPr="0073144B">
        <w:rPr>
          <w:lang w:val="en-AU"/>
        </w:rPr>
        <w:t>ental practice</w:t>
      </w:r>
      <w:r w:rsidRPr="0073144B">
        <w:rPr>
          <w:lang w:val="en-AU"/>
        </w:rPr>
        <w:t>,</w:t>
      </w:r>
      <w:r w:rsidR="00DB3947" w:rsidRPr="0073144B">
        <w:rPr>
          <w:lang w:val="en-AU"/>
        </w:rPr>
        <w:t xml:space="preserve"> work areas should be well lit and ventilated</w:t>
      </w:r>
      <w:r w:rsidRPr="0073144B">
        <w:rPr>
          <w:lang w:val="en-AU"/>
        </w:rPr>
        <w:t>,</w:t>
      </w:r>
      <w:r w:rsidR="00DB3947" w:rsidRPr="0073144B">
        <w:rPr>
          <w:lang w:val="en-AU"/>
        </w:rPr>
        <w:t xml:space="preserve"> with adequate uncluttered and easily cleaned bench space. Adequate lighting, both natural and artificial, is </w:t>
      </w:r>
      <w:r w:rsidR="009B3802" w:rsidRPr="0073144B">
        <w:rPr>
          <w:lang w:val="en-AU"/>
        </w:rPr>
        <w:t xml:space="preserve">provided </w:t>
      </w:r>
      <w:r w:rsidR="00DB3947" w:rsidRPr="0073144B">
        <w:rPr>
          <w:lang w:val="en-AU"/>
        </w:rPr>
        <w:t xml:space="preserve">directly over work and treatment areas. </w:t>
      </w:r>
    </w:p>
    <w:p w14:paraId="6E6994F5" w14:textId="3BDA99A4" w:rsidR="00DD42F9" w:rsidRPr="0073144B" w:rsidRDefault="00A33439">
      <w:pPr>
        <w:pStyle w:val="Body"/>
        <w:rPr>
          <w:lang w:val="en-AU"/>
        </w:rPr>
      </w:pPr>
      <w:r w:rsidRPr="0073144B">
        <w:rPr>
          <w:lang w:val="en-AU"/>
        </w:rPr>
        <w:t>The f</w:t>
      </w:r>
      <w:r w:rsidR="00332F7E" w:rsidRPr="0073144B">
        <w:rPr>
          <w:lang w:val="en-AU"/>
        </w:rPr>
        <w:t>loor coverings in our</w:t>
      </w:r>
      <w:r w:rsidR="008B44A7" w:rsidRPr="0073144B">
        <w:rPr>
          <w:lang w:val="en-AU"/>
        </w:rPr>
        <w:t xml:space="preserve"> dental </w:t>
      </w:r>
      <w:r w:rsidRPr="0073144B">
        <w:rPr>
          <w:lang w:val="en-AU"/>
        </w:rPr>
        <w:t>surgery</w:t>
      </w:r>
      <w:r w:rsidR="008B44A7" w:rsidRPr="0073144B">
        <w:rPr>
          <w:lang w:val="en-AU"/>
        </w:rPr>
        <w:t xml:space="preserve"> </w:t>
      </w:r>
      <w:r w:rsidR="00255973" w:rsidRPr="0073144B">
        <w:rPr>
          <w:lang w:val="en-AU"/>
        </w:rPr>
        <w:t>are</w:t>
      </w:r>
      <w:r w:rsidR="008B44A7" w:rsidRPr="0073144B">
        <w:rPr>
          <w:lang w:val="en-AU"/>
        </w:rPr>
        <w:t xml:space="preserve"> non-slip and impervious</w:t>
      </w:r>
      <w:r w:rsidR="00A64E4C" w:rsidRPr="0073144B">
        <w:rPr>
          <w:lang w:val="en-AU"/>
        </w:rPr>
        <w:t>,</w:t>
      </w:r>
      <w:r w:rsidR="008B44A7" w:rsidRPr="0073144B">
        <w:rPr>
          <w:lang w:val="en-AU"/>
        </w:rPr>
        <w:t xml:space="preserve"> with sealed joins for safety and ease of cleaning.</w:t>
      </w:r>
      <w:bookmarkEnd w:id="129"/>
      <w:r w:rsidR="008B44A7" w:rsidRPr="0073144B">
        <w:rPr>
          <w:lang w:val="en-AU"/>
        </w:rPr>
        <w:t xml:space="preserve"> </w:t>
      </w:r>
      <w:r w:rsidR="00E35D89" w:rsidRPr="0073144B">
        <w:rPr>
          <w:lang w:val="en-AU"/>
        </w:rPr>
        <w:t xml:space="preserve">For </w:t>
      </w:r>
      <w:r w:rsidR="00D05BF3" w:rsidRPr="0073144B">
        <w:rPr>
          <w:lang w:val="en-AU"/>
        </w:rPr>
        <w:t>more information</w:t>
      </w:r>
      <w:r w:rsidR="00E35D89" w:rsidRPr="0073144B">
        <w:rPr>
          <w:lang w:val="en-AU"/>
        </w:rPr>
        <w:t xml:space="preserve"> </w:t>
      </w:r>
      <w:r w:rsidR="00DD42F9" w:rsidRPr="0073144B">
        <w:rPr>
          <w:lang w:val="en-AU"/>
        </w:rPr>
        <w:t xml:space="preserve">on facility design aspects for infection control, consult the </w:t>
      </w:r>
      <w:r w:rsidR="00DD42F9" w:rsidRPr="0073144B">
        <w:rPr>
          <w:i/>
          <w:lang w:val="en-AU"/>
        </w:rPr>
        <w:t>Australian Health Facility Guidelines, Part D Infection Prevention and Control</w:t>
      </w:r>
      <w:r w:rsidR="00DD42F9" w:rsidRPr="0073144B">
        <w:rPr>
          <w:lang w:val="en-AU"/>
        </w:rPr>
        <w:t xml:space="preserve"> (version 7.0, 2016) available at </w:t>
      </w:r>
      <w:hyperlink r:id="rId57" w:history="1">
        <w:r w:rsidR="008E2A49" w:rsidRPr="0073144B">
          <w:rPr>
            <w:rStyle w:val="Hyperlink"/>
            <w:lang w:val="en-AU"/>
          </w:rPr>
          <w:t>www.healthfacilityguidelines.com.au/part/part-d-infection-prevention-and-control-0</w:t>
        </w:r>
      </w:hyperlink>
      <w:r w:rsidR="00DD42F9" w:rsidRPr="0073144B">
        <w:rPr>
          <w:lang w:val="en-AU"/>
        </w:rPr>
        <w:t>. These provide advice on the planning, design and construction of healthcare facilities, and information about the physical environment including surfaces and finishes</w:t>
      </w:r>
      <w:r w:rsidR="00D72B59" w:rsidRPr="0073144B">
        <w:rPr>
          <w:lang w:val="en-AU"/>
        </w:rPr>
        <w:t>.</w:t>
      </w:r>
    </w:p>
    <w:p w14:paraId="16284053" w14:textId="77777777" w:rsidR="007A549A" w:rsidRPr="0073144B" w:rsidRDefault="00DB3947" w:rsidP="007A549A">
      <w:pPr>
        <w:pStyle w:val="Body"/>
        <w:rPr>
          <w:lang w:val="en-AU"/>
        </w:rPr>
      </w:pPr>
      <w:r w:rsidRPr="0073144B">
        <w:rPr>
          <w:lang w:val="en-AU"/>
        </w:rPr>
        <w:t>In our practice, e</w:t>
      </w:r>
      <w:r w:rsidR="007A549A" w:rsidRPr="0073144B">
        <w:rPr>
          <w:lang w:val="en-AU"/>
        </w:rPr>
        <w:t>quipment design features include:</w:t>
      </w:r>
    </w:p>
    <w:p w14:paraId="213863B5" w14:textId="4A29A3E2" w:rsidR="007A549A" w:rsidRPr="0073144B" w:rsidRDefault="00A33439" w:rsidP="00BB1FF1">
      <w:pPr>
        <w:pStyle w:val="Body"/>
        <w:numPr>
          <w:ilvl w:val="0"/>
          <w:numId w:val="33"/>
        </w:numPr>
        <w:rPr>
          <w:lang w:val="en-AU"/>
        </w:rPr>
      </w:pPr>
      <w:r w:rsidRPr="0073144B">
        <w:rPr>
          <w:lang w:val="en-AU"/>
        </w:rPr>
        <w:t>S</w:t>
      </w:r>
      <w:r w:rsidR="007A549A" w:rsidRPr="0073144B">
        <w:rPr>
          <w:lang w:val="en-AU"/>
        </w:rPr>
        <w:t xml:space="preserve">mooth </w:t>
      </w:r>
      <w:r w:rsidR="00DD42F9" w:rsidRPr="0073144B">
        <w:rPr>
          <w:lang w:val="en-AU"/>
        </w:rPr>
        <w:t xml:space="preserve">external </w:t>
      </w:r>
      <w:r w:rsidR="007A549A" w:rsidRPr="0073144B">
        <w:rPr>
          <w:lang w:val="en-AU"/>
        </w:rPr>
        <w:t xml:space="preserve">surfaces </w:t>
      </w:r>
      <w:r w:rsidR="00DD42F9" w:rsidRPr="0073144B">
        <w:rPr>
          <w:lang w:val="en-AU"/>
        </w:rPr>
        <w:t xml:space="preserve">of joinery and equipment, </w:t>
      </w:r>
      <w:r w:rsidR="007A549A" w:rsidRPr="0073144B">
        <w:rPr>
          <w:lang w:val="en-AU"/>
        </w:rPr>
        <w:t xml:space="preserve">to facilitate effective </w:t>
      </w:r>
      <w:r w:rsidR="00DD42F9" w:rsidRPr="0073144B">
        <w:rPr>
          <w:lang w:val="en-AU"/>
        </w:rPr>
        <w:t xml:space="preserve">environmental </w:t>
      </w:r>
      <w:r w:rsidR="007A549A" w:rsidRPr="0073144B">
        <w:rPr>
          <w:lang w:val="en-AU"/>
        </w:rPr>
        <w:t>cleaning</w:t>
      </w:r>
      <w:r w:rsidR="00133E7F" w:rsidRPr="0073144B">
        <w:rPr>
          <w:lang w:val="en-AU"/>
        </w:rPr>
        <w:t>.</w:t>
      </w:r>
      <w:r w:rsidR="007A549A" w:rsidRPr="0073144B">
        <w:rPr>
          <w:lang w:val="en-AU"/>
        </w:rPr>
        <w:t xml:space="preserve"> </w:t>
      </w:r>
    </w:p>
    <w:p w14:paraId="0B55C909" w14:textId="35981FEB" w:rsidR="007A549A" w:rsidRPr="0073144B" w:rsidRDefault="00DD42F9" w:rsidP="00BB1FF1">
      <w:pPr>
        <w:pStyle w:val="Body"/>
        <w:numPr>
          <w:ilvl w:val="0"/>
          <w:numId w:val="33"/>
        </w:numPr>
        <w:rPr>
          <w:lang w:val="en-AU"/>
        </w:rPr>
      </w:pPr>
      <w:r w:rsidRPr="0073144B">
        <w:rPr>
          <w:lang w:val="en-AU"/>
        </w:rPr>
        <w:t>The use of s</w:t>
      </w:r>
      <w:r w:rsidR="007A549A" w:rsidRPr="0073144B">
        <w:rPr>
          <w:lang w:val="en-AU"/>
        </w:rPr>
        <w:t>urfaces that are resistant to degradation by d</w:t>
      </w:r>
      <w:r w:rsidR="009A2129" w:rsidRPr="0073144B">
        <w:rPr>
          <w:lang w:val="en-AU"/>
        </w:rPr>
        <w:t>etergents and disinfectants</w:t>
      </w:r>
      <w:r w:rsidR="00133E7F" w:rsidRPr="0073144B">
        <w:rPr>
          <w:lang w:val="en-AU"/>
        </w:rPr>
        <w:t>.</w:t>
      </w:r>
    </w:p>
    <w:p w14:paraId="22EEF15F" w14:textId="6A80B848" w:rsidR="00E04451" w:rsidRPr="0073144B" w:rsidRDefault="00E04451" w:rsidP="00E04451">
      <w:pPr>
        <w:pStyle w:val="Body"/>
        <w:numPr>
          <w:ilvl w:val="0"/>
          <w:numId w:val="33"/>
        </w:numPr>
        <w:rPr>
          <w:lang w:val="en-AU"/>
        </w:rPr>
      </w:pPr>
      <w:r w:rsidRPr="0073144B">
        <w:rPr>
          <w:lang w:val="en-AU"/>
        </w:rPr>
        <w:t>Dental chairs with upholstery that is non-absorbent and resistant to cleaning and disinfection solutions</w:t>
      </w:r>
      <w:r w:rsidR="00133E7F" w:rsidRPr="0073144B">
        <w:rPr>
          <w:lang w:val="en-AU"/>
        </w:rPr>
        <w:t>.</w:t>
      </w:r>
    </w:p>
    <w:p w14:paraId="750E0D2C" w14:textId="3D58F833" w:rsidR="007A549A" w:rsidRPr="0073144B" w:rsidRDefault="00A33439" w:rsidP="00BB1FF1">
      <w:pPr>
        <w:pStyle w:val="Body"/>
        <w:numPr>
          <w:ilvl w:val="0"/>
          <w:numId w:val="33"/>
        </w:numPr>
        <w:rPr>
          <w:lang w:val="en-AU"/>
        </w:rPr>
      </w:pPr>
      <w:r w:rsidRPr="0073144B">
        <w:rPr>
          <w:lang w:val="en-AU"/>
        </w:rPr>
        <w:t>E</w:t>
      </w:r>
      <w:r w:rsidR="007A549A" w:rsidRPr="0073144B">
        <w:rPr>
          <w:lang w:val="en-AU"/>
        </w:rPr>
        <w:t>ither</w:t>
      </w:r>
      <w:r w:rsidR="00541277" w:rsidRPr="0073144B">
        <w:rPr>
          <w:lang w:val="en-AU"/>
        </w:rPr>
        <w:t xml:space="preserve"> </w:t>
      </w:r>
      <w:r w:rsidR="00541277" w:rsidRPr="0073144B">
        <w:rPr>
          <w:color w:val="2E74B5" w:themeColor="accent1" w:themeShade="BF"/>
          <w:lang w:val="en-AU"/>
        </w:rPr>
        <w:t>[</w:t>
      </w:r>
      <w:r w:rsidR="007A549A" w:rsidRPr="0073144B">
        <w:rPr>
          <w:color w:val="2E74B5" w:themeColor="accent1" w:themeShade="BF"/>
          <w:lang w:val="en-AU"/>
        </w:rPr>
        <w:t xml:space="preserve">no spittoon or a </w:t>
      </w:r>
      <w:r w:rsidR="000D6908" w:rsidRPr="0073144B">
        <w:rPr>
          <w:color w:val="2E74B5" w:themeColor="accent1" w:themeShade="BF"/>
          <w:lang w:val="en-AU"/>
        </w:rPr>
        <w:t>one-piece</w:t>
      </w:r>
      <w:r w:rsidR="007A549A" w:rsidRPr="0073144B">
        <w:rPr>
          <w:color w:val="2E74B5" w:themeColor="accent1" w:themeShade="BF"/>
          <w:lang w:val="en-AU"/>
        </w:rPr>
        <w:t xml:space="preserve"> spittoon</w:t>
      </w:r>
      <w:r w:rsidR="008178EB" w:rsidRPr="0073144B">
        <w:rPr>
          <w:color w:val="2E74B5" w:themeColor="accent1" w:themeShade="BF"/>
          <w:lang w:val="en-AU"/>
        </w:rPr>
        <w:t>]</w:t>
      </w:r>
      <w:r w:rsidR="00133E7F" w:rsidRPr="0073144B">
        <w:rPr>
          <w:color w:val="2E74B5" w:themeColor="accent1" w:themeShade="BF"/>
          <w:lang w:val="en-AU"/>
        </w:rPr>
        <w:t>.</w:t>
      </w:r>
    </w:p>
    <w:p w14:paraId="371C45F3" w14:textId="72E39589" w:rsidR="007A549A" w:rsidRPr="0073144B" w:rsidRDefault="00DC038D" w:rsidP="00BB1FF1">
      <w:pPr>
        <w:pStyle w:val="Body"/>
        <w:numPr>
          <w:ilvl w:val="0"/>
          <w:numId w:val="33"/>
        </w:numPr>
        <w:rPr>
          <w:lang w:val="en-AU"/>
        </w:rPr>
      </w:pPr>
      <w:r w:rsidRPr="0073144B">
        <w:rPr>
          <w:lang w:val="en-AU"/>
        </w:rPr>
        <w:t>Dental unit w</w:t>
      </w:r>
      <w:r w:rsidR="007A549A" w:rsidRPr="0073144B">
        <w:rPr>
          <w:lang w:val="en-AU"/>
        </w:rPr>
        <w:t>aterline management system</w:t>
      </w:r>
      <w:r w:rsidR="00E04451" w:rsidRPr="0073144B">
        <w:rPr>
          <w:lang w:val="en-AU"/>
        </w:rPr>
        <w:t xml:space="preserve"> </w:t>
      </w:r>
      <w:r w:rsidR="00E04451" w:rsidRPr="0073144B">
        <w:rPr>
          <w:color w:val="2E74B5" w:themeColor="accent1" w:themeShade="BF"/>
          <w:lang w:val="en-AU"/>
        </w:rPr>
        <w:t>[</w:t>
      </w:r>
      <w:r w:rsidR="00541277" w:rsidRPr="0073144B">
        <w:rPr>
          <w:color w:val="2E74B5" w:themeColor="accent1" w:themeShade="BF"/>
          <w:lang w:val="en-AU"/>
        </w:rPr>
        <w:t>insert</w:t>
      </w:r>
      <w:r w:rsidR="00E04451" w:rsidRPr="0073144B">
        <w:rPr>
          <w:color w:val="2E74B5" w:themeColor="accent1" w:themeShade="BF"/>
          <w:lang w:val="en-AU"/>
        </w:rPr>
        <w:t xml:space="preserve"> details]</w:t>
      </w:r>
      <w:r w:rsidR="00133E7F" w:rsidRPr="0073144B">
        <w:rPr>
          <w:color w:val="2E74B5" w:themeColor="accent1" w:themeShade="BF"/>
          <w:lang w:val="en-AU"/>
        </w:rPr>
        <w:t>.</w:t>
      </w:r>
    </w:p>
    <w:p w14:paraId="52B44395" w14:textId="5D2C3FB4" w:rsidR="007A549A" w:rsidRPr="0073144B" w:rsidRDefault="00A33439" w:rsidP="00BB1FF1">
      <w:pPr>
        <w:pStyle w:val="Body"/>
        <w:numPr>
          <w:ilvl w:val="0"/>
          <w:numId w:val="33"/>
        </w:numPr>
        <w:rPr>
          <w:color w:val="2F5496" w:themeColor="accent5" w:themeShade="BF"/>
          <w:lang w:val="en-AU"/>
        </w:rPr>
      </w:pPr>
      <w:r w:rsidRPr="0073144B">
        <w:rPr>
          <w:lang w:val="en-AU"/>
        </w:rPr>
        <w:t>F</w:t>
      </w:r>
      <w:r w:rsidR="007A549A" w:rsidRPr="0073144B">
        <w:rPr>
          <w:lang w:val="en-AU"/>
        </w:rPr>
        <w:t xml:space="preserve">oot operated or </w:t>
      </w:r>
      <w:r w:rsidR="00E04451" w:rsidRPr="0073144B">
        <w:rPr>
          <w:lang w:val="en-AU"/>
        </w:rPr>
        <w:t>sensor/</w:t>
      </w:r>
      <w:r w:rsidR="007A549A" w:rsidRPr="0073144B">
        <w:rPr>
          <w:lang w:val="en-AU"/>
        </w:rPr>
        <w:t>automatic controls</w:t>
      </w:r>
      <w:r w:rsidR="00E04451" w:rsidRPr="0073144B">
        <w:rPr>
          <w:lang w:val="en-AU"/>
        </w:rPr>
        <w:t xml:space="preserve"> on some items </w:t>
      </w:r>
      <w:r w:rsidR="00E04451" w:rsidRPr="0073144B">
        <w:rPr>
          <w:color w:val="2E74B5" w:themeColor="accent1" w:themeShade="BF"/>
          <w:lang w:val="en-AU"/>
        </w:rPr>
        <w:t>[</w:t>
      </w:r>
      <w:r w:rsidR="00541277" w:rsidRPr="0073144B">
        <w:rPr>
          <w:color w:val="2E74B5" w:themeColor="accent1" w:themeShade="BF"/>
          <w:lang w:val="en-AU"/>
        </w:rPr>
        <w:t>insert</w:t>
      </w:r>
      <w:r w:rsidR="00BD16EA" w:rsidRPr="0073144B">
        <w:rPr>
          <w:color w:val="2E74B5" w:themeColor="accent1" w:themeShade="BF"/>
          <w:lang w:val="en-AU"/>
        </w:rPr>
        <w:t xml:space="preserve"> </w:t>
      </w:r>
      <w:r w:rsidR="00E04451" w:rsidRPr="0073144B">
        <w:rPr>
          <w:color w:val="2E74B5" w:themeColor="accent1" w:themeShade="BF"/>
          <w:lang w:val="en-AU"/>
        </w:rPr>
        <w:t>details]</w:t>
      </w:r>
      <w:r w:rsidR="00133E7F" w:rsidRPr="0073144B">
        <w:rPr>
          <w:color w:val="2E74B5" w:themeColor="accent1" w:themeShade="BF"/>
          <w:lang w:val="en-AU"/>
        </w:rPr>
        <w:t>.</w:t>
      </w:r>
    </w:p>
    <w:p w14:paraId="68918FD5" w14:textId="11D2512E" w:rsidR="007A549A" w:rsidRPr="0073144B" w:rsidRDefault="00A33439" w:rsidP="00BB1FF1">
      <w:pPr>
        <w:pStyle w:val="Body"/>
        <w:numPr>
          <w:ilvl w:val="0"/>
          <w:numId w:val="33"/>
        </w:numPr>
        <w:rPr>
          <w:lang w:val="en-AU"/>
        </w:rPr>
      </w:pPr>
      <w:r w:rsidRPr="0073144B">
        <w:rPr>
          <w:lang w:val="en-AU"/>
        </w:rPr>
        <w:t>B</w:t>
      </w:r>
      <w:r w:rsidR="007A549A" w:rsidRPr="0073144B">
        <w:rPr>
          <w:lang w:val="en-AU"/>
        </w:rPr>
        <w:t>racket table to hold modular trays</w:t>
      </w:r>
      <w:r w:rsidR="00133E7F" w:rsidRPr="0073144B">
        <w:rPr>
          <w:lang w:val="en-AU"/>
        </w:rPr>
        <w:t>.</w:t>
      </w:r>
    </w:p>
    <w:p w14:paraId="3347BD04" w14:textId="691BEB39" w:rsidR="007A549A" w:rsidRPr="0073144B" w:rsidRDefault="00A33439" w:rsidP="00BB1FF1">
      <w:pPr>
        <w:pStyle w:val="Body"/>
        <w:numPr>
          <w:ilvl w:val="0"/>
          <w:numId w:val="33"/>
        </w:numPr>
        <w:rPr>
          <w:lang w:val="en-AU"/>
        </w:rPr>
      </w:pPr>
      <w:r w:rsidRPr="0073144B">
        <w:rPr>
          <w:lang w:val="en-AU"/>
        </w:rPr>
        <w:t>R</w:t>
      </w:r>
      <w:r w:rsidR="007A549A" w:rsidRPr="0073144B">
        <w:rPr>
          <w:lang w:val="en-AU"/>
        </w:rPr>
        <w:t xml:space="preserve">emovable </w:t>
      </w:r>
      <w:r w:rsidR="001814EE" w:rsidRPr="0073144B">
        <w:rPr>
          <w:lang w:val="en-AU"/>
        </w:rPr>
        <w:t xml:space="preserve">equipment such as headpieces that can withstand </w:t>
      </w:r>
      <w:r w:rsidR="007A549A" w:rsidRPr="0073144B">
        <w:rPr>
          <w:lang w:val="en-AU"/>
        </w:rPr>
        <w:t>steam sterilisation</w:t>
      </w:r>
      <w:r w:rsidR="00A065ED" w:rsidRPr="0073144B">
        <w:rPr>
          <w:lang w:val="en-AU"/>
        </w:rPr>
        <w:t>.</w:t>
      </w:r>
    </w:p>
    <w:p w14:paraId="278801D9" w14:textId="77777777" w:rsidR="00DB3947" w:rsidRPr="0073144B" w:rsidRDefault="00DB3947" w:rsidP="00905262">
      <w:pPr>
        <w:pStyle w:val="Body"/>
        <w:rPr>
          <w:szCs w:val="24"/>
          <w:highlight w:val="yellow"/>
          <w:lang w:val="en-AU"/>
        </w:rPr>
      </w:pPr>
    </w:p>
    <w:p w14:paraId="27BBA1AC" w14:textId="77777777" w:rsidR="00DB3947" w:rsidRPr="0073144B" w:rsidRDefault="00DB3947" w:rsidP="00D01BE1">
      <w:pPr>
        <w:pStyle w:val="Subheading"/>
      </w:pPr>
      <w:bookmarkStart w:id="130" w:name="_Toc2075497"/>
      <w:r w:rsidRPr="0073144B">
        <w:t>4. Ventilation</w:t>
      </w:r>
      <w:bookmarkEnd w:id="130"/>
    </w:p>
    <w:p w14:paraId="64361408" w14:textId="0A140D9B" w:rsidR="00DB3947" w:rsidRPr="0073144B" w:rsidRDefault="00DB3947" w:rsidP="00DB3947">
      <w:pPr>
        <w:pStyle w:val="Body"/>
        <w:rPr>
          <w:lang w:val="en-AU"/>
        </w:rPr>
      </w:pPr>
      <w:r w:rsidRPr="0073144B">
        <w:rPr>
          <w:lang w:val="en-AU"/>
        </w:rPr>
        <w:t>Dental practices use ventilation, preferably air conditioning</w:t>
      </w:r>
      <w:r w:rsidR="005F2863" w:rsidRPr="0073144B">
        <w:rPr>
          <w:lang w:val="en-AU"/>
        </w:rPr>
        <w:t>,</w:t>
      </w:r>
      <w:r w:rsidRPr="0073144B">
        <w:rPr>
          <w:lang w:val="en-AU"/>
        </w:rPr>
        <w:t xml:space="preserve"> to de-humidify the air and filter out airborne particles. Our practice has</w:t>
      </w:r>
      <w:r w:rsidRPr="0073144B">
        <w:rPr>
          <w:color w:val="2F5496" w:themeColor="accent5" w:themeShade="BF"/>
          <w:lang w:val="en-AU"/>
        </w:rPr>
        <w:t xml:space="preserve"> </w:t>
      </w:r>
      <w:r w:rsidRPr="0073144B">
        <w:rPr>
          <w:color w:val="2E74B5" w:themeColor="accent1" w:themeShade="BF"/>
          <w:lang w:val="en-AU"/>
        </w:rPr>
        <w:t xml:space="preserve">[describe </w:t>
      </w:r>
      <w:r w:rsidR="00255973" w:rsidRPr="0073144B">
        <w:rPr>
          <w:color w:val="2E74B5" w:themeColor="accent1" w:themeShade="BF"/>
          <w:lang w:val="en-AU"/>
        </w:rPr>
        <w:t>the</w:t>
      </w:r>
      <w:r w:rsidRPr="0073144B">
        <w:rPr>
          <w:color w:val="2E74B5" w:themeColor="accent1" w:themeShade="BF"/>
          <w:lang w:val="en-AU"/>
        </w:rPr>
        <w:t xml:space="preserve"> heating/cooling/ventilation system</w:t>
      </w:r>
      <w:r w:rsidR="008311C4" w:rsidRPr="0073144B">
        <w:rPr>
          <w:color w:val="2E74B5" w:themeColor="accent1" w:themeShade="BF"/>
          <w:lang w:val="en-AU"/>
        </w:rPr>
        <w:t>,</w:t>
      </w:r>
      <w:r w:rsidRPr="0073144B">
        <w:rPr>
          <w:color w:val="2E74B5" w:themeColor="accent1" w:themeShade="BF"/>
          <w:lang w:val="en-AU"/>
        </w:rPr>
        <w:t xml:space="preserve"> and </w:t>
      </w:r>
      <w:r w:rsidR="00255973" w:rsidRPr="0073144B">
        <w:rPr>
          <w:color w:val="2E74B5" w:themeColor="accent1" w:themeShade="BF"/>
          <w:lang w:val="en-AU"/>
        </w:rPr>
        <w:t>the way it is</w:t>
      </w:r>
      <w:r w:rsidRPr="0073144B">
        <w:rPr>
          <w:color w:val="2E74B5" w:themeColor="accent1" w:themeShade="BF"/>
          <w:lang w:val="en-AU"/>
        </w:rPr>
        <w:t xml:space="preserve"> maintained</w:t>
      </w:r>
      <w:r w:rsidR="003327A7" w:rsidRPr="0073144B">
        <w:rPr>
          <w:color w:val="2E74B5" w:themeColor="accent1" w:themeShade="BF"/>
          <w:lang w:val="en-AU"/>
        </w:rPr>
        <w:t>]</w:t>
      </w:r>
      <w:r w:rsidR="00D72B59" w:rsidRPr="0073144B">
        <w:rPr>
          <w:color w:val="2E74B5" w:themeColor="accent1" w:themeShade="BF"/>
          <w:lang w:val="en-AU"/>
        </w:rPr>
        <w:t>.</w:t>
      </w:r>
      <w:r w:rsidRPr="0073144B">
        <w:rPr>
          <w:color w:val="2E74B5" w:themeColor="accent1" w:themeShade="BF"/>
          <w:lang w:val="en-AU"/>
        </w:rPr>
        <w:t xml:space="preserve"> </w:t>
      </w:r>
    </w:p>
    <w:p w14:paraId="09AB5ADD" w14:textId="70E6098C" w:rsidR="00DB3947" w:rsidRPr="0073144B" w:rsidRDefault="00A33439" w:rsidP="00BB1FF1">
      <w:pPr>
        <w:pStyle w:val="Body"/>
        <w:numPr>
          <w:ilvl w:val="0"/>
          <w:numId w:val="63"/>
        </w:numPr>
        <w:rPr>
          <w:color w:val="2F5496" w:themeColor="accent5" w:themeShade="BF"/>
          <w:lang w:val="en-AU"/>
        </w:rPr>
      </w:pPr>
      <w:r w:rsidRPr="0073144B">
        <w:rPr>
          <w:lang w:val="en-AU"/>
        </w:rPr>
        <w:lastRenderedPageBreak/>
        <w:t>R</w:t>
      </w:r>
      <w:r w:rsidR="00DB3947" w:rsidRPr="0073144B">
        <w:rPr>
          <w:lang w:val="en-AU"/>
        </w:rPr>
        <w:t>egularly replac</w:t>
      </w:r>
      <w:r w:rsidR="00BF7214" w:rsidRPr="0073144B">
        <w:rPr>
          <w:lang w:val="en-AU"/>
        </w:rPr>
        <w:t>e</w:t>
      </w:r>
      <w:r w:rsidR="00DB3947" w:rsidRPr="0073144B">
        <w:rPr>
          <w:lang w:val="en-AU"/>
        </w:rPr>
        <w:t xml:space="preserve"> filters (</w:t>
      </w:r>
      <w:r w:rsidR="009B3802" w:rsidRPr="0073144B">
        <w:rPr>
          <w:lang w:val="en-AU"/>
        </w:rPr>
        <w:t>in accordance with manufacturer’s instructions</w:t>
      </w:r>
      <w:r w:rsidR="00DB3947" w:rsidRPr="0073144B">
        <w:rPr>
          <w:lang w:val="en-AU"/>
        </w:rPr>
        <w:t xml:space="preserve">) </w:t>
      </w:r>
      <w:r w:rsidR="00DB3947" w:rsidRPr="0073144B">
        <w:rPr>
          <w:color w:val="2E74B5" w:themeColor="accent1" w:themeShade="BF"/>
          <w:lang w:val="en-AU"/>
        </w:rPr>
        <w:t xml:space="preserve">[insert title or name of person within the practice who </w:t>
      </w:r>
      <w:r w:rsidR="003327A7" w:rsidRPr="0073144B">
        <w:rPr>
          <w:color w:val="2E74B5" w:themeColor="accent1" w:themeShade="BF"/>
          <w:lang w:val="en-AU"/>
        </w:rPr>
        <w:t>is responsible for ensuring this task is completed</w:t>
      </w:r>
      <w:r w:rsidR="00DB3947" w:rsidRPr="0073144B">
        <w:rPr>
          <w:color w:val="2E74B5" w:themeColor="accent1" w:themeShade="BF"/>
          <w:lang w:val="en-AU"/>
        </w:rPr>
        <w:t>]</w:t>
      </w:r>
      <w:r w:rsidR="00BF7214" w:rsidRPr="0073144B">
        <w:rPr>
          <w:color w:val="2E74B5" w:themeColor="accent1" w:themeShade="BF"/>
          <w:lang w:val="en-AU"/>
        </w:rPr>
        <w:t>.</w:t>
      </w:r>
    </w:p>
    <w:p w14:paraId="0DC98F9A" w14:textId="20EF1C4F" w:rsidR="00DB3947" w:rsidRPr="0073144B" w:rsidRDefault="00A33439" w:rsidP="00BB1FF1">
      <w:pPr>
        <w:pStyle w:val="Body"/>
        <w:numPr>
          <w:ilvl w:val="0"/>
          <w:numId w:val="63"/>
        </w:numPr>
        <w:rPr>
          <w:color w:val="2F5496" w:themeColor="accent5" w:themeShade="BF"/>
          <w:lang w:val="en-AU"/>
        </w:rPr>
      </w:pPr>
      <w:r w:rsidRPr="0073144B">
        <w:rPr>
          <w:lang w:val="en-AU"/>
        </w:rPr>
        <w:t>A</w:t>
      </w:r>
      <w:r w:rsidR="00DB3947" w:rsidRPr="0073144B">
        <w:rPr>
          <w:lang w:val="en-AU"/>
        </w:rPr>
        <w:t>nnual servicing of the system/s is completed by</w:t>
      </w:r>
      <w:r w:rsidR="00DB3947" w:rsidRPr="0073144B">
        <w:rPr>
          <w:color w:val="2F5496" w:themeColor="accent5" w:themeShade="BF"/>
          <w:lang w:val="en-AU"/>
        </w:rPr>
        <w:t xml:space="preserve"> </w:t>
      </w:r>
      <w:r w:rsidR="00DB3947" w:rsidRPr="0073144B">
        <w:rPr>
          <w:color w:val="2E74B5" w:themeColor="accent1" w:themeShade="BF"/>
          <w:lang w:val="en-AU"/>
        </w:rPr>
        <w:t>[insert professional servicing details]</w:t>
      </w:r>
      <w:r w:rsidR="00BF7214" w:rsidRPr="0073144B">
        <w:rPr>
          <w:color w:val="2E74B5" w:themeColor="accent1" w:themeShade="BF"/>
          <w:lang w:val="en-AU"/>
        </w:rPr>
        <w:t>.</w:t>
      </w:r>
    </w:p>
    <w:p w14:paraId="0896CD15" w14:textId="77777777" w:rsidR="00DB3947" w:rsidRPr="0073144B" w:rsidRDefault="00A33439" w:rsidP="00BB1FF1">
      <w:pPr>
        <w:pStyle w:val="Body"/>
        <w:numPr>
          <w:ilvl w:val="0"/>
          <w:numId w:val="63"/>
        </w:numPr>
        <w:rPr>
          <w:color w:val="2E74B5" w:themeColor="accent1" w:themeShade="BF"/>
          <w:lang w:val="en-AU"/>
        </w:rPr>
      </w:pPr>
      <w:r w:rsidRPr="0073144B">
        <w:rPr>
          <w:color w:val="2E74B5" w:themeColor="accent1" w:themeShade="BF"/>
          <w:lang w:val="en-AU"/>
        </w:rPr>
        <w:t>[I</w:t>
      </w:r>
      <w:r w:rsidR="00DB3947" w:rsidRPr="0073144B">
        <w:rPr>
          <w:color w:val="2E74B5" w:themeColor="accent1" w:themeShade="BF"/>
          <w:lang w:val="en-AU"/>
        </w:rPr>
        <w:t>nsert any other information to ensu</w:t>
      </w:r>
      <w:r w:rsidRPr="0073144B">
        <w:rPr>
          <w:color w:val="2E74B5" w:themeColor="accent1" w:themeShade="BF"/>
          <w:lang w:val="en-AU"/>
        </w:rPr>
        <w:t xml:space="preserve">re maintenance and function of </w:t>
      </w:r>
      <w:r w:rsidR="00DB3947" w:rsidRPr="0073144B">
        <w:rPr>
          <w:color w:val="2E74B5" w:themeColor="accent1" w:themeShade="BF"/>
          <w:lang w:val="en-AU"/>
        </w:rPr>
        <w:t>our heating/cooling/ventilation system. This could include a maintenance or cleaning schedule/audit].</w:t>
      </w:r>
    </w:p>
    <w:p w14:paraId="1C4652B5" w14:textId="77777777" w:rsidR="008B44A7" w:rsidRPr="0073144B" w:rsidRDefault="008B44A7" w:rsidP="00905262">
      <w:pPr>
        <w:pStyle w:val="Body"/>
        <w:rPr>
          <w:szCs w:val="24"/>
          <w:highlight w:val="yellow"/>
          <w:lang w:val="en-AU"/>
        </w:rPr>
      </w:pPr>
    </w:p>
    <w:p w14:paraId="50DFA672" w14:textId="77777777" w:rsidR="00BD6D0C" w:rsidRPr="0073144B" w:rsidRDefault="00DB3947" w:rsidP="00D01BE1">
      <w:pPr>
        <w:pStyle w:val="Subheading"/>
      </w:pPr>
      <w:bookmarkStart w:id="131" w:name="_Toc385423524"/>
      <w:bookmarkStart w:id="132" w:name="_Toc385423619"/>
      <w:bookmarkStart w:id="133" w:name="_Toc385424250"/>
      <w:bookmarkStart w:id="134" w:name="_Toc2075498"/>
      <w:r w:rsidRPr="0073144B">
        <w:t>5.</w:t>
      </w:r>
      <w:r w:rsidR="00BD6D0C" w:rsidRPr="0073144B">
        <w:t xml:space="preserve"> </w:t>
      </w:r>
      <w:r w:rsidR="00383264" w:rsidRPr="0073144B">
        <w:t>Routine</w:t>
      </w:r>
      <w:r w:rsidR="00BD6D0C" w:rsidRPr="0073144B">
        <w:t xml:space="preserve"> </w:t>
      </w:r>
      <w:r w:rsidR="00C61BDA" w:rsidRPr="0073144B">
        <w:t>environmental</w:t>
      </w:r>
      <w:r w:rsidR="00383264" w:rsidRPr="0073144B">
        <w:t xml:space="preserve"> cleaning</w:t>
      </w:r>
      <w:bookmarkEnd w:id="131"/>
      <w:bookmarkEnd w:id="132"/>
      <w:bookmarkEnd w:id="133"/>
      <w:bookmarkEnd w:id="134"/>
    </w:p>
    <w:p w14:paraId="69A08EFD" w14:textId="37EDF0FC" w:rsidR="008311C4" w:rsidRPr="0073144B" w:rsidRDefault="00DB3947" w:rsidP="00DB3947">
      <w:pPr>
        <w:pStyle w:val="Body"/>
        <w:rPr>
          <w:lang w:val="en-AU"/>
        </w:rPr>
      </w:pPr>
      <w:r w:rsidRPr="0073144B">
        <w:rPr>
          <w:lang w:val="en-AU"/>
        </w:rPr>
        <w:t>Our practice</w:t>
      </w:r>
      <w:r w:rsidR="00C0528B" w:rsidRPr="0073144B">
        <w:rPr>
          <w:lang w:val="en-AU"/>
        </w:rPr>
        <w:t xml:space="preserve"> </w:t>
      </w:r>
      <w:r w:rsidRPr="0073144B">
        <w:rPr>
          <w:lang w:val="en-AU"/>
        </w:rPr>
        <w:t>is</w:t>
      </w:r>
      <w:r w:rsidR="0040105E" w:rsidRPr="0073144B">
        <w:rPr>
          <w:lang w:val="en-AU"/>
        </w:rPr>
        <w:t xml:space="preserve"> kept clean and hygienic</w:t>
      </w:r>
      <w:r w:rsidR="008311C4" w:rsidRPr="0073144B">
        <w:rPr>
          <w:lang w:val="en-AU"/>
        </w:rPr>
        <w:t>,</w:t>
      </w:r>
      <w:r w:rsidR="0040105E" w:rsidRPr="0073144B">
        <w:rPr>
          <w:lang w:val="en-AU"/>
        </w:rPr>
        <w:t xml:space="preserve"> with a documented</w:t>
      </w:r>
      <w:r w:rsidR="006B7780" w:rsidRPr="0073144B">
        <w:rPr>
          <w:lang w:val="en-AU"/>
        </w:rPr>
        <w:t xml:space="preserve"> </w:t>
      </w:r>
      <w:r w:rsidR="0040105E" w:rsidRPr="0073144B">
        <w:rPr>
          <w:lang w:val="en-AU"/>
        </w:rPr>
        <w:t>cleaning strategy and schedule</w:t>
      </w:r>
      <w:r w:rsidR="007F2AC1" w:rsidRPr="0073144B">
        <w:rPr>
          <w:lang w:val="en-AU"/>
        </w:rPr>
        <w:t xml:space="preserve"> </w:t>
      </w:r>
      <w:r w:rsidR="007F2AC1" w:rsidRPr="0073144B">
        <w:rPr>
          <w:color w:val="2E74B5" w:themeColor="accent1" w:themeShade="BF"/>
          <w:lang w:val="en-AU"/>
        </w:rPr>
        <w:t>[</w:t>
      </w:r>
      <w:r w:rsidR="008311C4" w:rsidRPr="0073144B">
        <w:rPr>
          <w:color w:val="2E74B5" w:themeColor="accent1" w:themeShade="BF"/>
          <w:lang w:val="en-AU"/>
        </w:rPr>
        <w:t>located</w:t>
      </w:r>
      <w:r w:rsidR="007F2AC1" w:rsidRPr="0073144B">
        <w:rPr>
          <w:color w:val="2E74B5" w:themeColor="accent1" w:themeShade="BF"/>
          <w:lang w:val="en-AU"/>
        </w:rPr>
        <w:t>].</w:t>
      </w:r>
      <w:r w:rsidR="00E9656E" w:rsidRPr="0073144B">
        <w:rPr>
          <w:lang w:val="en-AU"/>
        </w:rPr>
        <w:t xml:space="preserve"> </w:t>
      </w:r>
      <w:r w:rsidR="008311C4" w:rsidRPr="0073144B">
        <w:rPr>
          <w:lang w:val="en-AU"/>
        </w:rPr>
        <w:t xml:space="preserve">Instructions for use and safety data sheets (SDS) for the products that we use are </w:t>
      </w:r>
      <w:r w:rsidR="008311C4" w:rsidRPr="0073144B">
        <w:rPr>
          <w:color w:val="2E74B5" w:themeColor="accent1" w:themeShade="BF"/>
          <w:lang w:val="en-AU"/>
        </w:rPr>
        <w:t>[located]</w:t>
      </w:r>
      <w:r w:rsidR="00F618B7" w:rsidRPr="0073144B">
        <w:rPr>
          <w:color w:val="2E74B5" w:themeColor="accent1" w:themeShade="BF"/>
          <w:lang w:val="en-AU"/>
        </w:rPr>
        <w:t xml:space="preserve"> </w:t>
      </w:r>
      <w:r w:rsidR="00F618B7" w:rsidRPr="0073144B">
        <w:rPr>
          <w:lang w:val="en-AU"/>
        </w:rPr>
        <w:t>and are</w:t>
      </w:r>
      <w:r w:rsidR="008311C4" w:rsidRPr="0073144B">
        <w:rPr>
          <w:lang w:val="en-AU"/>
        </w:rPr>
        <w:t xml:space="preserve"> accessible</w:t>
      </w:r>
      <w:r w:rsidR="00F618B7" w:rsidRPr="0073144B">
        <w:rPr>
          <w:lang w:val="en-AU"/>
        </w:rPr>
        <w:t xml:space="preserve"> by all staff.</w:t>
      </w:r>
      <w:r w:rsidR="008311C4" w:rsidRPr="0073144B">
        <w:rPr>
          <w:lang w:val="en-AU"/>
        </w:rPr>
        <w:t xml:space="preserve"> </w:t>
      </w:r>
    </w:p>
    <w:p w14:paraId="2F014233" w14:textId="271E3DB0" w:rsidR="0066655F" w:rsidRPr="0073144B" w:rsidRDefault="00A33439" w:rsidP="00DB3947">
      <w:pPr>
        <w:pStyle w:val="Body"/>
        <w:rPr>
          <w:lang w:val="en-AU"/>
        </w:rPr>
      </w:pPr>
      <w:r w:rsidRPr="0073144B">
        <w:rPr>
          <w:lang w:val="en-AU"/>
        </w:rPr>
        <w:t>G</w:t>
      </w:r>
      <w:r w:rsidR="00DA225D" w:rsidRPr="0073144B">
        <w:rPr>
          <w:lang w:val="en-AU"/>
        </w:rPr>
        <w:t>eneral surfaces and fittings are cleaned when visibly soiled</w:t>
      </w:r>
      <w:r w:rsidR="00F618B7" w:rsidRPr="0073144B">
        <w:rPr>
          <w:lang w:val="en-AU"/>
        </w:rPr>
        <w:t>,</w:t>
      </w:r>
      <w:r w:rsidR="00DA225D" w:rsidRPr="0073144B">
        <w:rPr>
          <w:lang w:val="en-AU"/>
        </w:rPr>
        <w:t xml:space="preserve"> and immediately after spillage or after contamination. Less frequently touched surfaces (including floors, windowsills, door handles, solid surfaces in the waiting room and telephone handsets) are cleaned weekly</w:t>
      </w:r>
      <w:r w:rsidR="00F618B7" w:rsidRPr="0073144B">
        <w:rPr>
          <w:lang w:val="en-AU"/>
        </w:rPr>
        <w:t>,</w:t>
      </w:r>
      <w:r w:rsidR="00DA225D" w:rsidRPr="0073144B">
        <w:rPr>
          <w:lang w:val="en-AU"/>
        </w:rPr>
        <w:t xml:space="preserve"> or as required. Frequently touched surfaces (inanimate objects</w:t>
      </w:r>
      <w:r w:rsidR="00D72B59" w:rsidRPr="0073144B">
        <w:rPr>
          <w:lang w:val="en-AU"/>
        </w:rPr>
        <w:t xml:space="preserve">, </w:t>
      </w:r>
      <w:r w:rsidR="00DA225D" w:rsidRPr="0073144B">
        <w:rPr>
          <w:lang w:val="en-AU"/>
        </w:rPr>
        <w:t>such as waiting room toys</w:t>
      </w:r>
      <w:r w:rsidR="00D72B59" w:rsidRPr="0073144B">
        <w:rPr>
          <w:lang w:val="en-AU"/>
        </w:rPr>
        <w:t>,</w:t>
      </w:r>
      <w:r w:rsidR="00DA225D" w:rsidRPr="0073144B">
        <w:rPr>
          <w:lang w:val="en-AU"/>
        </w:rPr>
        <w:t xml:space="preserve"> and hard surfaces in the clean zones) are cleaned with detergent solution</w:t>
      </w:r>
      <w:r w:rsidR="00F618B7" w:rsidRPr="0073144B">
        <w:rPr>
          <w:lang w:val="en-AU"/>
        </w:rPr>
        <w:t>,</w:t>
      </w:r>
      <w:r w:rsidR="00DA225D" w:rsidRPr="0073144B">
        <w:rPr>
          <w:lang w:val="en-AU"/>
        </w:rPr>
        <w:t xml:space="preserve"> at least daily.</w:t>
      </w:r>
      <w:r w:rsidR="00DA225D" w:rsidRPr="0073144B">
        <w:rPr>
          <w:color w:val="2F5496" w:themeColor="accent5" w:themeShade="BF"/>
          <w:lang w:val="en-AU"/>
        </w:rPr>
        <w:t xml:space="preserve"> </w:t>
      </w:r>
    </w:p>
    <w:p w14:paraId="5E556FC0" w14:textId="3B9379E6" w:rsidR="00FC3057" w:rsidRPr="0073144B" w:rsidRDefault="00BD10F6" w:rsidP="00FC3057">
      <w:pPr>
        <w:pStyle w:val="Body"/>
        <w:rPr>
          <w:color w:val="2F5496" w:themeColor="accent5" w:themeShade="BF"/>
          <w:lang w:val="en-AU"/>
        </w:rPr>
      </w:pPr>
      <w:r w:rsidRPr="0073144B">
        <w:rPr>
          <w:lang w:val="en-AU"/>
        </w:rPr>
        <w:t>The carpet</w:t>
      </w:r>
      <w:r w:rsidR="00FC3057" w:rsidRPr="0073144B">
        <w:rPr>
          <w:lang w:val="en-AU"/>
        </w:rPr>
        <w:t xml:space="preserve"> in our practice</w:t>
      </w:r>
      <w:r w:rsidRPr="0073144B">
        <w:rPr>
          <w:lang w:val="en-AU"/>
        </w:rPr>
        <w:t xml:space="preserve"> waiting room</w:t>
      </w:r>
      <w:r w:rsidR="003327A7" w:rsidRPr="0073144B">
        <w:rPr>
          <w:lang w:val="en-AU"/>
        </w:rPr>
        <w:t xml:space="preserve"> (</w:t>
      </w:r>
      <w:r w:rsidR="00A33439" w:rsidRPr="0073144B">
        <w:rPr>
          <w:lang w:val="en-AU"/>
        </w:rPr>
        <w:t>if appropriate</w:t>
      </w:r>
      <w:r w:rsidR="003327A7" w:rsidRPr="0073144B">
        <w:rPr>
          <w:lang w:val="en-AU"/>
        </w:rPr>
        <w:t>)</w:t>
      </w:r>
      <w:r w:rsidRPr="0073144B">
        <w:rPr>
          <w:lang w:val="en-AU"/>
        </w:rPr>
        <w:t xml:space="preserve"> is maintained with</w:t>
      </w:r>
      <w:r w:rsidR="00FC3057" w:rsidRPr="0073144B">
        <w:rPr>
          <w:lang w:val="en-AU"/>
        </w:rPr>
        <w:t xml:space="preserve"> daily vacuum</w:t>
      </w:r>
      <w:r w:rsidR="00F618B7" w:rsidRPr="0073144B">
        <w:rPr>
          <w:lang w:val="en-AU"/>
        </w:rPr>
        <w:t xml:space="preserve"> cleaning</w:t>
      </w:r>
      <w:r w:rsidR="00FC3057" w:rsidRPr="0073144B">
        <w:rPr>
          <w:lang w:val="en-AU"/>
        </w:rPr>
        <w:t xml:space="preserve"> using </w:t>
      </w:r>
      <w:r w:rsidR="00C32F64" w:rsidRPr="0073144B">
        <w:rPr>
          <w:lang w:val="en-AU"/>
        </w:rPr>
        <w:t>well maintained</w:t>
      </w:r>
      <w:r w:rsidR="00FC3057" w:rsidRPr="0073144B">
        <w:rPr>
          <w:lang w:val="en-AU"/>
        </w:rPr>
        <w:t xml:space="preserve"> equipment fitted with </w:t>
      </w:r>
      <w:r w:rsidR="00F618B7" w:rsidRPr="0073144B">
        <w:rPr>
          <w:lang w:val="en-AU"/>
        </w:rPr>
        <w:t xml:space="preserve">suitable </w:t>
      </w:r>
      <w:r w:rsidR="00FC3057" w:rsidRPr="0073144B">
        <w:rPr>
          <w:lang w:val="en-AU"/>
        </w:rPr>
        <w:t>filters to minimise dust dispersion</w:t>
      </w:r>
      <w:r w:rsidR="00FC3057" w:rsidRPr="0073144B">
        <w:rPr>
          <w:color w:val="2F5496" w:themeColor="accent5" w:themeShade="BF"/>
          <w:lang w:val="en-AU"/>
        </w:rPr>
        <w:t xml:space="preserve"> </w:t>
      </w:r>
      <w:r w:rsidR="00FC3057" w:rsidRPr="0073144B">
        <w:rPr>
          <w:color w:val="2E74B5" w:themeColor="accent1" w:themeShade="BF"/>
          <w:lang w:val="en-AU"/>
        </w:rPr>
        <w:t>[insert title or name of person within the practice who completes this task</w:t>
      </w:r>
      <w:r w:rsidR="003327A7" w:rsidRPr="0073144B">
        <w:rPr>
          <w:color w:val="2E74B5" w:themeColor="accent1" w:themeShade="BF"/>
          <w:lang w:val="en-AU"/>
        </w:rPr>
        <w:t xml:space="preserve"> or ensures it is completed</w:t>
      </w:r>
      <w:r w:rsidR="00A81C75">
        <w:rPr>
          <w:color w:val="2E74B5" w:themeColor="accent1" w:themeShade="BF"/>
          <w:lang w:val="en-AU"/>
        </w:rPr>
        <w:t>,</w:t>
      </w:r>
      <w:r w:rsidR="00BD16EA" w:rsidRPr="0073144B">
        <w:rPr>
          <w:color w:val="2E74B5" w:themeColor="accent1" w:themeShade="BF"/>
          <w:lang w:val="en-AU"/>
        </w:rPr>
        <w:t xml:space="preserve"> </w:t>
      </w:r>
      <w:r w:rsidR="00A81C75">
        <w:rPr>
          <w:color w:val="2E74B5" w:themeColor="accent1" w:themeShade="BF"/>
          <w:lang w:val="en-AU"/>
        </w:rPr>
        <w:t>h</w:t>
      </w:r>
      <w:r w:rsidR="00FC3057" w:rsidRPr="0073144B">
        <w:rPr>
          <w:color w:val="2E74B5" w:themeColor="accent1" w:themeShade="BF"/>
          <w:lang w:val="en-AU"/>
        </w:rPr>
        <w:t xml:space="preserve">ow often the vacuum cleaner </w:t>
      </w:r>
      <w:r w:rsidR="003327A7" w:rsidRPr="0073144B">
        <w:rPr>
          <w:color w:val="2E74B5" w:themeColor="accent1" w:themeShade="BF"/>
          <w:lang w:val="en-AU"/>
        </w:rPr>
        <w:t xml:space="preserve">is </w:t>
      </w:r>
      <w:r w:rsidR="00FC3057" w:rsidRPr="0073144B">
        <w:rPr>
          <w:color w:val="2E74B5" w:themeColor="accent1" w:themeShade="BF"/>
          <w:lang w:val="en-AU"/>
        </w:rPr>
        <w:t xml:space="preserve">emptied, and how often filters are </w:t>
      </w:r>
      <w:r w:rsidR="00F618B7" w:rsidRPr="0073144B">
        <w:rPr>
          <w:color w:val="2E74B5" w:themeColor="accent1" w:themeShade="BF"/>
          <w:lang w:val="en-AU"/>
        </w:rPr>
        <w:t>checked</w:t>
      </w:r>
      <w:r w:rsidR="003327A7" w:rsidRPr="0073144B">
        <w:rPr>
          <w:color w:val="2E74B5" w:themeColor="accent1" w:themeShade="BF"/>
          <w:lang w:val="en-AU"/>
        </w:rPr>
        <w:t>/</w:t>
      </w:r>
      <w:r w:rsidR="00FC3057" w:rsidRPr="0073144B">
        <w:rPr>
          <w:color w:val="2E74B5" w:themeColor="accent1" w:themeShade="BF"/>
          <w:lang w:val="en-AU"/>
        </w:rPr>
        <w:t>replaced].</w:t>
      </w:r>
    </w:p>
    <w:p w14:paraId="0EACEEB2" w14:textId="30CF06F8" w:rsidR="00E12571" w:rsidRPr="0073144B" w:rsidRDefault="00E12571" w:rsidP="00FC3057">
      <w:pPr>
        <w:pStyle w:val="Body"/>
        <w:rPr>
          <w:color w:val="2F5496" w:themeColor="accent5" w:themeShade="BF"/>
          <w:lang w:val="en-AU"/>
        </w:rPr>
      </w:pPr>
      <w:r w:rsidRPr="0073144B">
        <w:rPr>
          <w:lang w:val="en-AU"/>
        </w:rPr>
        <w:t>In our practice, patient notes are written</w:t>
      </w:r>
      <w:r w:rsidR="008B22A1" w:rsidRPr="0073144B">
        <w:rPr>
          <w:color w:val="2F5496" w:themeColor="accent5" w:themeShade="BF"/>
          <w:lang w:val="en-AU"/>
        </w:rPr>
        <w:t xml:space="preserve"> </w:t>
      </w:r>
      <w:r w:rsidR="008B22A1" w:rsidRPr="0073144B">
        <w:rPr>
          <w:color w:val="2E74B5" w:themeColor="accent1" w:themeShade="BF"/>
          <w:lang w:val="en-AU"/>
        </w:rPr>
        <w:t>[by hand/</w:t>
      </w:r>
      <w:r w:rsidRPr="0073144B">
        <w:rPr>
          <w:color w:val="2E74B5" w:themeColor="accent1" w:themeShade="BF"/>
          <w:lang w:val="en-AU"/>
        </w:rPr>
        <w:t>electronically</w:t>
      </w:r>
      <w:r w:rsidR="007316E8">
        <w:rPr>
          <w:color w:val="2E74B5" w:themeColor="accent1" w:themeShade="BF"/>
          <w:lang w:val="en-AU"/>
        </w:rPr>
        <w:t>;</w:t>
      </w:r>
      <w:r w:rsidR="003327A7" w:rsidRPr="0073144B">
        <w:rPr>
          <w:color w:val="2E74B5" w:themeColor="accent1" w:themeShade="BF"/>
          <w:lang w:val="en-AU"/>
        </w:rPr>
        <w:t xml:space="preserve"> describe your record keeping system</w:t>
      </w:r>
      <w:r w:rsidR="008178EB" w:rsidRPr="0073144B">
        <w:rPr>
          <w:color w:val="2E74B5" w:themeColor="accent1" w:themeShade="BF"/>
          <w:lang w:val="en-AU"/>
        </w:rPr>
        <w:t>]</w:t>
      </w:r>
      <w:r w:rsidR="0098395E" w:rsidRPr="0073144B">
        <w:rPr>
          <w:color w:val="2E74B5" w:themeColor="accent1" w:themeShade="BF"/>
          <w:lang w:val="en-AU"/>
        </w:rPr>
        <w:t>.</w:t>
      </w:r>
      <w:r w:rsidR="00C7729C" w:rsidRPr="0073144B">
        <w:rPr>
          <w:color w:val="2E74B5" w:themeColor="accent1" w:themeShade="BF"/>
          <w:lang w:val="en-AU"/>
        </w:rPr>
        <w:t xml:space="preserve"> </w:t>
      </w:r>
      <w:r w:rsidR="0098395E" w:rsidRPr="0073144B">
        <w:rPr>
          <w:lang w:val="en-AU"/>
        </w:rPr>
        <w:t>To</w:t>
      </w:r>
      <w:r w:rsidRPr="0073144B">
        <w:rPr>
          <w:lang w:val="en-AU"/>
        </w:rPr>
        <w:t xml:space="preserve"> prevent environmental contamination of the hard copy notes or computer keyboard</w:t>
      </w:r>
      <w:r w:rsidR="008178EB" w:rsidRPr="0073144B">
        <w:rPr>
          <w:lang w:val="en-AU"/>
        </w:rPr>
        <w:t xml:space="preserve"> </w:t>
      </w:r>
      <w:r w:rsidR="00391012" w:rsidRPr="0073144B">
        <w:rPr>
          <w:color w:val="2E74B5" w:themeColor="accent1" w:themeShade="BF"/>
          <w:lang w:val="en-AU"/>
        </w:rPr>
        <w:t>[</w:t>
      </w:r>
      <w:r w:rsidR="00BF7214" w:rsidRPr="0073144B">
        <w:rPr>
          <w:color w:val="2E74B5" w:themeColor="accent1" w:themeShade="BF"/>
          <w:lang w:val="en-AU"/>
        </w:rPr>
        <w:t>i</w:t>
      </w:r>
      <w:r w:rsidR="00391012" w:rsidRPr="0073144B">
        <w:rPr>
          <w:color w:val="2E74B5" w:themeColor="accent1" w:themeShade="BF"/>
          <w:lang w:val="en-AU"/>
        </w:rPr>
        <w:t>nsert prevention and cleaning process]</w:t>
      </w:r>
      <w:r w:rsidRPr="0073144B">
        <w:rPr>
          <w:color w:val="2F5496" w:themeColor="accent5" w:themeShade="BF"/>
          <w:lang w:val="en-AU"/>
        </w:rPr>
        <w:t>.</w:t>
      </w:r>
    </w:p>
    <w:p w14:paraId="1B4DE341" w14:textId="4942EC80" w:rsidR="00DB3947" w:rsidRPr="0073144B" w:rsidRDefault="002941A3" w:rsidP="0066655F">
      <w:pPr>
        <w:pStyle w:val="Body"/>
        <w:rPr>
          <w:lang w:val="en-AU"/>
        </w:rPr>
      </w:pPr>
      <w:r w:rsidRPr="0073144B">
        <w:rPr>
          <w:lang w:val="en-AU"/>
        </w:rPr>
        <w:t xml:space="preserve">General work surfaces in our </w:t>
      </w:r>
      <w:r w:rsidR="000A2819" w:rsidRPr="0073144B">
        <w:rPr>
          <w:lang w:val="en-AU"/>
        </w:rPr>
        <w:t>surger</w:t>
      </w:r>
      <w:r w:rsidRPr="0073144B">
        <w:rPr>
          <w:lang w:val="en-AU"/>
        </w:rPr>
        <w:t>y outside the contaminated zone are cleaned after each session</w:t>
      </w:r>
      <w:r w:rsidR="00D109DE" w:rsidRPr="0073144B">
        <w:rPr>
          <w:lang w:val="en-AU"/>
        </w:rPr>
        <w:t>,</w:t>
      </w:r>
      <w:r w:rsidRPr="0073144B">
        <w:rPr>
          <w:lang w:val="en-AU"/>
        </w:rPr>
        <w:t xml:space="preserve"> or when they become visibly soiled</w:t>
      </w:r>
      <w:r w:rsidR="00D109DE" w:rsidRPr="0073144B">
        <w:rPr>
          <w:lang w:val="en-AU"/>
        </w:rPr>
        <w:t>,</w:t>
      </w:r>
      <w:r w:rsidRPr="0073144B">
        <w:rPr>
          <w:lang w:val="en-AU"/>
        </w:rPr>
        <w:t xml:space="preserve"> according to our </w:t>
      </w:r>
      <w:r w:rsidR="00DB3947" w:rsidRPr="0073144B">
        <w:rPr>
          <w:lang w:val="en-AU"/>
        </w:rPr>
        <w:t xml:space="preserve">practice’s </w:t>
      </w:r>
      <w:r w:rsidR="00C61BDA" w:rsidRPr="0073144B">
        <w:rPr>
          <w:lang w:val="en-AU"/>
        </w:rPr>
        <w:t>environmental</w:t>
      </w:r>
      <w:r w:rsidR="00DB3947" w:rsidRPr="0073144B">
        <w:rPr>
          <w:lang w:val="en-AU"/>
        </w:rPr>
        <w:t xml:space="preserve"> cleaning schedule:</w:t>
      </w:r>
    </w:p>
    <w:p w14:paraId="1613FE1F" w14:textId="77777777" w:rsidR="00DB3947" w:rsidRPr="0073144B" w:rsidRDefault="008178EB" w:rsidP="00BB1FF1">
      <w:pPr>
        <w:pStyle w:val="Body"/>
        <w:numPr>
          <w:ilvl w:val="0"/>
          <w:numId w:val="64"/>
        </w:numPr>
        <w:rPr>
          <w:color w:val="2E74B5" w:themeColor="accent1" w:themeShade="BF"/>
          <w:lang w:val="en-AU"/>
        </w:rPr>
      </w:pPr>
      <w:r w:rsidRPr="0073144B">
        <w:rPr>
          <w:color w:val="2E74B5" w:themeColor="accent1" w:themeShade="BF"/>
          <w:lang w:val="en-AU"/>
        </w:rPr>
        <w:t>[</w:t>
      </w:r>
      <w:r w:rsidR="00A33439" w:rsidRPr="0073144B">
        <w:rPr>
          <w:color w:val="2E74B5" w:themeColor="accent1" w:themeShade="BF"/>
          <w:lang w:val="en-AU"/>
        </w:rPr>
        <w:t>W</w:t>
      </w:r>
      <w:r w:rsidR="008B22A1" w:rsidRPr="0073144B">
        <w:rPr>
          <w:color w:val="2E74B5" w:themeColor="accent1" w:themeShade="BF"/>
          <w:lang w:val="en-AU"/>
        </w:rPr>
        <w:t>ho does this</w:t>
      </w:r>
    </w:p>
    <w:p w14:paraId="1808A602" w14:textId="77777777" w:rsidR="00DB3947" w:rsidRPr="0073144B" w:rsidRDefault="00A33439" w:rsidP="00BB1FF1">
      <w:pPr>
        <w:pStyle w:val="Body"/>
        <w:numPr>
          <w:ilvl w:val="0"/>
          <w:numId w:val="64"/>
        </w:numPr>
        <w:rPr>
          <w:color w:val="2E74B5" w:themeColor="accent1" w:themeShade="BF"/>
          <w:lang w:val="en-AU"/>
        </w:rPr>
      </w:pPr>
      <w:r w:rsidRPr="0073144B">
        <w:rPr>
          <w:color w:val="2E74B5" w:themeColor="accent1" w:themeShade="BF"/>
          <w:lang w:val="en-AU"/>
        </w:rPr>
        <w:t>H</w:t>
      </w:r>
      <w:r w:rsidR="00DB3947" w:rsidRPr="0073144B">
        <w:rPr>
          <w:color w:val="2E74B5" w:themeColor="accent1" w:themeShade="BF"/>
          <w:lang w:val="en-AU"/>
        </w:rPr>
        <w:t>ow often</w:t>
      </w:r>
    </w:p>
    <w:p w14:paraId="1ED55DCA" w14:textId="55AA84E8" w:rsidR="00DB3947" w:rsidRPr="0073144B" w:rsidRDefault="00A33439" w:rsidP="00BB1FF1">
      <w:pPr>
        <w:pStyle w:val="Body"/>
        <w:numPr>
          <w:ilvl w:val="0"/>
          <w:numId w:val="64"/>
        </w:numPr>
        <w:rPr>
          <w:color w:val="2E74B5" w:themeColor="accent1" w:themeShade="BF"/>
          <w:lang w:val="en-AU"/>
        </w:rPr>
      </w:pPr>
      <w:r w:rsidRPr="0073144B">
        <w:rPr>
          <w:color w:val="2E74B5" w:themeColor="accent1" w:themeShade="BF"/>
          <w:lang w:val="en-AU"/>
        </w:rPr>
        <w:t>W</w:t>
      </w:r>
      <w:r w:rsidR="00DB3947" w:rsidRPr="0073144B">
        <w:rPr>
          <w:color w:val="2E74B5" w:themeColor="accent1" w:themeShade="BF"/>
          <w:lang w:val="en-AU"/>
        </w:rPr>
        <w:t xml:space="preserve">hat </w:t>
      </w:r>
      <w:r w:rsidR="008B22A1" w:rsidRPr="0073144B">
        <w:rPr>
          <w:color w:val="2E74B5" w:themeColor="accent1" w:themeShade="BF"/>
          <w:lang w:val="en-AU"/>
        </w:rPr>
        <w:t xml:space="preserve">equipment/solutions/s </w:t>
      </w:r>
      <w:r w:rsidR="00DB3947" w:rsidRPr="0073144B">
        <w:rPr>
          <w:color w:val="2E74B5" w:themeColor="accent1" w:themeShade="BF"/>
          <w:lang w:val="en-AU"/>
        </w:rPr>
        <w:t>do they use</w:t>
      </w:r>
    </w:p>
    <w:p w14:paraId="7A7BD7A9" w14:textId="77777777" w:rsidR="00DB3947" w:rsidRPr="0073144B" w:rsidRDefault="00A33439" w:rsidP="00BB1FF1">
      <w:pPr>
        <w:pStyle w:val="Body"/>
        <w:numPr>
          <w:ilvl w:val="0"/>
          <w:numId w:val="64"/>
        </w:numPr>
        <w:rPr>
          <w:color w:val="2E74B5" w:themeColor="accent1" w:themeShade="BF"/>
          <w:lang w:val="en-AU"/>
        </w:rPr>
      </w:pPr>
      <w:r w:rsidRPr="0073144B">
        <w:rPr>
          <w:color w:val="2E74B5" w:themeColor="accent1" w:themeShade="BF"/>
          <w:lang w:val="en-AU"/>
        </w:rPr>
        <w:lastRenderedPageBreak/>
        <w:t>W</w:t>
      </w:r>
      <w:r w:rsidR="00DB3947" w:rsidRPr="0073144B">
        <w:rPr>
          <w:color w:val="2E74B5" w:themeColor="accent1" w:themeShade="BF"/>
          <w:lang w:val="en-AU"/>
        </w:rPr>
        <w:t>here is the cleaning equip</w:t>
      </w:r>
      <w:r w:rsidR="008178EB" w:rsidRPr="0073144B">
        <w:rPr>
          <w:color w:val="2E74B5" w:themeColor="accent1" w:themeShade="BF"/>
          <w:lang w:val="en-AU"/>
        </w:rPr>
        <w:t>ment</w:t>
      </w:r>
      <w:r w:rsidR="00DB3947" w:rsidRPr="0073144B">
        <w:rPr>
          <w:color w:val="2E74B5" w:themeColor="accent1" w:themeShade="BF"/>
          <w:lang w:val="en-AU"/>
        </w:rPr>
        <w:t>/solution kept</w:t>
      </w:r>
    </w:p>
    <w:p w14:paraId="7C0D60F5" w14:textId="77777777" w:rsidR="00DB3947" w:rsidRPr="0073144B" w:rsidRDefault="00A33439" w:rsidP="00BB1FF1">
      <w:pPr>
        <w:pStyle w:val="Body"/>
        <w:numPr>
          <w:ilvl w:val="0"/>
          <w:numId w:val="64"/>
        </w:numPr>
        <w:rPr>
          <w:color w:val="2E74B5" w:themeColor="accent1" w:themeShade="BF"/>
          <w:lang w:val="en-AU"/>
        </w:rPr>
      </w:pPr>
      <w:r w:rsidRPr="0073144B">
        <w:rPr>
          <w:color w:val="2E74B5" w:themeColor="accent1" w:themeShade="BF"/>
          <w:lang w:val="en-AU"/>
        </w:rPr>
        <w:t>H</w:t>
      </w:r>
      <w:r w:rsidR="00DB3947" w:rsidRPr="0073144B">
        <w:rPr>
          <w:color w:val="2E74B5" w:themeColor="accent1" w:themeShade="BF"/>
          <w:lang w:val="en-AU"/>
        </w:rPr>
        <w:t>ow is the cleaning equipment cared for and cleaned</w:t>
      </w:r>
    </w:p>
    <w:p w14:paraId="284D8CDE" w14:textId="77777777" w:rsidR="00DB3947" w:rsidRPr="0073144B" w:rsidRDefault="00A33439" w:rsidP="00BB1FF1">
      <w:pPr>
        <w:pStyle w:val="Body"/>
        <w:numPr>
          <w:ilvl w:val="0"/>
          <w:numId w:val="64"/>
        </w:numPr>
        <w:rPr>
          <w:color w:val="2E74B5" w:themeColor="accent1" w:themeShade="BF"/>
          <w:lang w:val="en-AU"/>
        </w:rPr>
      </w:pPr>
      <w:r w:rsidRPr="0073144B">
        <w:rPr>
          <w:color w:val="2E74B5" w:themeColor="accent1" w:themeShade="BF"/>
          <w:lang w:val="en-AU"/>
        </w:rPr>
        <w:t>I</w:t>
      </w:r>
      <w:r w:rsidR="00DB3947" w:rsidRPr="0073144B">
        <w:rPr>
          <w:color w:val="2E74B5" w:themeColor="accent1" w:themeShade="BF"/>
          <w:lang w:val="en-AU"/>
        </w:rPr>
        <w:t>nsert any other cleaning procedures or information].</w:t>
      </w:r>
    </w:p>
    <w:p w14:paraId="37D1B4A2" w14:textId="2CACB99D" w:rsidR="003567CF" w:rsidRPr="00181103" w:rsidRDefault="002A6297" w:rsidP="00905262">
      <w:pPr>
        <w:pStyle w:val="Body"/>
        <w:rPr>
          <w:color w:val="2E74B5" w:themeColor="accent1" w:themeShade="BF"/>
          <w:szCs w:val="24"/>
          <w:lang w:val="en-AU"/>
        </w:rPr>
      </w:pPr>
      <w:r w:rsidRPr="00181103">
        <w:rPr>
          <w:color w:val="2E74B5" w:themeColor="accent1" w:themeShade="BF"/>
          <w:szCs w:val="24"/>
          <w:lang w:val="en-AU"/>
        </w:rPr>
        <w:t>Use Appendix 6 of the 2019 NHMRC guidelines as an example of suggested cleaning frequencies for various types of surfaces, and for how to prepare a schedule for environmental cleaning.</w:t>
      </w:r>
    </w:p>
    <w:p w14:paraId="0DD17684" w14:textId="7700488A" w:rsidR="00B91E22" w:rsidRPr="0073144B" w:rsidRDefault="00B91E22" w:rsidP="00ED59D3">
      <w:pPr>
        <w:pStyle w:val="Body"/>
        <w:rPr>
          <w:lang w:val="en-AU"/>
        </w:rPr>
      </w:pPr>
      <w:r w:rsidRPr="0073144B">
        <w:rPr>
          <w:szCs w:val="24"/>
          <w:lang w:val="en-AU"/>
        </w:rPr>
        <w:t xml:space="preserve">Note that during the COVID-19 pandemic, due to elevated risks associated with contact and droplet transmission, all inanimate objects were removed from waiting room areas, and increased environmental cleaning </w:t>
      </w:r>
      <w:r w:rsidR="00BF7214" w:rsidRPr="0073144B">
        <w:rPr>
          <w:szCs w:val="24"/>
          <w:lang w:val="en-AU"/>
        </w:rPr>
        <w:t xml:space="preserve">is </w:t>
      </w:r>
      <w:r w:rsidRPr="0073144B">
        <w:rPr>
          <w:szCs w:val="24"/>
          <w:lang w:val="en-AU"/>
        </w:rPr>
        <w:t>undertaken of areas that are frequently touched by patients (3</w:t>
      </w:r>
      <w:r w:rsidR="00BF7214" w:rsidRPr="0073144B">
        <w:rPr>
          <w:szCs w:val="24"/>
          <w:lang w:val="en-AU"/>
        </w:rPr>
        <w:t>–</w:t>
      </w:r>
      <w:r w:rsidRPr="0073144B">
        <w:rPr>
          <w:szCs w:val="24"/>
          <w:lang w:val="en-AU"/>
        </w:rPr>
        <w:t>4 times/day) using products with established cleaning and disinfection abilities that are active against enveloped viruses.</w:t>
      </w:r>
    </w:p>
    <w:p w14:paraId="795986CF" w14:textId="37BC602C" w:rsidR="00B91E22" w:rsidRPr="0073144B" w:rsidRDefault="00B91E22" w:rsidP="00905262">
      <w:pPr>
        <w:pStyle w:val="Body"/>
        <w:rPr>
          <w:szCs w:val="24"/>
          <w:highlight w:val="yellow"/>
          <w:lang w:val="en-AU"/>
        </w:rPr>
      </w:pPr>
    </w:p>
    <w:p w14:paraId="030B6FDD" w14:textId="77777777" w:rsidR="00325C13" w:rsidRPr="0073144B" w:rsidRDefault="00DB3947" w:rsidP="00D01BE1">
      <w:pPr>
        <w:pStyle w:val="Subheading"/>
      </w:pPr>
      <w:bookmarkStart w:id="135" w:name="_Toc385423525"/>
      <w:bookmarkStart w:id="136" w:name="_Toc385423620"/>
      <w:bookmarkStart w:id="137" w:name="_Toc385424251"/>
      <w:bookmarkStart w:id="138" w:name="_Toc2075499"/>
      <w:r w:rsidRPr="0073144B">
        <w:t>6.</w:t>
      </w:r>
      <w:r w:rsidR="00325C13" w:rsidRPr="0073144B">
        <w:t xml:space="preserve"> Cleaning treatment areas</w:t>
      </w:r>
      <w:bookmarkEnd w:id="135"/>
      <w:bookmarkEnd w:id="136"/>
      <w:bookmarkEnd w:id="137"/>
      <w:bookmarkEnd w:id="138"/>
    </w:p>
    <w:p w14:paraId="68CF2FEC" w14:textId="0E247E34" w:rsidR="00DA225D" w:rsidRPr="0073144B" w:rsidRDefault="003567CF" w:rsidP="000A16FB">
      <w:pPr>
        <w:pStyle w:val="Body"/>
        <w:rPr>
          <w:lang w:val="en-AU"/>
        </w:rPr>
      </w:pPr>
      <w:r w:rsidRPr="0073144B">
        <w:rPr>
          <w:lang w:val="en-AU"/>
        </w:rPr>
        <w:t>In our practice, c</w:t>
      </w:r>
      <w:r w:rsidR="000A16FB" w:rsidRPr="0073144B">
        <w:rPr>
          <w:lang w:val="en-AU"/>
        </w:rPr>
        <w:t xml:space="preserve">leaning the contaminated zone and </w:t>
      </w:r>
      <w:r w:rsidRPr="0073144B">
        <w:rPr>
          <w:lang w:val="en-AU"/>
        </w:rPr>
        <w:t>dent</w:t>
      </w:r>
      <w:r w:rsidR="000A16FB" w:rsidRPr="0073144B">
        <w:rPr>
          <w:lang w:val="en-AU"/>
        </w:rPr>
        <w:t xml:space="preserve">al instruments </w:t>
      </w:r>
      <w:r w:rsidRPr="0073144B">
        <w:rPr>
          <w:lang w:val="en-AU"/>
        </w:rPr>
        <w:t>involves</w:t>
      </w:r>
      <w:r w:rsidR="000A16FB" w:rsidRPr="0073144B">
        <w:rPr>
          <w:lang w:val="en-AU"/>
        </w:rPr>
        <w:t xml:space="preserve"> more rigorous methods than those used for routine environmental cleaning</w:t>
      </w:r>
      <w:r w:rsidR="00C25DE4" w:rsidRPr="0073144B">
        <w:rPr>
          <w:lang w:val="en-AU"/>
        </w:rPr>
        <w:t>.</w:t>
      </w:r>
      <w:r w:rsidR="00B81560" w:rsidRPr="0073144B">
        <w:rPr>
          <w:lang w:val="en-AU"/>
        </w:rPr>
        <w:t xml:space="preserve"> </w:t>
      </w:r>
      <w:r w:rsidR="00C25DE4" w:rsidRPr="0073144B">
        <w:rPr>
          <w:lang w:val="en-AU"/>
        </w:rPr>
        <w:t xml:space="preserve">This </w:t>
      </w:r>
      <w:r w:rsidR="00B81560" w:rsidRPr="0073144B">
        <w:rPr>
          <w:lang w:val="en-AU"/>
        </w:rPr>
        <w:t>is required for staff and patient safety</w:t>
      </w:r>
      <w:r w:rsidR="000A16FB" w:rsidRPr="0073144B">
        <w:rPr>
          <w:lang w:val="en-AU"/>
        </w:rPr>
        <w:t xml:space="preserve">. </w:t>
      </w:r>
    </w:p>
    <w:p w14:paraId="6F6E6B3E" w14:textId="77777777" w:rsidR="00DA225D" w:rsidRPr="0073144B" w:rsidRDefault="000A16FB" w:rsidP="000A16FB">
      <w:pPr>
        <w:pStyle w:val="Body"/>
        <w:rPr>
          <w:lang w:val="en-AU"/>
        </w:rPr>
      </w:pPr>
      <w:r w:rsidRPr="0073144B">
        <w:rPr>
          <w:lang w:val="en-AU"/>
        </w:rPr>
        <w:t xml:space="preserve">Contamination with any blood, tissue or bodily fluid increases the risk of infection and must be cleaned </w:t>
      </w:r>
      <w:r w:rsidR="008D60B6" w:rsidRPr="0073144B">
        <w:rPr>
          <w:lang w:val="en-AU"/>
        </w:rPr>
        <w:t xml:space="preserve">promptly and </w:t>
      </w:r>
      <w:r w:rsidRPr="0073144B">
        <w:rPr>
          <w:lang w:val="en-AU"/>
        </w:rPr>
        <w:t xml:space="preserve">effectively. </w:t>
      </w:r>
      <w:r w:rsidR="00DA225D" w:rsidRPr="0073144B">
        <w:rPr>
          <w:lang w:val="en-AU"/>
        </w:rPr>
        <w:t xml:space="preserve">Staff always put on new gloves for cleaning working surfaces during the changeover between patients, rather than using contaminated gloves from assisting with the previous patient. </w:t>
      </w:r>
    </w:p>
    <w:p w14:paraId="7A1519B0" w14:textId="77777777" w:rsidR="00AA37D6" w:rsidRPr="0073144B" w:rsidRDefault="00284C50" w:rsidP="00E9656E">
      <w:pPr>
        <w:pStyle w:val="Body"/>
        <w:rPr>
          <w:lang w:val="en-AU"/>
        </w:rPr>
      </w:pPr>
      <w:r w:rsidRPr="0073144B">
        <w:rPr>
          <w:lang w:val="en-AU"/>
        </w:rPr>
        <w:t xml:space="preserve">All surfaces and items within the contaminated zone are considered contaminated by the treatment in progress, even if unused. </w:t>
      </w:r>
    </w:p>
    <w:p w14:paraId="168771FF" w14:textId="3335323F" w:rsidR="00AA37D6" w:rsidRPr="0073144B" w:rsidRDefault="00AA37D6" w:rsidP="00AA37D6">
      <w:pPr>
        <w:pStyle w:val="Body"/>
        <w:rPr>
          <w:lang w:val="en-AU"/>
        </w:rPr>
      </w:pPr>
      <w:r w:rsidRPr="0073144B">
        <w:rPr>
          <w:lang w:val="en-AU"/>
        </w:rPr>
        <w:t>Our staff always follow manufacturers</w:t>
      </w:r>
      <w:r w:rsidR="002B2714" w:rsidRPr="0073144B">
        <w:rPr>
          <w:lang w:val="en-AU"/>
        </w:rPr>
        <w:t>’</w:t>
      </w:r>
      <w:r w:rsidRPr="0073144B">
        <w:rPr>
          <w:lang w:val="en-AU"/>
        </w:rPr>
        <w:t xml:space="preserve"> instructions regarding surface management for surfaces of dental chairs and items of dental equipment in the contaminated zone. This may include using specified types of barriers on dental chairs and other items of dental equipment.</w:t>
      </w:r>
    </w:p>
    <w:p w14:paraId="67940DDF" w14:textId="1AD57CBF" w:rsidR="0035773A" w:rsidRPr="0073144B" w:rsidRDefault="00640A3E" w:rsidP="0035773A">
      <w:pPr>
        <w:pStyle w:val="Body"/>
        <w:rPr>
          <w:lang w:val="en-AU"/>
        </w:rPr>
      </w:pPr>
      <w:r w:rsidRPr="0073144B">
        <w:rPr>
          <w:lang w:val="en-AU"/>
        </w:rPr>
        <w:t>Surface cleaning between patients is performed systematically, addressing all relevant areas</w:t>
      </w:r>
      <w:r w:rsidR="009C216E" w:rsidRPr="0073144B">
        <w:rPr>
          <w:lang w:val="en-AU"/>
        </w:rPr>
        <w:t xml:space="preserve">. </w:t>
      </w:r>
      <w:r w:rsidR="0035773A" w:rsidRPr="0073144B">
        <w:rPr>
          <w:lang w:val="en-AU"/>
        </w:rPr>
        <w:t>Our practice has documented processes for cleaning the treatment zone at the start of the day, between patients and at the finish of the day</w:t>
      </w:r>
      <w:r w:rsidR="009C216E" w:rsidRPr="0073144B">
        <w:rPr>
          <w:lang w:val="en-AU"/>
        </w:rPr>
        <w:t>.</w:t>
      </w:r>
    </w:p>
    <w:p w14:paraId="35E5044C" w14:textId="0AA2427B" w:rsidR="0035773A" w:rsidRPr="0073144B" w:rsidRDefault="0035773A" w:rsidP="0035773A">
      <w:r w:rsidRPr="0073144B">
        <w:rPr>
          <w:rFonts w:eastAsia="Frutiger LT Pro 45 Light" w:cs="Arial"/>
          <w:bCs/>
          <w:color w:val="404040"/>
          <w:sz w:val="24"/>
          <w:szCs w:val="18"/>
        </w:rPr>
        <w:t>Technique</w:t>
      </w:r>
      <w:r w:rsidR="009C216E" w:rsidRPr="0073144B">
        <w:rPr>
          <w:rFonts w:eastAsia="Frutiger LT Pro 45 Light" w:cs="Arial"/>
          <w:bCs/>
          <w:color w:val="404040"/>
          <w:sz w:val="24"/>
          <w:szCs w:val="18"/>
        </w:rPr>
        <w:t xml:space="preserve"> for environmental cleaning</w:t>
      </w:r>
      <w:r w:rsidRPr="0073144B">
        <w:rPr>
          <w:rFonts w:eastAsia="Frutiger LT Pro 45 Light" w:cs="Arial"/>
          <w:bCs/>
          <w:color w:val="404040"/>
          <w:sz w:val="24"/>
          <w:szCs w:val="18"/>
        </w:rPr>
        <w:t>:</w:t>
      </w:r>
    </w:p>
    <w:p w14:paraId="2DE29ABF" w14:textId="77777777" w:rsidR="0035773A" w:rsidRPr="0073144B" w:rsidRDefault="0035773A" w:rsidP="0035773A">
      <w:pPr>
        <w:pStyle w:val="Body"/>
        <w:numPr>
          <w:ilvl w:val="0"/>
          <w:numId w:val="42"/>
        </w:numPr>
        <w:rPr>
          <w:lang w:val="en-AU"/>
        </w:rPr>
      </w:pPr>
      <w:r w:rsidRPr="0073144B">
        <w:rPr>
          <w:lang w:val="en-AU"/>
        </w:rPr>
        <w:t xml:space="preserve">Apply standard precautions and personal protective equipment for all </w:t>
      </w:r>
      <w:r w:rsidRPr="0073144B">
        <w:rPr>
          <w:lang w:val="en-AU"/>
        </w:rPr>
        <w:lastRenderedPageBreak/>
        <w:t>patient treatment procedures and while in the contaminated zone.</w:t>
      </w:r>
    </w:p>
    <w:p w14:paraId="534F95E1" w14:textId="73D83343" w:rsidR="00976F4C" w:rsidRPr="0073144B" w:rsidRDefault="00976F4C" w:rsidP="00976F4C">
      <w:pPr>
        <w:pStyle w:val="Body"/>
        <w:numPr>
          <w:ilvl w:val="0"/>
          <w:numId w:val="42"/>
        </w:numPr>
        <w:rPr>
          <w:color w:val="2F5496" w:themeColor="accent5" w:themeShade="BF"/>
          <w:lang w:val="en-AU"/>
        </w:rPr>
      </w:pPr>
      <w:r w:rsidRPr="0073144B">
        <w:rPr>
          <w:lang w:val="en-AU"/>
        </w:rPr>
        <w:t>All clinical contact surfaces in the contaminated zone are cleaned after each patient by wiping surfaces between patients with neutral detergent</w:t>
      </w:r>
      <w:r w:rsidRPr="0073144B">
        <w:rPr>
          <w:color w:val="2F5496" w:themeColor="accent5" w:themeShade="BF"/>
          <w:lang w:val="en-AU"/>
        </w:rPr>
        <w:t xml:space="preserve"> </w:t>
      </w:r>
      <w:r w:rsidRPr="0073144B">
        <w:rPr>
          <w:color w:val="2E74B5" w:themeColor="accent1" w:themeShade="BF"/>
          <w:lang w:val="en-AU"/>
        </w:rPr>
        <w:t>[who does this, and what products do they use</w:t>
      </w:r>
      <w:r w:rsidR="006F42DE" w:rsidRPr="0073144B">
        <w:rPr>
          <w:color w:val="2E74B5" w:themeColor="accent1" w:themeShade="BF"/>
          <w:lang w:val="en-AU"/>
        </w:rPr>
        <w:t xml:space="preserve">, </w:t>
      </w:r>
      <w:proofErr w:type="gramStart"/>
      <w:r w:rsidR="006F42DE" w:rsidRPr="0073144B">
        <w:rPr>
          <w:color w:val="2E74B5" w:themeColor="accent1" w:themeShade="BF"/>
          <w:lang w:val="en-AU"/>
        </w:rPr>
        <w:t>e.g.</w:t>
      </w:r>
      <w:proofErr w:type="gramEnd"/>
      <w:r w:rsidR="006F42DE" w:rsidRPr="0073144B">
        <w:rPr>
          <w:color w:val="2E74B5" w:themeColor="accent1" w:themeShade="BF"/>
          <w:lang w:val="en-AU"/>
        </w:rPr>
        <w:t xml:space="preserve"> using a neutral or mildly alkaline detergent and a lint</w:t>
      </w:r>
      <w:r w:rsidR="00C37A94" w:rsidRPr="0073144B">
        <w:rPr>
          <w:color w:val="2E74B5" w:themeColor="accent1" w:themeShade="BF"/>
          <w:lang w:val="en-AU"/>
        </w:rPr>
        <w:t>-</w:t>
      </w:r>
      <w:r w:rsidR="006F42DE" w:rsidRPr="0073144B">
        <w:rPr>
          <w:color w:val="2E74B5" w:themeColor="accent1" w:themeShade="BF"/>
          <w:lang w:val="en-AU"/>
        </w:rPr>
        <w:t>free cloth or paper towel, according to the manufacturers</w:t>
      </w:r>
      <w:r w:rsidR="00794A4B" w:rsidRPr="0073144B">
        <w:rPr>
          <w:color w:val="2E74B5" w:themeColor="accent1" w:themeShade="BF"/>
          <w:lang w:val="en-AU"/>
        </w:rPr>
        <w:t>’</w:t>
      </w:r>
      <w:r w:rsidR="006F42DE" w:rsidRPr="0073144B">
        <w:rPr>
          <w:color w:val="2E74B5" w:themeColor="accent1" w:themeShade="BF"/>
          <w:lang w:val="en-AU"/>
        </w:rPr>
        <w:t xml:space="preserve"> instructions</w:t>
      </w:r>
      <w:r w:rsidR="00391012" w:rsidRPr="0073144B">
        <w:rPr>
          <w:color w:val="2E74B5" w:themeColor="accent1" w:themeShade="BF"/>
          <w:lang w:val="en-AU"/>
        </w:rPr>
        <w:t>.</w:t>
      </w:r>
      <w:r w:rsidR="003327A7" w:rsidRPr="0073144B">
        <w:rPr>
          <w:color w:val="2E74B5" w:themeColor="accent1" w:themeShade="BF"/>
          <w:lang w:val="en-AU"/>
        </w:rPr>
        <w:t xml:space="preserve"> </w:t>
      </w:r>
      <w:r w:rsidR="006F42DE" w:rsidRPr="0073144B">
        <w:rPr>
          <w:color w:val="2E74B5" w:themeColor="accent1" w:themeShade="BF"/>
          <w:lang w:val="en-AU"/>
        </w:rPr>
        <w:t>Neutral detergents may be used in regions where corrosion or degradation of surfaces is an issue</w:t>
      </w:r>
      <w:r w:rsidR="00BC3E81" w:rsidRPr="0073144B">
        <w:rPr>
          <w:color w:val="2E74B5" w:themeColor="accent1" w:themeShade="BF"/>
          <w:lang w:val="en-AU"/>
        </w:rPr>
        <w:t>. Check that cleaning agents used on the upholstery of dental chairs are compatible with that upholstery under conditions of repeated daily use</w:t>
      </w:r>
      <w:r w:rsidRPr="0073144B">
        <w:rPr>
          <w:color w:val="2E74B5" w:themeColor="accent1" w:themeShade="BF"/>
          <w:lang w:val="en-AU"/>
        </w:rPr>
        <w:t xml:space="preserve">]. </w:t>
      </w:r>
    </w:p>
    <w:p w14:paraId="695761A2" w14:textId="3DEFB9A4" w:rsidR="0035773A" w:rsidRPr="0073144B" w:rsidRDefault="0035773A">
      <w:pPr>
        <w:pStyle w:val="Body"/>
        <w:numPr>
          <w:ilvl w:val="0"/>
          <w:numId w:val="42"/>
        </w:numPr>
        <w:rPr>
          <w:color w:val="2E74B5" w:themeColor="accent1" w:themeShade="BF"/>
          <w:lang w:val="en-AU"/>
        </w:rPr>
      </w:pPr>
      <w:r w:rsidRPr="0073144B">
        <w:rPr>
          <w:lang w:val="en-AU"/>
        </w:rPr>
        <w:t>Surface cleaning is performed systematically, addressing all relevant treatment areas and equipment including</w:t>
      </w:r>
      <w:r w:rsidRPr="0073144B">
        <w:rPr>
          <w:color w:val="2F5496" w:themeColor="accent5" w:themeShade="BF"/>
          <w:lang w:val="en-AU"/>
        </w:rPr>
        <w:t xml:space="preserve"> </w:t>
      </w:r>
      <w:r w:rsidR="009C216E" w:rsidRPr="0073144B">
        <w:rPr>
          <w:color w:val="2E74B5" w:themeColor="accent1" w:themeShade="BF"/>
          <w:lang w:val="en-AU"/>
        </w:rPr>
        <w:t>[</w:t>
      </w:r>
      <w:r w:rsidR="0051527C" w:rsidRPr="0073144B">
        <w:rPr>
          <w:color w:val="2E74B5" w:themeColor="accent1" w:themeShade="BF"/>
          <w:lang w:val="en-AU"/>
        </w:rPr>
        <w:t>list all that are appropriate</w:t>
      </w:r>
      <w:r w:rsidR="00391012" w:rsidRPr="0073144B">
        <w:rPr>
          <w:color w:val="2E74B5" w:themeColor="accent1" w:themeShade="BF"/>
          <w:lang w:val="en-AU"/>
        </w:rPr>
        <w:t xml:space="preserve"> e</w:t>
      </w:r>
      <w:r w:rsidR="007D6C31" w:rsidRPr="0073144B">
        <w:rPr>
          <w:color w:val="2E74B5" w:themeColor="accent1" w:themeShade="BF"/>
          <w:lang w:val="en-AU"/>
        </w:rPr>
        <w:t>.</w:t>
      </w:r>
      <w:r w:rsidR="00391012" w:rsidRPr="0073144B">
        <w:rPr>
          <w:color w:val="2E74B5" w:themeColor="accent1" w:themeShade="BF"/>
          <w:lang w:val="en-AU"/>
        </w:rPr>
        <w:t>g</w:t>
      </w:r>
      <w:r w:rsidR="007D6C31" w:rsidRPr="0073144B">
        <w:rPr>
          <w:color w:val="2E74B5" w:themeColor="accent1" w:themeShade="BF"/>
          <w:lang w:val="en-AU"/>
        </w:rPr>
        <w:t>.</w:t>
      </w:r>
      <w:r w:rsidR="00391012" w:rsidRPr="0073144B">
        <w:rPr>
          <w:color w:val="2E74B5" w:themeColor="accent1" w:themeShade="BF"/>
          <w:lang w:val="en-AU"/>
        </w:rPr>
        <w:t xml:space="preserve"> </w:t>
      </w:r>
      <w:r w:rsidR="0051527C" w:rsidRPr="0073144B">
        <w:rPr>
          <w:color w:val="2E74B5" w:themeColor="accent1" w:themeShade="BF"/>
          <w:lang w:val="en-AU"/>
        </w:rPr>
        <w:t xml:space="preserve">operating </w:t>
      </w:r>
      <w:r w:rsidR="009C216E" w:rsidRPr="0073144B">
        <w:rPr>
          <w:color w:val="2E74B5" w:themeColor="accent1" w:themeShade="BF"/>
          <w:lang w:val="en-AU"/>
        </w:rPr>
        <w:t>light handle, controls on amalgamators</w:t>
      </w:r>
      <w:r w:rsidR="0051527C" w:rsidRPr="0073144B">
        <w:rPr>
          <w:color w:val="2E74B5" w:themeColor="accent1" w:themeShade="BF"/>
          <w:lang w:val="en-AU"/>
        </w:rPr>
        <w:t xml:space="preserve">, </w:t>
      </w:r>
      <w:r w:rsidR="009C216E" w:rsidRPr="0073144B">
        <w:rPr>
          <w:color w:val="2E74B5" w:themeColor="accent1" w:themeShade="BF"/>
          <w:lang w:val="en-AU"/>
        </w:rPr>
        <w:t>curing lights, triple syringe, handpiece hangers, end</w:t>
      </w:r>
      <w:r w:rsidR="0051527C" w:rsidRPr="0073144B">
        <w:rPr>
          <w:color w:val="2E74B5" w:themeColor="accent1" w:themeShade="BF"/>
          <w:lang w:val="en-AU"/>
        </w:rPr>
        <w:t>s</w:t>
      </w:r>
      <w:r w:rsidR="009C216E" w:rsidRPr="0073144B">
        <w:rPr>
          <w:color w:val="2E74B5" w:themeColor="accent1" w:themeShade="BF"/>
          <w:lang w:val="en-AU"/>
        </w:rPr>
        <w:t xml:space="preserve"> of suction hoses, impression material dispensers,</w:t>
      </w:r>
      <w:r w:rsidR="0051527C" w:rsidRPr="0073144B">
        <w:rPr>
          <w:color w:val="2E74B5" w:themeColor="accent1" w:themeShade="BF"/>
          <w:lang w:val="en-AU"/>
        </w:rPr>
        <w:t xml:space="preserve"> </w:t>
      </w:r>
      <w:r w:rsidRPr="0073144B">
        <w:rPr>
          <w:color w:val="2E74B5" w:themeColor="accent1" w:themeShade="BF"/>
          <w:lang w:val="en-AU"/>
        </w:rPr>
        <w:t>other</w:t>
      </w:r>
      <w:r w:rsidR="0051527C" w:rsidRPr="0073144B">
        <w:rPr>
          <w:color w:val="2E74B5" w:themeColor="accent1" w:themeShade="BF"/>
          <w:lang w:val="en-AU"/>
        </w:rPr>
        <w:t>s</w:t>
      </w:r>
      <w:r w:rsidR="00BC3E81" w:rsidRPr="0073144B">
        <w:rPr>
          <w:color w:val="2E74B5" w:themeColor="accent1" w:themeShade="BF"/>
          <w:lang w:val="en-AU"/>
        </w:rPr>
        <w:t>. Consult the instruction manual of the dental chair for the manufacturer’s advice on how to handle the different parts of a dental chair and what types of products should be used</w:t>
      </w:r>
      <w:r w:rsidRPr="0073144B">
        <w:rPr>
          <w:color w:val="2E74B5" w:themeColor="accent1" w:themeShade="BF"/>
          <w:lang w:val="en-AU"/>
        </w:rPr>
        <w:t xml:space="preserve">]. </w:t>
      </w:r>
    </w:p>
    <w:p w14:paraId="5849724B" w14:textId="77777777" w:rsidR="0035773A" w:rsidRPr="0073144B" w:rsidRDefault="0035773A" w:rsidP="0035773A">
      <w:pPr>
        <w:pStyle w:val="Body"/>
        <w:numPr>
          <w:ilvl w:val="0"/>
          <w:numId w:val="42"/>
        </w:numPr>
        <w:rPr>
          <w:color w:val="2F5496" w:themeColor="accent5" w:themeShade="BF"/>
          <w:lang w:val="en-AU"/>
        </w:rPr>
      </w:pPr>
      <w:r w:rsidRPr="0073144B">
        <w:rPr>
          <w:lang w:val="en-AU"/>
        </w:rPr>
        <w:t>Sinks and wash basins are cleaned</w:t>
      </w:r>
      <w:r w:rsidRPr="0073144B">
        <w:rPr>
          <w:color w:val="2F5496" w:themeColor="accent5" w:themeShade="BF"/>
          <w:lang w:val="en-AU"/>
        </w:rPr>
        <w:t xml:space="preserve"> </w:t>
      </w:r>
      <w:r w:rsidRPr="0073144B">
        <w:rPr>
          <w:color w:val="2E74B5" w:themeColor="accent1" w:themeShade="BF"/>
          <w:lang w:val="en-AU"/>
        </w:rPr>
        <w:t xml:space="preserve">[at least daily, or more frequently as appropriate, by whom, and in the following way, using the following products, which are stored where]. </w:t>
      </w:r>
    </w:p>
    <w:p w14:paraId="14B29D69" w14:textId="14097509" w:rsidR="0035773A" w:rsidRPr="0073144B" w:rsidRDefault="0035773A" w:rsidP="0035773A">
      <w:pPr>
        <w:pStyle w:val="Body"/>
        <w:numPr>
          <w:ilvl w:val="0"/>
          <w:numId w:val="42"/>
        </w:numPr>
        <w:rPr>
          <w:color w:val="2F5496" w:themeColor="accent5" w:themeShade="BF"/>
          <w:lang w:val="en-AU"/>
        </w:rPr>
      </w:pPr>
      <w:r w:rsidRPr="0073144B">
        <w:rPr>
          <w:lang w:val="en-AU"/>
        </w:rPr>
        <w:t>Large items are covered with a disposable or sterilisable barrier if they may become contaminated but cannot be sterilised</w:t>
      </w:r>
      <w:r w:rsidRPr="0073144B">
        <w:rPr>
          <w:color w:val="2F5496" w:themeColor="accent5" w:themeShade="BF"/>
          <w:lang w:val="en-AU"/>
        </w:rPr>
        <w:t xml:space="preserve"> </w:t>
      </w:r>
      <w:r w:rsidRPr="0073144B">
        <w:rPr>
          <w:lang w:val="en-AU"/>
        </w:rPr>
        <w:t>and changed between patients</w:t>
      </w:r>
      <w:r w:rsidRPr="0073144B">
        <w:rPr>
          <w:color w:val="2F5496" w:themeColor="accent5" w:themeShade="BF"/>
          <w:lang w:val="en-AU"/>
        </w:rPr>
        <w:t xml:space="preserve"> </w:t>
      </w:r>
      <w:r w:rsidRPr="0073144B">
        <w:rPr>
          <w:color w:val="2E74B5" w:themeColor="accent1" w:themeShade="BF"/>
          <w:lang w:val="en-AU"/>
        </w:rPr>
        <w:t xml:space="preserve">[in our practice these include]. </w:t>
      </w:r>
      <w:r w:rsidRPr="0073144B">
        <w:rPr>
          <w:lang w:val="en-AU"/>
        </w:rPr>
        <w:t>These are cleaned with detergent as per manufacturers</w:t>
      </w:r>
      <w:r w:rsidR="00A046DE" w:rsidRPr="0073144B">
        <w:rPr>
          <w:lang w:val="en-AU"/>
        </w:rPr>
        <w:t>’</w:t>
      </w:r>
      <w:r w:rsidRPr="0073144B">
        <w:rPr>
          <w:lang w:val="en-AU"/>
        </w:rPr>
        <w:t xml:space="preserve"> instructions at the beginning of each day in the following way</w:t>
      </w:r>
      <w:r w:rsidRPr="0073144B">
        <w:rPr>
          <w:color w:val="2F5496" w:themeColor="accent5" w:themeShade="BF"/>
          <w:lang w:val="en-AU"/>
        </w:rPr>
        <w:t xml:space="preserve"> </w:t>
      </w:r>
      <w:r w:rsidRPr="0073144B">
        <w:rPr>
          <w:color w:val="2E74B5" w:themeColor="accent1" w:themeShade="BF"/>
          <w:lang w:val="en-AU"/>
        </w:rPr>
        <w:t>[</w:t>
      </w:r>
      <w:r w:rsidR="00C02710" w:rsidRPr="0073144B">
        <w:rPr>
          <w:color w:val="2E74B5" w:themeColor="accent1" w:themeShade="BF"/>
          <w:lang w:val="en-AU"/>
        </w:rPr>
        <w:t>describe your process</w:t>
      </w:r>
      <w:r w:rsidRPr="0073144B">
        <w:rPr>
          <w:color w:val="2E74B5" w:themeColor="accent1" w:themeShade="BF"/>
          <w:lang w:val="en-AU"/>
        </w:rPr>
        <w:t xml:space="preserve">]. </w:t>
      </w:r>
    </w:p>
    <w:p w14:paraId="234D89C8" w14:textId="65A02A52" w:rsidR="0035773A" w:rsidRPr="0073144B" w:rsidRDefault="0051527C" w:rsidP="0035773A">
      <w:pPr>
        <w:pStyle w:val="Body"/>
        <w:numPr>
          <w:ilvl w:val="0"/>
          <w:numId w:val="42"/>
        </w:numPr>
        <w:rPr>
          <w:color w:val="2F5496" w:themeColor="accent5" w:themeShade="BF"/>
          <w:lang w:val="en-AU"/>
        </w:rPr>
      </w:pPr>
      <w:r w:rsidRPr="0073144B">
        <w:rPr>
          <w:lang w:val="en-AU"/>
        </w:rPr>
        <w:t>Materials are p</w:t>
      </w:r>
      <w:r w:rsidR="0035773A" w:rsidRPr="0073144B">
        <w:rPr>
          <w:lang w:val="en-AU"/>
        </w:rPr>
        <w:t>repare</w:t>
      </w:r>
      <w:r w:rsidRPr="0073144B">
        <w:rPr>
          <w:lang w:val="en-AU"/>
        </w:rPr>
        <w:t>d</w:t>
      </w:r>
      <w:r w:rsidR="0035773A" w:rsidRPr="0073144B">
        <w:rPr>
          <w:lang w:val="en-AU"/>
        </w:rPr>
        <w:t xml:space="preserve"> prior to the commencement of treatment </w:t>
      </w:r>
      <w:r w:rsidRPr="0073144B">
        <w:rPr>
          <w:lang w:val="en-AU"/>
        </w:rPr>
        <w:t>and dispensed into the working area</w:t>
      </w:r>
      <w:r w:rsidR="0035773A" w:rsidRPr="0073144B">
        <w:rPr>
          <w:lang w:val="en-AU"/>
        </w:rPr>
        <w:t xml:space="preserve"> </w:t>
      </w:r>
      <w:r w:rsidR="0035773A" w:rsidRPr="0073144B">
        <w:rPr>
          <w:color w:val="2E74B5" w:themeColor="accent1" w:themeShade="BF"/>
          <w:lang w:val="en-AU"/>
        </w:rPr>
        <w:t>[</w:t>
      </w:r>
      <w:r w:rsidR="00C25DE4" w:rsidRPr="0073144B">
        <w:rPr>
          <w:color w:val="2E74B5" w:themeColor="accent1" w:themeShade="BF"/>
          <w:lang w:val="en-AU"/>
        </w:rPr>
        <w:t>i</w:t>
      </w:r>
      <w:r w:rsidR="00391012" w:rsidRPr="0073144B">
        <w:rPr>
          <w:color w:val="2E74B5" w:themeColor="accent1" w:themeShade="BF"/>
          <w:lang w:val="en-AU"/>
        </w:rPr>
        <w:t>nsert pre</w:t>
      </w:r>
      <w:r w:rsidR="007D6C31" w:rsidRPr="0073144B">
        <w:rPr>
          <w:color w:val="2E74B5" w:themeColor="accent1" w:themeShade="BF"/>
          <w:lang w:val="en-AU"/>
        </w:rPr>
        <w:t>-</w:t>
      </w:r>
      <w:r w:rsidR="00391012" w:rsidRPr="0073144B">
        <w:rPr>
          <w:color w:val="2E74B5" w:themeColor="accent1" w:themeShade="BF"/>
          <w:lang w:val="en-AU"/>
        </w:rPr>
        <w:t>prepared items</w:t>
      </w:r>
      <w:r w:rsidR="00207A02">
        <w:rPr>
          <w:color w:val="2E74B5" w:themeColor="accent1" w:themeShade="BF"/>
          <w:lang w:val="en-AU"/>
        </w:rPr>
        <w:t>,</w:t>
      </w:r>
      <w:r w:rsidRPr="0073144B">
        <w:rPr>
          <w:color w:val="2E74B5" w:themeColor="accent1" w:themeShade="BF"/>
          <w:lang w:val="en-AU"/>
        </w:rPr>
        <w:t xml:space="preserve"> e.g. cotton rolls, mixing pads, minor consumables </w:t>
      </w:r>
      <w:r w:rsidR="00391012" w:rsidRPr="0073144B">
        <w:rPr>
          <w:color w:val="2E74B5" w:themeColor="accent1" w:themeShade="BF"/>
          <w:lang w:val="en-AU"/>
        </w:rPr>
        <w:t>and</w:t>
      </w:r>
      <w:r w:rsidR="00976F4C" w:rsidRPr="0073144B">
        <w:rPr>
          <w:color w:val="2E74B5" w:themeColor="accent1" w:themeShade="BF"/>
          <w:lang w:val="en-AU"/>
        </w:rPr>
        <w:t xml:space="preserve"> who does this task</w:t>
      </w:r>
      <w:r w:rsidR="0035773A" w:rsidRPr="0073144B">
        <w:rPr>
          <w:color w:val="2E74B5" w:themeColor="accent1" w:themeShade="BF"/>
          <w:lang w:val="en-AU"/>
        </w:rPr>
        <w:t>].</w:t>
      </w:r>
      <w:r w:rsidR="0035773A" w:rsidRPr="0073144B">
        <w:rPr>
          <w:color w:val="2F5496" w:themeColor="accent5" w:themeShade="BF"/>
          <w:lang w:val="en-AU"/>
        </w:rPr>
        <w:t xml:space="preserve"> </w:t>
      </w:r>
    </w:p>
    <w:p w14:paraId="70AB7FD1" w14:textId="4341E349" w:rsidR="0035773A" w:rsidRPr="0073144B" w:rsidRDefault="0035773A" w:rsidP="0035773A">
      <w:pPr>
        <w:pStyle w:val="Body"/>
        <w:numPr>
          <w:ilvl w:val="0"/>
          <w:numId w:val="42"/>
        </w:numPr>
        <w:rPr>
          <w:lang w:val="en-AU"/>
        </w:rPr>
      </w:pPr>
      <w:r w:rsidRPr="0073144B">
        <w:rPr>
          <w:lang w:val="en-AU"/>
        </w:rPr>
        <w:t xml:space="preserve">Containers of medicaments are kept </w:t>
      </w:r>
      <w:r w:rsidR="00976F4C" w:rsidRPr="0073144B">
        <w:rPr>
          <w:color w:val="2E74B5" w:themeColor="accent1" w:themeShade="BF"/>
          <w:lang w:val="en-AU"/>
        </w:rPr>
        <w:t xml:space="preserve">[in drawers or cupboards] </w:t>
      </w:r>
      <w:r w:rsidR="00976F4C" w:rsidRPr="0073144B">
        <w:rPr>
          <w:lang w:val="en-AU"/>
        </w:rPr>
        <w:t xml:space="preserve">so that they are </w:t>
      </w:r>
      <w:r w:rsidRPr="0073144B">
        <w:rPr>
          <w:lang w:val="en-AU"/>
        </w:rPr>
        <w:t xml:space="preserve">free from aerosols and splatter contamination during treatments. </w:t>
      </w:r>
    </w:p>
    <w:p w14:paraId="5F3D8D4A" w14:textId="49DB9457" w:rsidR="0035773A" w:rsidRPr="0073144B" w:rsidRDefault="0035773A" w:rsidP="0035773A">
      <w:pPr>
        <w:pStyle w:val="Body"/>
        <w:numPr>
          <w:ilvl w:val="0"/>
          <w:numId w:val="42"/>
        </w:numPr>
        <w:rPr>
          <w:color w:val="2F5496" w:themeColor="accent5" w:themeShade="BF"/>
          <w:lang w:val="en-AU"/>
        </w:rPr>
      </w:pPr>
      <w:r w:rsidRPr="0073144B">
        <w:rPr>
          <w:lang w:val="en-AU"/>
        </w:rPr>
        <w:t>Spittoons are cleaned after each patient</w:t>
      </w:r>
      <w:r w:rsidRPr="0073144B">
        <w:rPr>
          <w:color w:val="2F5496" w:themeColor="accent5" w:themeShade="BF"/>
          <w:lang w:val="en-AU"/>
        </w:rPr>
        <w:t xml:space="preserve"> </w:t>
      </w:r>
      <w:r w:rsidRPr="0073144B">
        <w:rPr>
          <w:color w:val="2E74B5" w:themeColor="accent1" w:themeShade="BF"/>
          <w:lang w:val="en-AU"/>
        </w:rPr>
        <w:t>[in the following way</w:t>
      </w:r>
      <w:r w:rsidR="007D6C31" w:rsidRPr="0073144B">
        <w:rPr>
          <w:color w:val="2E74B5" w:themeColor="accent1" w:themeShade="BF"/>
          <w:lang w:val="en-AU"/>
        </w:rPr>
        <w:t>,</w:t>
      </w:r>
      <w:r w:rsidR="00391012" w:rsidRPr="0073144B">
        <w:rPr>
          <w:color w:val="2E74B5" w:themeColor="accent1" w:themeShade="BF"/>
          <w:lang w:val="en-AU"/>
        </w:rPr>
        <w:t xml:space="preserve"> e</w:t>
      </w:r>
      <w:r w:rsidR="007D6C31" w:rsidRPr="0073144B">
        <w:rPr>
          <w:color w:val="2E74B5" w:themeColor="accent1" w:themeShade="BF"/>
          <w:lang w:val="en-AU"/>
        </w:rPr>
        <w:t>.</w:t>
      </w:r>
      <w:r w:rsidR="00391012" w:rsidRPr="0073144B">
        <w:rPr>
          <w:color w:val="2E74B5" w:themeColor="accent1" w:themeShade="BF"/>
          <w:lang w:val="en-AU"/>
        </w:rPr>
        <w:t>g</w:t>
      </w:r>
      <w:r w:rsidR="007D6C31" w:rsidRPr="0073144B">
        <w:rPr>
          <w:color w:val="2E74B5" w:themeColor="accent1" w:themeShade="BF"/>
          <w:lang w:val="en-AU"/>
        </w:rPr>
        <w:t>.</w:t>
      </w:r>
      <w:r w:rsidR="00C7729C" w:rsidRPr="0073144B">
        <w:rPr>
          <w:color w:val="2E74B5" w:themeColor="accent1" w:themeShade="BF"/>
          <w:lang w:val="en-AU"/>
        </w:rPr>
        <w:t xml:space="preserve"> </w:t>
      </w:r>
      <w:r w:rsidRPr="0073144B">
        <w:rPr>
          <w:color w:val="2E74B5" w:themeColor="accent1" w:themeShade="BF"/>
          <w:lang w:val="en-AU"/>
        </w:rPr>
        <w:t>by disposing/wiping with neutral detergent using disposable paper towels</w:t>
      </w:r>
      <w:r w:rsidR="00A046DE" w:rsidRPr="0073144B">
        <w:rPr>
          <w:color w:val="2E74B5" w:themeColor="accent1" w:themeShade="BF"/>
          <w:lang w:val="en-AU"/>
        </w:rPr>
        <w:t>,</w:t>
      </w:r>
      <w:r w:rsidR="006F42DE" w:rsidRPr="0073144B">
        <w:rPr>
          <w:color w:val="2E74B5" w:themeColor="accent1" w:themeShade="BF"/>
          <w:lang w:val="en-AU"/>
        </w:rPr>
        <w:t xml:space="preserve"> </w:t>
      </w:r>
      <w:r w:rsidRPr="0073144B">
        <w:rPr>
          <w:color w:val="2E74B5" w:themeColor="accent1" w:themeShade="BF"/>
          <w:lang w:val="en-AU"/>
        </w:rPr>
        <w:t xml:space="preserve">insert </w:t>
      </w:r>
      <w:r w:rsidR="00391012" w:rsidRPr="0073144B">
        <w:rPr>
          <w:color w:val="2E74B5" w:themeColor="accent1" w:themeShade="BF"/>
          <w:lang w:val="en-AU"/>
        </w:rPr>
        <w:t>your process</w:t>
      </w:r>
      <w:r w:rsidRPr="0073144B">
        <w:rPr>
          <w:color w:val="2E74B5" w:themeColor="accent1" w:themeShade="BF"/>
          <w:lang w:val="en-AU"/>
        </w:rPr>
        <w:t xml:space="preserve">]. </w:t>
      </w:r>
    </w:p>
    <w:p w14:paraId="6BC4F16E" w14:textId="7FEDE1E4" w:rsidR="0035773A" w:rsidRPr="0073144B" w:rsidRDefault="0035773A" w:rsidP="0035773A">
      <w:pPr>
        <w:pStyle w:val="Body"/>
        <w:numPr>
          <w:ilvl w:val="0"/>
          <w:numId w:val="42"/>
        </w:numPr>
        <w:rPr>
          <w:color w:val="2F5496" w:themeColor="accent5" w:themeShade="BF"/>
          <w:lang w:val="en-AU"/>
        </w:rPr>
      </w:pPr>
      <w:r w:rsidRPr="0073144B">
        <w:rPr>
          <w:lang w:val="en-AU"/>
        </w:rPr>
        <w:t xml:space="preserve">Stainless steel surfaces are cleaned using a </w:t>
      </w:r>
      <w:r w:rsidR="00A733B7" w:rsidRPr="0073144B">
        <w:rPr>
          <w:lang w:val="en-AU"/>
        </w:rPr>
        <w:t>stainless-steel</w:t>
      </w:r>
      <w:r w:rsidRPr="0073144B">
        <w:rPr>
          <w:lang w:val="en-AU"/>
        </w:rPr>
        <w:t xml:space="preserve"> cleaner</w:t>
      </w:r>
      <w:r w:rsidR="007D6C31" w:rsidRPr="0073144B">
        <w:rPr>
          <w:lang w:val="en-AU"/>
        </w:rPr>
        <w:t xml:space="preserve"> </w:t>
      </w:r>
      <w:r w:rsidR="00391012" w:rsidRPr="0073144B">
        <w:rPr>
          <w:color w:val="2E74B5" w:themeColor="accent1" w:themeShade="BF"/>
          <w:lang w:val="en-AU"/>
        </w:rPr>
        <w:t>[</w:t>
      </w:r>
      <w:r w:rsidR="007D6C31" w:rsidRPr="0073144B">
        <w:rPr>
          <w:color w:val="2E74B5" w:themeColor="accent1" w:themeShade="BF"/>
          <w:lang w:val="en-AU"/>
        </w:rPr>
        <w:t>d</w:t>
      </w:r>
      <w:r w:rsidR="00391012" w:rsidRPr="0073144B">
        <w:rPr>
          <w:color w:val="2E74B5" w:themeColor="accent1" w:themeShade="BF"/>
          <w:lang w:val="en-AU"/>
        </w:rPr>
        <w:t>escribe</w:t>
      </w:r>
      <w:r w:rsidR="003327A7" w:rsidRPr="0073144B">
        <w:rPr>
          <w:color w:val="2E74B5" w:themeColor="accent1" w:themeShade="BF"/>
          <w:lang w:val="en-AU"/>
        </w:rPr>
        <w:t xml:space="preserve"> </w:t>
      </w:r>
      <w:r w:rsidRPr="0073144B">
        <w:rPr>
          <w:color w:val="2E74B5" w:themeColor="accent1" w:themeShade="BF"/>
          <w:lang w:val="en-AU"/>
        </w:rPr>
        <w:t>the process and who does this].</w:t>
      </w:r>
    </w:p>
    <w:p w14:paraId="0321EF24" w14:textId="363824D9" w:rsidR="00A928BB" w:rsidRPr="0073144B" w:rsidRDefault="006F42DE" w:rsidP="0035773A">
      <w:pPr>
        <w:pStyle w:val="Body"/>
        <w:numPr>
          <w:ilvl w:val="0"/>
          <w:numId w:val="42"/>
        </w:numPr>
        <w:rPr>
          <w:color w:val="2F5496" w:themeColor="accent5" w:themeShade="BF"/>
          <w:lang w:val="en-AU"/>
        </w:rPr>
      </w:pPr>
      <w:r w:rsidRPr="0073144B">
        <w:rPr>
          <w:lang w:val="en-AU"/>
        </w:rPr>
        <w:t>Instruments are wiped using a one-handed method to remove gross soil, cements, saliva and</w:t>
      </w:r>
      <w:r w:rsidR="0035773A" w:rsidRPr="0073144B">
        <w:rPr>
          <w:lang w:val="en-AU"/>
        </w:rPr>
        <w:t xml:space="preserve"> blood</w:t>
      </w:r>
      <w:r w:rsidR="00A928BB" w:rsidRPr="0073144B">
        <w:rPr>
          <w:lang w:val="en-AU"/>
        </w:rPr>
        <w:t xml:space="preserve"> </w:t>
      </w:r>
      <w:r w:rsidR="0035773A" w:rsidRPr="0073144B">
        <w:rPr>
          <w:color w:val="2E74B5" w:themeColor="accent1" w:themeShade="BF"/>
          <w:lang w:val="en-AU"/>
        </w:rPr>
        <w:t>[describe this process].</w:t>
      </w:r>
      <w:r w:rsidR="0035773A" w:rsidRPr="0073144B">
        <w:rPr>
          <w:color w:val="2F5496" w:themeColor="accent5" w:themeShade="BF"/>
          <w:lang w:val="en-AU"/>
        </w:rPr>
        <w:t xml:space="preserve"> </w:t>
      </w:r>
    </w:p>
    <w:p w14:paraId="7D6EED70" w14:textId="1E1BB28A" w:rsidR="0035773A" w:rsidRPr="0073144B" w:rsidRDefault="00A928BB" w:rsidP="0035773A">
      <w:pPr>
        <w:pStyle w:val="Body"/>
        <w:numPr>
          <w:ilvl w:val="0"/>
          <w:numId w:val="42"/>
        </w:numPr>
        <w:rPr>
          <w:color w:val="2F5496" w:themeColor="accent5" w:themeShade="BF"/>
          <w:lang w:val="en-AU"/>
        </w:rPr>
      </w:pPr>
      <w:r w:rsidRPr="0073144B">
        <w:rPr>
          <w:lang w:val="en-AU"/>
        </w:rPr>
        <w:lastRenderedPageBreak/>
        <w:t>Dental chair s</w:t>
      </w:r>
      <w:r w:rsidR="0035773A" w:rsidRPr="0073144B">
        <w:rPr>
          <w:lang w:val="en-AU"/>
        </w:rPr>
        <w:t>urfaces that are not covered may become contaminated</w:t>
      </w:r>
      <w:r w:rsidRPr="0073144B">
        <w:rPr>
          <w:lang w:val="en-AU"/>
        </w:rPr>
        <w:t xml:space="preserve"> </w:t>
      </w:r>
      <w:r w:rsidR="00391012" w:rsidRPr="0073144B">
        <w:rPr>
          <w:lang w:val="en-AU"/>
        </w:rPr>
        <w:t>(</w:t>
      </w:r>
      <w:r w:rsidR="0035773A" w:rsidRPr="0073144B">
        <w:rPr>
          <w:lang w:val="en-AU"/>
        </w:rPr>
        <w:t xml:space="preserve">for example the bracket arm, </w:t>
      </w:r>
      <w:r w:rsidRPr="0073144B">
        <w:rPr>
          <w:lang w:val="en-AU"/>
        </w:rPr>
        <w:t>upholstery</w:t>
      </w:r>
      <w:r w:rsidR="00391012" w:rsidRPr="0073144B">
        <w:rPr>
          <w:lang w:val="en-AU"/>
        </w:rPr>
        <w:t>). These</w:t>
      </w:r>
      <w:r w:rsidR="00DA1849" w:rsidRPr="0073144B">
        <w:rPr>
          <w:lang w:val="en-AU"/>
        </w:rPr>
        <w:t xml:space="preserve"> </w:t>
      </w:r>
      <w:r w:rsidR="0035773A" w:rsidRPr="0073144B">
        <w:rPr>
          <w:lang w:val="en-AU"/>
        </w:rPr>
        <w:t>are cleaned with a detergent</w:t>
      </w:r>
      <w:r w:rsidR="0035773A" w:rsidRPr="0073144B">
        <w:rPr>
          <w:color w:val="2F5496" w:themeColor="accent5" w:themeShade="BF"/>
          <w:lang w:val="en-AU"/>
        </w:rPr>
        <w:t xml:space="preserve"> </w:t>
      </w:r>
      <w:r w:rsidR="0035773A" w:rsidRPr="0073144B">
        <w:rPr>
          <w:color w:val="2E74B5" w:themeColor="accent1" w:themeShade="BF"/>
          <w:lang w:val="en-AU"/>
        </w:rPr>
        <w:t>[</w:t>
      </w:r>
      <w:r w:rsidR="00391012" w:rsidRPr="0073144B">
        <w:rPr>
          <w:color w:val="2E74B5" w:themeColor="accent1" w:themeShade="BF"/>
          <w:lang w:val="en-AU"/>
        </w:rPr>
        <w:t xml:space="preserve">insert </w:t>
      </w:r>
      <w:r w:rsidRPr="0073144B">
        <w:rPr>
          <w:color w:val="2E74B5" w:themeColor="accent1" w:themeShade="BF"/>
          <w:lang w:val="en-AU"/>
        </w:rPr>
        <w:t xml:space="preserve">which </w:t>
      </w:r>
      <w:r w:rsidR="00391012" w:rsidRPr="0073144B">
        <w:rPr>
          <w:color w:val="2E74B5" w:themeColor="accent1" w:themeShade="BF"/>
          <w:lang w:val="en-AU"/>
        </w:rPr>
        <w:t>detergen</w:t>
      </w:r>
      <w:r w:rsidR="00A6372C" w:rsidRPr="0073144B">
        <w:rPr>
          <w:color w:val="2E74B5" w:themeColor="accent1" w:themeShade="BF"/>
          <w:lang w:val="en-AU"/>
        </w:rPr>
        <w:t>t</w:t>
      </w:r>
      <w:r w:rsidR="00A046DE" w:rsidRPr="0073144B">
        <w:rPr>
          <w:color w:val="2E74B5" w:themeColor="accent1" w:themeShade="BF"/>
          <w:lang w:val="en-AU"/>
        </w:rPr>
        <w:t>,</w:t>
      </w:r>
      <w:r w:rsidR="0035773A" w:rsidRPr="0073144B">
        <w:rPr>
          <w:color w:val="2E74B5" w:themeColor="accent1" w:themeShade="BF"/>
          <w:lang w:val="en-AU"/>
        </w:rPr>
        <w:t xml:space="preserve"> </w:t>
      </w:r>
      <w:r w:rsidR="00391012" w:rsidRPr="0073144B">
        <w:rPr>
          <w:color w:val="2E74B5" w:themeColor="accent1" w:themeShade="BF"/>
          <w:lang w:val="en-AU"/>
        </w:rPr>
        <w:t>the process</w:t>
      </w:r>
      <w:r w:rsidR="00A046DE" w:rsidRPr="0073144B">
        <w:rPr>
          <w:color w:val="2E74B5" w:themeColor="accent1" w:themeShade="BF"/>
          <w:lang w:val="en-AU"/>
        </w:rPr>
        <w:t>,</w:t>
      </w:r>
      <w:r w:rsidR="00391012" w:rsidRPr="0073144B">
        <w:rPr>
          <w:color w:val="2E74B5" w:themeColor="accent1" w:themeShade="BF"/>
          <w:lang w:val="en-AU"/>
        </w:rPr>
        <w:t xml:space="preserve"> and </w:t>
      </w:r>
      <w:r w:rsidR="0035773A" w:rsidRPr="0073144B">
        <w:rPr>
          <w:color w:val="2E74B5" w:themeColor="accent1" w:themeShade="BF"/>
          <w:lang w:val="en-AU"/>
        </w:rPr>
        <w:t>by who</w:t>
      </w:r>
      <w:r w:rsidR="00A046DE" w:rsidRPr="0073144B">
        <w:rPr>
          <w:color w:val="2E74B5" w:themeColor="accent1" w:themeShade="BF"/>
          <w:lang w:val="en-AU"/>
        </w:rPr>
        <w:t>m</w:t>
      </w:r>
      <w:r w:rsidR="0035773A" w:rsidRPr="0073144B">
        <w:rPr>
          <w:color w:val="2E74B5" w:themeColor="accent1" w:themeShade="BF"/>
          <w:lang w:val="en-AU"/>
        </w:rPr>
        <w:t>].</w:t>
      </w:r>
    </w:p>
    <w:p w14:paraId="2397D1DB" w14:textId="0944E91B" w:rsidR="0035773A" w:rsidRPr="0073144B" w:rsidRDefault="00A928BB" w:rsidP="0035773A">
      <w:pPr>
        <w:pStyle w:val="Body"/>
        <w:numPr>
          <w:ilvl w:val="0"/>
          <w:numId w:val="42"/>
        </w:numPr>
        <w:rPr>
          <w:lang w:val="en-AU"/>
        </w:rPr>
      </w:pPr>
      <w:r w:rsidRPr="0073144B">
        <w:rPr>
          <w:lang w:val="en-AU"/>
        </w:rPr>
        <w:t xml:space="preserve">All </w:t>
      </w:r>
      <w:r w:rsidR="00F86621" w:rsidRPr="0073144B">
        <w:rPr>
          <w:lang w:val="en-AU"/>
        </w:rPr>
        <w:t>single</w:t>
      </w:r>
      <w:r w:rsidR="00C37A94" w:rsidRPr="0073144B">
        <w:rPr>
          <w:lang w:val="en-AU"/>
        </w:rPr>
        <w:t>-</w:t>
      </w:r>
      <w:r w:rsidR="00F86621" w:rsidRPr="0073144B">
        <w:rPr>
          <w:lang w:val="en-AU"/>
        </w:rPr>
        <w:t xml:space="preserve">use </w:t>
      </w:r>
      <w:r w:rsidRPr="0073144B">
        <w:rPr>
          <w:lang w:val="en-AU"/>
        </w:rPr>
        <w:t>items in the contaminated zone are d</w:t>
      </w:r>
      <w:r w:rsidR="0035773A" w:rsidRPr="0073144B">
        <w:rPr>
          <w:lang w:val="en-AU"/>
        </w:rPr>
        <w:t>ispose</w:t>
      </w:r>
      <w:r w:rsidRPr="0073144B">
        <w:rPr>
          <w:lang w:val="en-AU"/>
        </w:rPr>
        <w:t>d</w:t>
      </w:r>
      <w:r w:rsidR="0035773A" w:rsidRPr="0073144B">
        <w:rPr>
          <w:lang w:val="en-AU"/>
        </w:rPr>
        <w:t xml:space="preserve"> of</w:t>
      </w:r>
      <w:r w:rsidRPr="0073144B">
        <w:rPr>
          <w:lang w:val="en-AU"/>
        </w:rPr>
        <w:t xml:space="preserve"> </w:t>
      </w:r>
      <w:r w:rsidR="0035773A" w:rsidRPr="0073144B">
        <w:rPr>
          <w:color w:val="2E74B5" w:themeColor="accent1" w:themeShade="BF"/>
          <w:lang w:val="en-AU"/>
        </w:rPr>
        <w:t>[insert details of who does this</w:t>
      </w:r>
      <w:r w:rsidR="00684A89" w:rsidRPr="0073144B">
        <w:rPr>
          <w:color w:val="2E74B5" w:themeColor="accent1" w:themeShade="BF"/>
          <w:lang w:val="en-AU"/>
        </w:rPr>
        <w:t>,</w:t>
      </w:r>
      <w:r w:rsidR="0035773A" w:rsidRPr="0073144B">
        <w:rPr>
          <w:color w:val="2E74B5" w:themeColor="accent1" w:themeShade="BF"/>
          <w:lang w:val="en-AU"/>
        </w:rPr>
        <w:t xml:space="preserve"> and how</w:t>
      </w:r>
      <w:r w:rsidR="009F4194" w:rsidRPr="0073144B">
        <w:rPr>
          <w:color w:val="2E74B5" w:themeColor="accent1" w:themeShade="BF"/>
          <w:lang w:val="en-AU"/>
        </w:rPr>
        <w:t>]</w:t>
      </w:r>
      <w:r w:rsidR="00F86621" w:rsidRPr="0073144B">
        <w:rPr>
          <w:color w:val="2E74B5" w:themeColor="accent1" w:themeShade="BF"/>
          <w:lang w:val="en-AU"/>
        </w:rPr>
        <w:t xml:space="preserve">. </w:t>
      </w:r>
      <w:r w:rsidR="009F4194" w:rsidRPr="0073144B">
        <w:rPr>
          <w:color w:val="2E74B5" w:themeColor="accent1" w:themeShade="BF"/>
          <w:lang w:val="en-AU"/>
        </w:rPr>
        <w:t xml:space="preserve">[Note </w:t>
      </w:r>
      <w:r w:rsidR="003015FF" w:rsidRPr="0073144B">
        <w:rPr>
          <w:color w:val="2E74B5" w:themeColor="accent1" w:themeShade="BF"/>
          <w:lang w:val="en-AU"/>
        </w:rPr>
        <w:t>–</w:t>
      </w:r>
      <w:r w:rsidR="009F4194" w:rsidRPr="0073144B">
        <w:rPr>
          <w:color w:val="2E74B5" w:themeColor="accent1" w:themeShade="BF"/>
          <w:lang w:val="en-AU"/>
        </w:rPr>
        <w:t xml:space="preserve"> </w:t>
      </w:r>
      <w:r w:rsidR="00684A89" w:rsidRPr="0073144B">
        <w:rPr>
          <w:color w:val="2E74B5" w:themeColor="accent1" w:themeShade="BF"/>
          <w:lang w:val="en-AU"/>
        </w:rPr>
        <w:t xml:space="preserve">Follow your local EPA waste regulations. </w:t>
      </w:r>
      <w:r w:rsidR="009F4194" w:rsidRPr="0073144B">
        <w:rPr>
          <w:color w:val="2E74B5" w:themeColor="accent1" w:themeShade="BF"/>
          <w:lang w:val="en-AU"/>
        </w:rPr>
        <w:t>In most</w:t>
      </w:r>
      <w:r w:rsidR="00684A89" w:rsidRPr="0073144B">
        <w:rPr>
          <w:color w:val="2E74B5" w:themeColor="accent1" w:themeShade="BF"/>
          <w:lang w:val="en-AU"/>
        </w:rPr>
        <w:t xml:space="preserve"> jurisdictions, </w:t>
      </w:r>
      <w:r w:rsidR="00BD4470" w:rsidRPr="0073144B">
        <w:rPr>
          <w:color w:val="2E74B5" w:themeColor="accent1" w:themeShade="BF"/>
          <w:lang w:val="en-AU"/>
        </w:rPr>
        <w:t xml:space="preserve">EPA </w:t>
      </w:r>
      <w:r w:rsidR="0035773A" w:rsidRPr="0073144B">
        <w:rPr>
          <w:color w:val="2E74B5" w:themeColor="accent1" w:themeShade="BF"/>
          <w:lang w:val="en-AU"/>
        </w:rPr>
        <w:t xml:space="preserve">regulations </w:t>
      </w:r>
      <w:r w:rsidR="00684A89" w:rsidRPr="0073144B">
        <w:rPr>
          <w:color w:val="2E74B5" w:themeColor="accent1" w:themeShade="BF"/>
          <w:lang w:val="en-AU"/>
        </w:rPr>
        <w:t xml:space="preserve">allow </w:t>
      </w:r>
      <w:r w:rsidR="0035773A" w:rsidRPr="0073144B">
        <w:rPr>
          <w:color w:val="2E74B5" w:themeColor="accent1" w:themeShade="BF"/>
          <w:lang w:val="en-AU"/>
        </w:rPr>
        <w:t>film packets</w:t>
      </w:r>
      <w:r w:rsidR="00F86621" w:rsidRPr="0073144B">
        <w:rPr>
          <w:color w:val="2E74B5" w:themeColor="accent1" w:themeShade="BF"/>
          <w:lang w:val="en-AU"/>
        </w:rPr>
        <w:t>,</w:t>
      </w:r>
      <w:r w:rsidR="0035773A" w:rsidRPr="0073144B">
        <w:rPr>
          <w:color w:val="2E74B5" w:themeColor="accent1" w:themeShade="BF"/>
          <w:lang w:val="en-AU"/>
        </w:rPr>
        <w:t xml:space="preserve"> barrier envelopes</w:t>
      </w:r>
      <w:r w:rsidR="00F86621" w:rsidRPr="0073144B">
        <w:rPr>
          <w:color w:val="2E74B5" w:themeColor="accent1" w:themeShade="BF"/>
          <w:lang w:val="en-AU"/>
        </w:rPr>
        <w:t xml:space="preserve"> and other items</w:t>
      </w:r>
      <w:r w:rsidR="0035773A" w:rsidRPr="0073144B">
        <w:rPr>
          <w:color w:val="2E74B5" w:themeColor="accent1" w:themeShade="BF"/>
          <w:lang w:val="en-AU"/>
        </w:rPr>
        <w:t xml:space="preserve"> contaminated with </w:t>
      </w:r>
      <w:r w:rsidR="00F86621" w:rsidRPr="0073144B">
        <w:rPr>
          <w:color w:val="2E74B5" w:themeColor="accent1" w:themeShade="BF"/>
          <w:lang w:val="en-AU"/>
        </w:rPr>
        <w:t xml:space="preserve">traces of </w:t>
      </w:r>
      <w:r w:rsidR="0035773A" w:rsidRPr="0073144B">
        <w:rPr>
          <w:color w:val="2E74B5" w:themeColor="accent1" w:themeShade="BF"/>
          <w:lang w:val="en-AU"/>
        </w:rPr>
        <w:t xml:space="preserve">saliva or blood </w:t>
      </w:r>
      <w:r w:rsidR="00F86621" w:rsidRPr="0073144B">
        <w:rPr>
          <w:color w:val="2E74B5" w:themeColor="accent1" w:themeShade="BF"/>
          <w:lang w:val="en-AU"/>
        </w:rPr>
        <w:t xml:space="preserve">to be </w:t>
      </w:r>
      <w:r w:rsidR="0035773A" w:rsidRPr="0073144B">
        <w:rPr>
          <w:color w:val="2E74B5" w:themeColor="accent1" w:themeShade="BF"/>
          <w:lang w:val="en-AU"/>
        </w:rPr>
        <w:t>dispos</w:t>
      </w:r>
      <w:r w:rsidR="00F86621" w:rsidRPr="0073144B">
        <w:rPr>
          <w:color w:val="2E74B5" w:themeColor="accent1" w:themeShade="BF"/>
          <w:lang w:val="en-AU"/>
        </w:rPr>
        <w:t xml:space="preserve">ed of </w:t>
      </w:r>
      <w:r w:rsidR="0035773A" w:rsidRPr="0073144B">
        <w:rPr>
          <w:color w:val="2E74B5" w:themeColor="accent1" w:themeShade="BF"/>
          <w:lang w:val="en-AU"/>
        </w:rPr>
        <w:t>in</w:t>
      </w:r>
      <w:r w:rsidR="00F86621" w:rsidRPr="0073144B">
        <w:rPr>
          <w:color w:val="2E74B5" w:themeColor="accent1" w:themeShade="BF"/>
          <w:lang w:val="en-AU"/>
        </w:rPr>
        <w:t>to</w:t>
      </w:r>
      <w:r w:rsidR="0035773A" w:rsidRPr="0073144B">
        <w:rPr>
          <w:color w:val="2E74B5" w:themeColor="accent1" w:themeShade="BF"/>
          <w:lang w:val="en-AU"/>
        </w:rPr>
        <w:t xml:space="preserve"> </w:t>
      </w:r>
      <w:r w:rsidR="00F86621" w:rsidRPr="0073144B">
        <w:rPr>
          <w:color w:val="2E74B5" w:themeColor="accent1" w:themeShade="BF"/>
          <w:lang w:val="en-AU"/>
        </w:rPr>
        <w:t xml:space="preserve">the </w:t>
      </w:r>
      <w:r w:rsidR="0035773A" w:rsidRPr="0073144B">
        <w:rPr>
          <w:color w:val="2E74B5" w:themeColor="accent1" w:themeShade="BF"/>
          <w:lang w:val="en-AU"/>
        </w:rPr>
        <w:t>general waste</w:t>
      </w:r>
      <w:r w:rsidR="00F86621" w:rsidRPr="0073144B">
        <w:rPr>
          <w:color w:val="2E74B5" w:themeColor="accent1" w:themeShade="BF"/>
          <w:lang w:val="en-AU"/>
        </w:rPr>
        <w:t xml:space="preserve"> stream.</w:t>
      </w:r>
      <w:r w:rsidR="0035773A" w:rsidRPr="0073144B">
        <w:rPr>
          <w:color w:val="2E74B5" w:themeColor="accent1" w:themeShade="BF"/>
          <w:lang w:val="en-AU"/>
        </w:rPr>
        <w:t xml:space="preserve"> </w:t>
      </w:r>
      <w:r w:rsidR="00F86621" w:rsidRPr="0073144B">
        <w:rPr>
          <w:color w:val="2E74B5" w:themeColor="accent1" w:themeShade="BF"/>
          <w:lang w:val="en-AU"/>
        </w:rPr>
        <w:t xml:space="preserve">Items soaked with blood or saliva </w:t>
      </w:r>
      <w:r w:rsidR="0035773A" w:rsidRPr="0073144B">
        <w:rPr>
          <w:color w:val="2E74B5" w:themeColor="accent1" w:themeShade="BF"/>
          <w:lang w:val="en-AU"/>
        </w:rPr>
        <w:t>are</w:t>
      </w:r>
      <w:r w:rsidR="003015FF" w:rsidRPr="0073144B">
        <w:rPr>
          <w:color w:val="2E74B5" w:themeColor="accent1" w:themeShade="BF"/>
          <w:lang w:val="en-AU"/>
        </w:rPr>
        <w:t>,</w:t>
      </w:r>
      <w:r w:rsidR="0035773A" w:rsidRPr="0073144B">
        <w:rPr>
          <w:color w:val="2E74B5" w:themeColor="accent1" w:themeShade="BF"/>
          <w:lang w:val="en-AU"/>
        </w:rPr>
        <w:t xml:space="preserve"> </w:t>
      </w:r>
      <w:r w:rsidR="00684A89" w:rsidRPr="0073144B">
        <w:rPr>
          <w:color w:val="2E74B5" w:themeColor="accent1" w:themeShade="BF"/>
          <w:lang w:val="en-AU"/>
        </w:rPr>
        <w:t>however</w:t>
      </w:r>
      <w:r w:rsidR="003015FF" w:rsidRPr="0073144B">
        <w:rPr>
          <w:color w:val="2E74B5" w:themeColor="accent1" w:themeShade="BF"/>
          <w:lang w:val="en-AU"/>
        </w:rPr>
        <w:t>,</w:t>
      </w:r>
      <w:r w:rsidR="00684A89" w:rsidRPr="0073144B">
        <w:rPr>
          <w:color w:val="2E74B5" w:themeColor="accent1" w:themeShade="BF"/>
          <w:lang w:val="en-AU"/>
        </w:rPr>
        <w:t xml:space="preserve"> </w:t>
      </w:r>
      <w:r w:rsidR="0035773A" w:rsidRPr="0073144B">
        <w:rPr>
          <w:color w:val="2E74B5" w:themeColor="accent1" w:themeShade="BF"/>
          <w:lang w:val="en-AU"/>
        </w:rPr>
        <w:t>discarded as medical waste</w:t>
      </w:r>
      <w:r w:rsidR="003015FF" w:rsidRPr="0073144B">
        <w:rPr>
          <w:color w:val="2E74B5" w:themeColor="accent1" w:themeShade="BF"/>
          <w:lang w:val="en-AU"/>
        </w:rPr>
        <w:t>.</w:t>
      </w:r>
      <w:r w:rsidR="00C02710" w:rsidRPr="0073144B">
        <w:rPr>
          <w:color w:val="2E74B5" w:themeColor="accent1" w:themeShade="BF"/>
          <w:lang w:val="en-AU"/>
        </w:rPr>
        <w:t xml:space="preserve"> </w:t>
      </w:r>
      <w:r w:rsidR="003015FF" w:rsidRPr="0073144B">
        <w:rPr>
          <w:color w:val="2E74B5" w:themeColor="accent1" w:themeShade="BF"/>
          <w:lang w:val="en-AU"/>
        </w:rPr>
        <w:t>I</w:t>
      </w:r>
      <w:r w:rsidR="00C02710" w:rsidRPr="0073144B">
        <w:rPr>
          <w:color w:val="2E74B5" w:themeColor="accent1" w:themeShade="BF"/>
          <w:lang w:val="en-AU"/>
        </w:rPr>
        <w:t>f you are unsure please contact your local ADA branch</w:t>
      </w:r>
      <w:r w:rsidR="00F86621" w:rsidRPr="0073144B">
        <w:rPr>
          <w:color w:val="2E74B5" w:themeColor="accent1" w:themeShade="BF"/>
          <w:lang w:val="en-AU"/>
        </w:rPr>
        <w:t>].</w:t>
      </w:r>
      <w:r w:rsidR="00F86621" w:rsidRPr="0073144B">
        <w:rPr>
          <w:lang w:val="en-AU"/>
        </w:rPr>
        <w:t xml:space="preserve"> Me</w:t>
      </w:r>
      <w:r w:rsidR="00BD4470" w:rsidRPr="0073144B">
        <w:rPr>
          <w:lang w:val="en-AU"/>
        </w:rPr>
        <w:t>d</w:t>
      </w:r>
      <w:r w:rsidR="00F86621" w:rsidRPr="0073144B">
        <w:rPr>
          <w:lang w:val="en-AU"/>
        </w:rPr>
        <w:t>ical waste is placed into</w:t>
      </w:r>
      <w:r w:rsidR="0035773A" w:rsidRPr="0073144B">
        <w:rPr>
          <w:lang w:val="en-AU"/>
        </w:rPr>
        <w:t xml:space="preserve"> appropriately marked containers or plastic bags </w:t>
      </w:r>
      <w:r w:rsidR="00BD4470" w:rsidRPr="0073144B">
        <w:rPr>
          <w:lang w:val="en-AU"/>
        </w:rPr>
        <w:t xml:space="preserve">(marked with the biohazard symbol) </w:t>
      </w:r>
      <w:r w:rsidR="0035773A" w:rsidRPr="0073144B">
        <w:rPr>
          <w:lang w:val="en-AU"/>
        </w:rPr>
        <w:t>and collected and disposed of by a licensed operator.</w:t>
      </w:r>
    </w:p>
    <w:p w14:paraId="125A9541" w14:textId="5A86CFB4" w:rsidR="0035773A" w:rsidRPr="0073144B" w:rsidRDefault="00BD4470" w:rsidP="0035773A">
      <w:pPr>
        <w:pStyle w:val="Body"/>
        <w:numPr>
          <w:ilvl w:val="0"/>
          <w:numId w:val="42"/>
        </w:numPr>
        <w:rPr>
          <w:lang w:val="en-AU"/>
        </w:rPr>
      </w:pPr>
      <w:r w:rsidRPr="0073144B">
        <w:rPr>
          <w:lang w:val="en-AU"/>
        </w:rPr>
        <w:t>After cleaning, ensure that all cleaned surfaces are dry. Use a</w:t>
      </w:r>
      <w:r w:rsidR="0035773A" w:rsidRPr="0073144B">
        <w:rPr>
          <w:lang w:val="en-AU"/>
        </w:rPr>
        <w:t xml:space="preserve"> low lint disposable cloth</w:t>
      </w:r>
      <w:r w:rsidRPr="0073144B">
        <w:rPr>
          <w:lang w:val="en-AU"/>
        </w:rPr>
        <w:t xml:space="preserve"> to wipe surfaces, if needed</w:t>
      </w:r>
      <w:r w:rsidR="0035773A" w:rsidRPr="0073144B">
        <w:rPr>
          <w:lang w:val="en-AU"/>
        </w:rPr>
        <w:t>.</w:t>
      </w:r>
    </w:p>
    <w:p w14:paraId="56C32D25" w14:textId="1F129B60" w:rsidR="0035773A" w:rsidRPr="0073144B" w:rsidRDefault="0035773A" w:rsidP="0035773A">
      <w:pPr>
        <w:pStyle w:val="Body"/>
        <w:rPr>
          <w:lang w:val="en-AU"/>
        </w:rPr>
      </w:pPr>
      <w:r w:rsidRPr="0073144B">
        <w:rPr>
          <w:bCs w:val="0"/>
          <w:lang w:val="en-AU"/>
        </w:rPr>
        <w:t xml:space="preserve">Following </w:t>
      </w:r>
      <w:r w:rsidR="00BD4470" w:rsidRPr="0073144B">
        <w:rPr>
          <w:bCs w:val="0"/>
          <w:lang w:val="en-AU"/>
        </w:rPr>
        <w:t>environmental cleaning,</w:t>
      </w:r>
      <w:r w:rsidRPr="0073144B">
        <w:rPr>
          <w:bCs w:val="0"/>
          <w:lang w:val="en-AU"/>
        </w:rPr>
        <w:t xml:space="preserve"> remove gloves, perform hand hygiene and don new gloves before replacing barriers.  </w:t>
      </w:r>
    </w:p>
    <w:p w14:paraId="5909B57C" w14:textId="77777777" w:rsidR="0035773A" w:rsidRPr="0073144B" w:rsidRDefault="0035773A" w:rsidP="00905262">
      <w:pPr>
        <w:rPr>
          <w:sz w:val="24"/>
          <w:szCs w:val="24"/>
        </w:rPr>
      </w:pPr>
    </w:p>
    <w:p w14:paraId="10ED752F" w14:textId="270C2B74" w:rsidR="00BD63E4" w:rsidRPr="0073144B" w:rsidRDefault="002115C1" w:rsidP="00905262">
      <w:pPr>
        <w:pStyle w:val="Heading1"/>
        <w:rPr>
          <w:color w:val="auto"/>
        </w:rPr>
      </w:pPr>
      <w:bookmarkStart w:id="139" w:name="_Toc2075500"/>
      <w:r w:rsidRPr="0073144B">
        <w:rPr>
          <w:color w:val="auto"/>
        </w:rPr>
        <w:t>6.1</w:t>
      </w:r>
      <w:r w:rsidR="00BD63E4" w:rsidRPr="0073144B">
        <w:rPr>
          <w:color w:val="auto"/>
        </w:rPr>
        <w:t xml:space="preserve"> Barrier wraps</w:t>
      </w:r>
      <w:bookmarkEnd w:id="139"/>
    </w:p>
    <w:p w14:paraId="00B546BF" w14:textId="6CCC1D7D" w:rsidR="00BD63E4" w:rsidRPr="0073144B" w:rsidRDefault="00640A3E" w:rsidP="00BD63E4">
      <w:pPr>
        <w:pStyle w:val="Body"/>
        <w:rPr>
          <w:lang w:val="en-AU"/>
        </w:rPr>
      </w:pPr>
      <w:r w:rsidRPr="0073144B">
        <w:rPr>
          <w:lang w:val="en-AU"/>
        </w:rPr>
        <w:t xml:space="preserve">The </w:t>
      </w:r>
      <w:r w:rsidR="00BD4470" w:rsidRPr="0073144B">
        <w:rPr>
          <w:lang w:val="en-AU"/>
        </w:rPr>
        <w:t xml:space="preserve">outermost </w:t>
      </w:r>
      <w:r w:rsidRPr="0073144B">
        <w:rPr>
          <w:lang w:val="en-AU"/>
        </w:rPr>
        <w:t>surfaces of m</w:t>
      </w:r>
      <w:r w:rsidR="00BD63E4" w:rsidRPr="0073144B">
        <w:rPr>
          <w:lang w:val="en-AU"/>
        </w:rPr>
        <w:t xml:space="preserve">ost </w:t>
      </w:r>
      <w:r w:rsidRPr="0073144B">
        <w:rPr>
          <w:lang w:val="en-AU"/>
        </w:rPr>
        <w:t xml:space="preserve">items of </w:t>
      </w:r>
      <w:r w:rsidR="00BD63E4" w:rsidRPr="0073144B">
        <w:rPr>
          <w:lang w:val="en-AU"/>
        </w:rPr>
        <w:t xml:space="preserve">modern </w:t>
      </w:r>
      <w:r w:rsidR="007C24B8" w:rsidRPr="0073144B">
        <w:rPr>
          <w:lang w:val="en-AU"/>
        </w:rPr>
        <w:t>dental</w:t>
      </w:r>
      <w:r w:rsidR="00BD63E4" w:rsidRPr="0073144B">
        <w:rPr>
          <w:lang w:val="en-AU"/>
        </w:rPr>
        <w:t xml:space="preserve"> equipment </w:t>
      </w:r>
      <w:r w:rsidRPr="0073144B">
        <w:rPr>
          <w:lang w:val="en-AU"/>
        </w:rPr>
        <w:t>are</w:t>
      </w:r>
      <w:r w:rsidR="00BD63E4" w:rsidRPr="0073144B">
        <w:rPr>
          <w:lang w:val="en-AU"/>
        </w:rPr>
        <w:t xml:space="preserve"> designed to be cleaned, re</w:t>
      </w:r>
      <w:r w:rsidR="00E066BE" w:rsidRPr="0073144B">
        <w:rPr>
          <w:lang w:val="en-AU"/>
        </w:rPr>
        <w:t xml:space="preserve">ducing </w:t>
      </w:r>
      <w:r w:rsidR="00BD63E4" w:rsidRPr="0073144B">
        <w:rPr>
          <w:lang w:val="en-AU"/>
        </w:rPr>
        <w:t xml:space="preserve">the </w:t>
      </w:r>
      <w:r w:rsidR="00E066BE" w:rsidRPr="0073144B">
        <w:rPr>
          <w:lang w:val="en-AU"/>
        </w:rPr>
        <w:t xml:space="preserve">need to use </w:t>
      </w:r>
      <w:r w:rsidR="00BD63E4" w:rsidRPr="0073144B">
        <w:rPr>
          <w:lang w:val="en-AU"/>
        </w:rPr>
        <w:t>barriers. In our practice, specific routines are used to ensure that working surfaces are treated according to manufacturers</w:t>
      </w:r>
      <w:r w:rsidR="00794A4B" w:rsidRPr="0073144B">
        <w:rPr>
          <w:lang w:val="en-AU"/>
        </w:rPr>
        <w:t>’</w:t>
      </w:r>
      <w:r w:rsidR="00BD63E4" w:rsidRPr="0073144B">
        <w:rPr>
          <w:lang w:val="en-AU"/>
        </w:rPr>
        <w:t xml:space="preserve"> instructions in line with the TGA Essential Principles. This means that some items that may potentially become contaminated but cannot be </w:t>
      </w:r>
      <w:r w:rsidR="00E066BE" w:rsidRPr="0073144B">
        <w:rPr>
          <w:lang w:val="en-AU"/>
        </w:rPr>
        <w:t>sterili</w:t>
      </w:r>
      <w:r w:rsidR="008816BB" w:rsidRPr="0073144B">
        <w:rPr>
          <w:lang w:val="en-AU"/>
        </w:rPr>
        <w:t>s</w:t>
      </w:r>
      <w:r w:rsidR="00E066BE" w:rsidRPr="0073144B">
        <w:rPr>
          <w:lang w:val="en-AU"/>
        </w:rPr>
        <w:t xml:space="preserve">ed </w:t>
      </w:r>
      <w:r w:rsidR="00BD63E4" w:rsidRPr="0073144B">
        <w:rPr>
          <w:lang w:val="en-AU"/>
        </w:rPr>
        <w:t>are covered with a</w:t>
      </w:r>
      <w:r w:rsidR="00E066BE" w:rsidRPr="0073144B">
        <w:rPr>
          <w:lang w:val="en-AU"/>
        </w:rPr>
        <w:t xml:space="preserve"> specific</w:t>
      </w:r>
      <w:r w:rsidR="00BD63E4" w:rsidRPr="0073144B">
        <w:rPr>
          <w:lang w:val="en-AU"/>
        </w:rPr>
        <w:t xml:space="preserve"> barrier that is changed between patients. Where required, custom-made barriers are used as specified by the manufacturer. Dental practitioners and clinical support staff always consult the manufacturers</w:t>
      </w:r>
      <w:r w:rsidR="00794A4B" w:rsidRPr="0073144B">
        <w:rPr>
          <w:lang w:val="en-AU"/>
        </w:rPr>
        <w:t>’</w:t>
      </w:r>
      <w:r w:rsidR="00BD63E4" w:rsidRPr="0073144B">
        <w:rPr>
          <w:lang w:val="en-AU"/>
        </w:rPr>
        <w:t xml:space="preserve"> instructions as to the appropriate barrier and cleaning</w:t>
      </w:r>
      <w:r w:rsidR="001230D4" w:rsidRPr="0073144B">
        <w:rPr>
          <w:lang w:val="en-AU"/>
        </w:rPr>
        <w:t xml:space="preserve"> or </w:t>
      </w:r>
      <w:r w:rsidR="00BD63E4" w:rsidRPr="0073144B">
        <w:rPr>
          <w:lang w:val="en-AU"/>
        </w:rPr>
        <w:t xml:space="preserve">sterilisation procedures required for these items. </w:t>
      </w:r>
    </w:p>
    <w:p w14:paraId="607B8874" w14:textId="789D4C2F" w:rsidR="00244F83" w:rsidRPr="0073144B" w:rsidRDefault="00BD63E4" w:rsidP="00244F83">
      <w:pPr>
        <w:pStyle w:val="Body"/>
        <w:rPr>
          <w:color w:val="2E74B5" w:themeColor="accent1" w:themeShade="BF"/>
          <w:lang w:val="en-AU"/>
        </w:rPr>
      </w:pPr>
      <w:r w:rsidRPr="0073144B">
        <w:rPr>
          <w:lang w:val="en-AU"/>
        </w:rPr>
        <w:t>We use</w:t>
      </w:r>
      <w:r w:rsidRPr="0073144B">
        <w:rPr>
          <w:color w:val="2F5496" w:themeColor="accent5" w:themeShade="BF"/>
          <w:lang w:val="en-AU"/>
        </w:rPr>
        <w:t xml:space="preserve"> </w:t>
      </w:r>
      <w:r w:rsidRPr="0073144B">
        <w:rPr>
          <w:color w:val="2E74B5" w:themeColor="accent1" w:themeShade="BF"/>
          <w:lang w:val="en-AU"/>
        </w:rPr>
        <w:t>[</w:t>
      </w:r>
      <w:r w:rsidR="009F4194" w:rsidRPr="0073144B">
        <w:rPr>
          <w:color w:val="2E74B5" w:themeColor="accent1" w:themeShade="BF"/>
          <w:lang w:val="en-AU"/>
        </w:rPr>
        <w:t>Insert which barriers are used and on which equipme</w:t>
      </w:r>
      <w:r w:rsidR="007D6C31" w:rsidRPr="0073144B">
        <w:rPr>
          <w:color w:val="2E74B5" w:themeColor="accent1" w:themeShade="BF"/>
          <w:lang w:val="en-AU"/>
        </w:rPr>
        <w:t>n</w:t>
      </w:r>
      <w:r w:rsidR="009F4194" w:rsidRPr="0073144B">
        <w:rPr>
          <w:color w:val="2E74B5" w:themeColor="accent1" w:themeShade="BF"/>
          <w:lang w:val="en-AU"/>
        </w:rPr>
        <w:t>t, list all such items</w:t>
      </w:r>
      <w:r w:rsidR="001230D4" w:rsidRPr="0073144B">
        <w:rPr>
          <w:color w:val="2E74B5" w:themeColor="accent1" w:themeShade="BF"/>
          <w:lang w:val="en-AU"/>
        </w:rPr>
        <w:t>, including intra-oral camera, intra-oral scanners</w:t>
      </w:r>
      <w:r w:rsidR="00244F83" w:rsidRPr="0073144B">
        <w:rPr>
          <w:color w:val="2E74B5" w:themeColor="accent1" w:themeShade="BF"/>
          <w:lang w:val="en-AU"/>
        </w:rPr>
        <w:t>, curing lights, operating light handle and its hand</w:t>
      </w:r>
      <w:r w:rsidR="00CA67AE" w:rsidRPr="0073144B">
        <w:rPr>
          <w:color w:val="2E74B5" w:themeColor="accent1" w:themeShade="BF"/>
          <w:lang w:val="en-AU"/>
        </w:rPr>
        <w:t>-</w:t>
      </w:r>
      <w:r w:rsidR="00244F83" w:rsidRPr="0073144B">
        <w:rPr>
          <w:color w:val="2E74B5" w:themeColor="accent1" w:themeShade="BF"/>
          <w:lang w:val="en-AU"/>
        </w:rPr>
        <w:t xml:space="preserve">operated switch, the </w:t>
      </w:r>
      <w:r w:rsidR="00A065ED" w:rsidRPr="0073144B">
        <w:rPr>
          <w:color w:val="2E74B5" w:themeColor="accent1" w:themeShade="BF"/>
          <w:lang w:val="en-AU"/>
        </w:rPr>
        <w:t>x</w:t>
      </w:r>
      <w:r w:rsidR="00244F83" w:rsidRPr="0073144B">
        <w:rPr>
          <w:color w:val="2E74B5" w:themeColor="accent1" w:themeShade="BF"/>
          <w:lang w:val="en-AU"/>
        </w:rPr>
        <w:t>-ray head, fib</w:t>
      </w:r>
      <w:r w:rsidR="007D6C31" w:rsidRPr="0073144B">
        <w:rPr>
          <w:color w:val="2E74B5" w:themeColor="accent1" w:themeShade="BF"/>
          <w:lang w:val="en-AU"/>
        </w:rPr>
        <w:t xml:space="preserve">re </w:t>
      </w:r>
      <w:r w:rsidR="00244F83" w:rsidRPr="0073144B">
        <w:rPr>
          <w:color w:val="2E74B5" w:themeColor="accent1" w:themeShade="BF"/>
          <w:lang w:val="en-AU"/>
        </w:rPr>
        <w:t>optic illuminator, the bracket table and its handle, etc</w:t>
      </w:r>
      <w:r w:rsidR="00A065ED" w:rsidRPr="0073144B">
        <w:rPr>
          <w:color w:val="2E74B5" w:themeColor="accent1" w:themeShade="BF"/>
          <w:lang w:val="en-AU"/>
        </w:rPr>
        <w:t>.</w:t>
      </w:r>
      <w:r w:rsidR="0035773A" w:rsidRPr="0073144B">
        <w:rPr>
          <w:color w:val="2E74B5" w:themeColor="accent1" w:themeShade="BF"/>
          <w:lang w:val="en-AU"/>
        </w:rPr>
        <w:t>]</w:t>
      </w:r>
      <w:r w:rsidR="00244F83" w:rsidRPr="0073144B">
        <w:rPr>
          <w:color w:val="2E74B5" w:themeColor="accent1" w:themeShade="BF"/>
          <w:lang w:val="en-AU"/>
        </w:rPr>
        <w:t xml:space="preserve">. </w:t>
      </w:r>
    </w:p>
    <w:p w14:paraId="333251DE" w14:textId="334FA6AF" w:rsidR="00640A3E" w:rsidRPr="0073144B" w:rsidRDefault="0035773A" w:rsidP="00BD63E4">
      <w:pPr>
        <w:pStyle w:val="Body"/>
        <w:rPr>
          <w:lang w:val="en-AU"/>
        </w:rPr>
      </w:pPr>
      <w:r w:rsidRPr="0073144B">
        <w:rPr>
          <w:lang w:val="en-AU"/>
        </w:rPr>
        <w:t>Any surface barriers used on such surfaces should be disposed of after each patient treatment, and a new barrier placed.</w:t>
      </w:r>
    </w:p>
    <w:p w14:paraId="39A94116" w14:textId="77777777" w:rsidR="00BD63E4" w:rsidRPr="0073144B" w:rsidRDefault="00BD63E4" w:rsidP="00BD63E4">
      <w:pPr>
        <w:pStyle w:val="Body"/>
        <w:rPr>
          <w:lang w:val="en-AU"/>
        </w:rPr>
      </w:pPr>
      <w:r w:rsidRPr="0073144B">
        <w:rPr>
          <w:lang w:val="en-AU"/>
        </w:rPr>
        <w:t xml:space="preserve">Barrier replacement technique: </w:t>
      </w:r>
    </w:p>
    <w:p w14:paraId="2D32C049" w14:textId="5B7F3CD9" w:rsidR="00BD63E4" w:rsidRPr="0073144B" w:rsidRDefault="00BD63E4" w:rsidP="00BD63E4">
      <w:pPr>
        <w:pStyle w:val="Body"/>
        <w:numPr>
          <w:ilvl w:val="0"/>
          <w:numId w:val="44"/>
        </w:numPr>
        <w:rPr>
          <w:lang w:val="en-AU"/>
        </w:rPr>
      </w:pPr>
      <w:r w:rsidRPr="0073144B">
        <w:rPr>
          <w:lang w:val="en-AU"/>
        </w:rPr>
        <w:t xml:space="preserve">Apply standard precautions (including gloves) to remove the </w:t>
      </w:r>
      <w:r w:rsidRPr="0073144B">
        <w:rPr>
          <w:lang w:val="en-AU"/>
        </w:rPr>
        <w:lastRenderedPageBreak/>
        <w:t xml:space="preserve">contaminated barrier/covering and dispose of the barrier </w:t>
      </w:r>
      <w:r w:rsidRPr="0073144B">
        <w:rPr>
          <w:color w:val="2E74B5" w:themeColor="accent1" w:themeShade="BF"/>
          <w:lang w:val="en-AU"/>
        </w:rPr>
        <w:t>[insert details</w:t>
      </w:r>
      <w:r w:rsidR="00244F83" w:rsidRPr="0073144B">
        <w:rPr>
          <w:color w:val="2E74B5" w:themeColor="accent1" w:themeShade="BF"/>
          <w:lang w:val="en-AU"/>
        </w:rPr>
        <w:t xml:space="preserve"> of which waste stream is used</w:t>
      </w:r>
      <w:r w:rsidRPr="0073144B">
        <w:rPr>
          <w:color w:val="2E74B5" w:themeColor="accent1" w:themeShade="BF"/>
          <w:lang w:val="en-AU"/>
        </w:rPr>
        <w:t>].</w:t>
      </w:r>
    </w:p>
    <w:p w14:paraId="0F077B73" w14:textId="77777777" w:rsidR="00BD63E4" w:rsidRPr="0073144B" w:rsidRDefault="00BD63E4" w:rsidP="00BD63E4">
      <w:pPr>
        <w:pStyle w:val="Body"/>
        <w:numPr>
          <w:ilvl w:val="0"/>
          <w:numId w:val="44"/>
        </w:numPr>
        <w:rPr>
          <w:lang w:val="en-AU"/>
        </w:rPr>
      </w:pPr>
      <w:r w:rsidRPr="0073144B">
        <w:rPr>
          <w:lang w:val="en-AU"/>
        </w:rPr>
        <w:t>Remove gloves and perform hand hygiene. Don new gloves.</w:t>
      </w:r>
    </w:p>
    <w:p w14:paraId="2D17B6D5" w14:textId="0E8C8C1A" w:rsidR="00BD63E4" w:rsidRPr="0073144B" w:rsidRDefault="00BD63E4" w:rsidP="00BD63E4">
      <w:pPr>
        <w:pStyle w:val="Body"/>
        <w:numPr>
          <w:ilvl w:val="0"/>
          <w:numId w:val="44"/>
        </w:numPr>
        <w:rPr>
          <w:lang w:val="en-AU"/>
        </w:rPr>
      </w:pPr>
      <w:r w:rsidRPr="0073144B">
        <w:rPr>
          <w:lang w:val="en-AU"/>
        </w:rPr>
        <w:t>If there is any chance of saliva or blood contamination of the item</w:t>
      </w:r>
      <w:r w:rsidR="003327A7" w:rsidRPr="0073144B">
        <w:rPr>
          <w:lang w:val="en-AU"/>
        </w:rPr>
        <w:t>,</w:t>
      </w:r>
      <w:r w:rsidRPr="0073144B">
        <w:rPr>
          <w:lang w:val="en-AU"/>
        </w:rPr>
        <w:t xml:space="preserve"> it is cleaned by wiping with a neutral detergent before a new barrier is placed </w:t>
      </w:r>
      <w:r w:rsidRPr="0073144B">
        <w:rPr>
          <w:color w:val="2E74B5" w:themeColor="accent1" w:themeShade="BF"/>
          <w:lang w:val="en-AU"/>
        </w:rPr>
        <w:t>[insert details of how this occurs in the practice].</w:t>
      </w:r>
    </w:p>
    <w:p w14:paraId="01CDCADF" w14:textId="77777777" w:rsidR="00BD63E4" w:rsidRPr="0073144B" w:rsidRDefault="00BD63E4" w:rsidP="00BD63E4">
      <w:pPr>
        <w:pStyle w:val="Body"/>
        <w:numPr>
          <w:ilvl w:val="0"/>
          <w:numId w:val="44"/>
        </w:numPr>
        <w:rPr>
          <w:lang w:val="en-AU"/>
        </w:rPr>
      </w:pPr>
      <w:r w:rsidRPr="0073144B">
        <w:rPr>
          <w:lang w:val="en-AU"/>
        </w:rPr>
        <w:t>Remove gloves and perform hand hygiene. Don new gloves.</w:t>
      </w:r>
    </w:p>
    <w:p w14:paraId="4EEC770C" w14:textId="77777777" w:rsidR="00BD63E4" w:rsidRPr="0073144B" w:rsidRDefault="00BD63E4" w:rsidP="00BD63E4">
      <w:pPr>
        <w:pStyle w:val="Body"/>
        <w:numPr>
          <w:ilvl w:val="0"/>
          <w:numId w:val="44"/>
        </w:numPr>
        <w:rPr>
          <w:lang w:val="en-AU"/>
        </w:rPr>
      </w:pPr>
      <w:r w:rsidRPr="0073144B">
        <w:rPr>
          <w:lang w:val="en-AU"/>
        </w:rPr>
        <w:t>Apply a new barrier before the next patient.</w:t>
      </w:r>
    </w:p>
    <w:p w14:paraId="3B53E6F9" w14:textId="77777777" w:rsidR="00FB23C4" w:rsidRPr="0073144B" w:rsidRDefault="00FB23C4" w:rsidP="00FB23C4">
      <w:pPr>
        <w:rPr>
          <w:sz w:val="24"/>
          <w:szCs w:val="24"/>
        </w:rPr>
      </w:pPr>
    </w:p>
    <w:p w14:paraId="1CD0A57E" w14:textId="421DEAC4" w:rsidR="00870A51" w:rsidRPr="0073144B" w:rsidRDefault="00870A51" w:rsidP="00580DC4">
      <w:pPr>
        <w:pStyle w:val="Heading1"/>
        <w:rPr>
          <w:color w:val="auto"/>
        </w:rPr>
      </w:pPr>
      <w:bookmarkStart w:id="140" w:name="_Toc2075501"/>
      <w:r w:rsidRPr="0073144B">
        <w:rPr>
          <w:color w:val="auto"/>
        </w:rPr>
        <w:t>6.</w:t>
      </w:r>
      <w:r w:rsidR="002115C1" w:rsidRPr="0073144B">
        <w:rPr>
          <w:color w:val="auto"/>
        </w:rPr>
        <w:t>2</w:t>
      </w:r>
      <w:r w:rsidRPr="0073144B">
        <w:rPr>
          <w:color w:val="auto"/>
        </w:rPr>
        <w:t xml:space="preserve"> Start</w:t>
      </w:r>
      <w:r w:rsidR="00CF0FBC" w:rsidRPr="0073144B">
        <w:rPr>
          <w:color w:val="auto"/>
        </w:rPr>
        <w:t>-</w:t>
      </w:r>
      <w:r w:rsidRPr="0073144B">
        <w:rPr>
          <w:color w:val="auto"/>
        </w:rPr>
        <w:t>of</w:t>
      </w:r>
      <w:r w:rsidR="00CF0FBC" w:rsidRPr="0073144B">
        <w:rPr>
          <w:color w:val="auto"/>
        </w:rPr>
        <w:t>-</w:t>
      </w:r>
      <w:r w:rsidRPr="0073144B">
        <w:rPr>
          <w:color w:val="auto"/>
        </w:rPr>
        <w:t>day cleaning</w:t>
      </w:r>
      <w:bookmarkEnd w:id="140"/>
    </w:p>
    <w:p w14:paraId="0B698DBF" w14:textId="14BCF8D6" w:rsidR="00870A51" w:rsidRPr="0073144B" w:rsidRDefault="00870A51" w:rsidP="00870A51">
      <w:pPr>
        <w:pStyle w:val="Body"/>
        <w:rPr>
          <w:color w:val="2E74B5" w:themeColor="accent1" w:themeShade="BF"/>
          <w:lang w:val="en-AU"/>
        </w:rPr>
      </w:pPr>
      <w:r w:rsidRPr="0073144B">
        <w:rPr>
          <w:lang w:val="en-AU"/>
        </w:rPr>
        <w:t xml:space="preserve">In </w:t>
      </w:r>
      <w:r w:rsidR="00B727A2">
        <w:rPr>
          <w:lang w:val="en-AU"/>
        </w:rPr>
        <w:t>this</w:t>
      </w:r>
      <w:r w:rsidR="00B727A2" w:rsidRPr="0073144B">
        <w:rPr>
          <w:lang w:val="en-AU"/>
        </w:rPr>
        <w:t xml:space="preserve"> </w:t>
      </w:r>
      <w:r w:rsidRPr="0073144B">
        <w:rPr>
          <w:lang w:val="en-AU"/>
        </w:rPr>
        <w:t>practice, our start</w:t>
      </w:r>
      <w:r w:rsidR="00087437" w:rsidRPr="0073144B">
        <w:rPr>
          <w:lang w:val="en-AU"/>
        </w:rPr>
        <w:t>-</w:t>
      </w:r>
      <w:r w:rsidRPr="0073144B">
        <w:rPr>
          <w:lang w:val="en-AU"/>
        </w:rPr>
        <w:t>of</w:t>
      </w:r>
      <w:r w:rsidR="00087437" w:rsidRPr="0073144B">
        <w:rPr>
          <w:lang w:val="en-AU"/>
        </w:rPr>
        <w:t>-</w:t>
      </w:r>
      <w:r w:rsidRPr="0073144B">
        <w:rPr>
          <w:lang w:val="en-AU"/>
        </w:rPr>
        <w:t>day treatment area cleaning involves</w:t>
      </w:r>
      <w:r w:rsidR="00087437" w:rsidRPr="0073144B">
        <w:rPr>
          <w:lang w:val="en-AU"/>
        </w:rPr>
        <w:t xml:space="preserve"> the following:</w:t>
      </w:r>
      <w:r w:rsidRPr="0073144B">
        <w:rPr>
          <w:color w:val="2F5496" w:themeColor="accent5" w:themeShade="BF"/>
          <w:lang w:val="en-AU"/>
        </w:rPr>
        <w:t xml:space="preserve"> </w:t>
      </w:r>
      <w:r w:rsidRPr="0073144B">
        <w:rPr>
          <w:color w:val="2E74B5" w:themeColor="accent1" w:themeShade="BF"/>
          <w:lang w:val="en-AU"/>
        </w:rPr>
        <w:t>[insert details of who, what</w:t>
      </w:r>
      <w:r w:rsidR="00063958" w:rsidRPr="0073144B">
        <w:rPr>
          <w:color w:val="2E74B5" w:themeColor="accent1" w:themeShade="BF"/>
          <w:lang w:val="en-AU"/>
        </w:rPr>
        <w:t xml:space="preserve"> and</w:t>
      </w:r>
      <w:r w:rsidR="007D6C31" w:rsidRPr="0073144B">
        <w:rPr>
          <w:color w:val="2E74B5" w:themeColor="accent1" w:themeShade="BF"/>
          <w:lang w:val="en-AU"/>
        </w:rPr>
        <w:t xml:space="preserve"> </w:t>
      </w:r>
      <w:r w:rsidR="00063958" w:rsidRPr="0073144B">
        <w:rPr>
          <w:color w:val="2E74B5" w:themeColor="accent1" w:themeShade="BF"/>
          <w:lang w:val="en-AU"/>
        </w:rPr>
        <w:t>how the cleaning process is conducted. W</w:t>
      </w:r>
      <w:r w:rsidRPr="0073144B">
        <w:rPr>
          <w:color w:val="2E74B5" w:themeColor="accent1" w:themeShade="BF"/>
          <w:lang w:val="en-AU"/>
        </w:rPr>
        <w:t>here the equip</w:t>
      </w:r>
      <w:r w:rsidR="00FB23C4" w:rsidRPr="0073144B">
        <w:rPr>
          <w:color w:val="2E74B5" w:themeColor="accent1" w:themeShade="BF"/>
          <w:lang w:val="en-AU"/>
        </w:rPr>
        <w:t>ment</w:t>
      </w:r>
      <w:r w:rsidR="00063958" w:rsidRPr="0073144B">
        <w:rPr>
          <w:color w:val="2E74B5" w:themeColor="accent1" w:themeShade="BF"/>
          <w:lang w:val="en-AU"/>
        </w:rPr>
        <w:t xml:space="preserve"> and </w:t>
      </w:r>
      <w:r w:rsidRPr="0073144B">
        <w:rPr>
          <w:color w:val="2E74B5" w:themeColor="accent1" w:themeShade="BF"/>
          <w:lang w:val="en-AU"/>
        </w:rPr>
        <w:t>solution</w:t>
      </w:r>
      <w:r w:rsidR="00063958" w:rsidRPr="0073144B">
        <w:rPr>
          <w:color w:val="2E74B5" w:themeColor="accent1" w:themeShade="BF"/>
          <w:lang w:val="en-AU"/>
        </w:rPr>
        <w:t>s</w:t>
      </w:r>
      <w:r w:rsidRPr="0073144B">
        <w:rPr>
          <w:color w:val="2E74B5" w:themeColor="accent1" w:themeShade="BF"/>
          <w:lang w:val="en-AU"/>
        </w:rPr>
        <w:t xml:space="preserve"> </w:t>
      </w:r>
      <w:r w:rsidR="00063958" w:rsidRPr="0073144B">
        <w:rPr>
          <w:color w:val="2E74B5" w:themeColor="accent1" w:themeShade="BF"/>
          <w:lang w:val="en-AU"/>
        </w:rPr>
        <w:t xml:space="preserve">are </w:t>
      </w:r>
      <w:r w:rsidRPr="0073144B">
        <w:rPr>
          <w:color w:val="2E74B5" w:themeColor="accent1" w:themeShade="BF"/>
          <w:lang w:val="en-AU"/>
        </w:rPr>
        <w:t>kept</w:t>
      </w:r>
      <w:r w:rsidR="00063958" w:rsidRPr="0073144B">
        <w:rPr>
          <w:color w:val="2E74B5" w:themeColor="accent1" w:themeShade="BF"/>
          <w:lang w:val="en-AU"/>
        </w:rPr>
        <w:t>,</w:t>
      </w:r>
      <w:r w:rsidR="007D6C31" w:rsidRPr="0073144B">
        <w:rPr>
          <w:color w:val="2E74B5" w:themeColor="accent1" w:themeShade="BF"/>
          <w:lang w:val="en-AU"/>
        </w:rPr>
        <w:t xml:space="preserve"> </w:t>
      </w:r>
      <w:r w:rsidRPr="0073144B">
        <w:rPr>
          <w:color w:val="2E74B5" w:themeColor="accent1" w:themeShade="BF"/>
          <w:lang w:val="en-AU"/>
        </w:rPr>
        <w:t xml:space="preserve">how the cleaning equipment </w:t>
      </w:r>
      <w:r w:rsidR="00063958" w:rsidRPr="0073144B">
        <w:rPr>
          <w:color w:val="2E74B5" w:themeColor="accent1" w:themeShade="BF"/>
          <w:lang w:val="en-AU"/>
        </w:rPr>
        <w:t xml:space="preserve">is </w:t>
      </w:r>
      <w:r w:rsidRPr="0073144B">
        <w:rPr>
          <w:color w:val="2E74B5" w:themeColor="accent1" w:themeShade="BF"/>
          <w:lang w:val="en-AU"/>
        </w:rPr>
        <w:t>cared for and cleaned</w:t>
      </w:r>
      <w:r w:rsidR="00063958" w:rsidRPr="0073144B">
        <w:rPr>
          <w:color w:val="2E74B5" w:themeColor="accent1" w:themeShade="BF"/>
          <w:lang w:val="en-AU"/>
        </w:rPr>
        <w:t>]</w:t>
      </w:r>
      <w:r w:rsidR="007D6C31" w:rsidRPr="0073144B">
        <w:rPr>
          <w:color w:val="2E74B5" w:themeColor="accent1" w:themeShade="BF"/>
          <w:lang w:val="en-AU"/>
        </w:rPr>
        <w:t>.</w:t>
      </w:r>
    </w:p>
    <w:p w14:paraId="0C9142E6" w14:textId="0DF5377E" w:rsidR="00063958" w:rsidRPr="0073144B" w:rsidRDefault="00AD499B" w:rsidP="00870A51">
      <w:pPr>
        <w:pStyle w:val="Body"/>
        <w:rPr>
          <w:color w:val="2E74B5" w:themeColor="accent1" w:themeShade="BF"/>
          <w:lang w:val="en-AU"/>
        </w:rPr>
      </w:pPr>
      <w:r w:rsidRPr="0073144B">
        <w:rPr>
          <w:color w:val="2E74B5" w:themeColor="accent1" w:themeShade="BF"/>
          <w:lang w:val="en-AU"/>
        </w:rPr>
        <w:t>[</w:t>
      </w:r>
      <w:r w:rsidR="00063958" w:rsidRPr="0073144B">
        <w:rPr>
          <w:color w:val="2E74B5" w:themeColor="accent1" w:themeShade="BF"/>
          <w:lang w:val="en-AU"/>
        </w:rPr>
        <w:t>The following are cleaned at the start of the day:</w:t>
      </w:r>
    </w:p>
    <w:p w14:paraId="6B6F89FD" w14:textId="77777777" w:rsidR="00870A51" w:rsidRPr="0073144B" w:rsidRDefault="00870A51" w:rsidP="00BB1FF1">
      <w:pPr>
        <w:pStyle w:val="Body"/>
        <w:numPr>
          <w:ilvl w:val="0"/>
          <w:numId w:val="53"/>
        </w:numPr>
        <w:ind w:left="567" w:hanging="567"/>
        <w:rPr>
          <w:bCs w:val="0"/>
          <w:color w:val="2E74B5" w:themeColor="accent1" w:themeShade="BF"/>
          <w:lang w:val="en-AU"/>
        </w:rPr>
      </w:pPr>
      <w:r w:rsidRPr="0073144B">
        <w:rPr>
          <w:bCs w:val="0"/>
          <w:color w:val="2E74B5" w:themeColor="accent1" w:themeShade="BF"/>
          <w:lang w:val="en-AU"/>
        </w:rPr>
        <w:t xml:space="preserve">Light handles and </w:t>
      </w:r>
      <w:r w:rsidR="00451879" w:rsidRPr="0073144B">
        <w:rPr>
          <w:bCs w:val="0"/>
          <w:color w:val="2E74B5" w:themeColor="accent1" w:themeShade="BF"/>
          <w:lang w:val="en-AU"/>
        </w:rPr>
        <w:t xml:space="preserve">operating light </w:t>
      </w:r>
      <w:r w:rsidRPr="0073144B">
        <w:rPr>
          <w:bCs w:val="0"/>
          <w:color w:val="2E74B5" w:themeColor="accent1" w:themeShade="BF"/>
          <w:lang w:val="en-AU"/>
        </w:rPr>
        <w:t>switches</w:t>
      </w:r>
    </w:p>
    <w:p w14:paraId="310D9231" w14:textId="77777777" w:rsidR="00870A51" w:rsidRPr="0073144B" w:rsidRDefault="00870A51" w:rsidP="00BB1FF1">
      <w:pPr>
        <w:pStyle w:val="Body"/>
        <w:numPr>
          <w:ilvl w:val="0"/>
          <w:numId w:val="53"/>
        </w:numPr>
        <w:ind w:left="567" w:hanging="567"/>
        <w:rPr>
          <w:bCs w:val="0"/>
          <w:color w:val="2E74B5" w:themeColor="accent1" w:themeShade="BF"/>
          <w:lang w:val="en-AU"/>
        </w:rPr>
      </w:pPr>
      <w:r w:rsidRPr="0073144B">
        <w:rPr>
          <w:bCs w:val="0"/>
          <w:color w:val="2E74B5" w:themeColor="accent1" w:themeShade="BF"/>
          <w:lang w:val="en-AU"/>
        </w:rPr>
        <w:t xml:space="preserve">Drawer and cupboard handles </w:t>
      </w:r>
    </w:p>
    <w:p w14:paraId="70AE2F33" w14:textId="77777777" w:rsidR="00451879" w:rsidRPr="0073144B" w:rsidRDefault="00451879" w:rsidP="00BB1FF1">
      <w:pPr>
        <w:pStyle w:val="Body"/>
        <w:numPr>
          <w:ilvl w:val="0"/>
          <w:numId w:val="53"/>
        </w:numPr>
        <w:ind w:left="567" w:hanging="567"/>
        <w:rPr>
          <w:bCs w:val="0"/>
          <w:color w:val="2E74B5" w:themeColor="accent1" w:themeShade="BF"/>
          <w:lang w:val="en-AU"/>
        </w:rPr>
      </w:pPr>
      <w:r w:rsidRPr="0073144B">
        <w:rPr>
          <w:bCs w:val="0"/>
          <w:color w:val="2E74B5" w:themeColor="accent1" w:themeShade="BF"/>
          <w:lang w:val="en-AU"/>
        </w:rPr>
        <w:t>Hand (foot preferred) operated switches or controls on the dental chair</w:t>
      </w:r>
    </w:p>
    <w:p w14:paraId="6555A9B7" w14:textId="77777777" w:rsidR="00870A51" w:rsidRPr="0073144B" w:rsidRDefault="00870A51" w:rsidP="00BB1FF1">
      <w:pPr>
        <w:pStyle w:val="Body"/>
        <w:numPr>
          <w:ilvl w:val="0"/>
          <w:numId w:val="53"/>
        </w:numPr>
        <w:ind w:left="567" w:hanging="567"/>
        <w:rPr>
          <w:bCs w:val="0"/>
          <w:color w:val="2E74B5" w:themeColor="accent1" w:themeShade="BF"/>
          <w:lang w:val="en-AU"/>
        </w:rPr>
      </w:pPr>
      <w:r w:rsidRPr="0073144B">
        <w:rPr>
          <w:bCs w:val="0"/>
          <w:color w:val="2E74B5" w:themeColor="accent1" w:themeShade="BF"/>
          <w:lang w:val="en-AU"/>
        </w:rPr>
        <w:t xml:space="preserve">Bracket tables </w:t>
      </w:r>
    </w:p>
    <w:p w14:paraId="225CCACB" w14:textId="77777777" w:rsidR="00870A51" w:rsidRPr="0073144B" w:rsidRDefault="00870A51" w:rsidP="00BB1FF1">
      <w:pPr>
        <w:pStyle w:val="Body"/>
        <w:numPr>
          <w:ilvl w:val="0"/>
          <w:numId w:val="53"/>
        </w:numPr>
        <w:ind w:left="567" w:hanging="567"/>
        <w:rPr>
          <w:bCs w:val="0"/>
          <w:color w:val="2E74B5" w:themeColor="accent1" w:themeShade="BF"/>
          <w:lang w:val="en-AU"/>
        </w:rPr>
      </w:pPr>
      <w:r w:rsidRPr="0073144B">
        <w:rPr>
          <w:bCs w:val="0"/>
          <w:color w:val="2E74B5" w:themeColor="accent1" w:themeShade="BF"/>
          <w:lang w:val="en-AU"/>
        </w:rPr>
        <w:t xml:space="preserve">Suction hoses </w:t>
      </w:r>
    </w:p>
    <w:p w14:paraId="5CDC8425" w14:textId="77777777" w:rsidR="00870A51" w:rsidRPr="0073144B" w:rsidRDefault="00870A51" w:rsidP="00BB1FF1">
      <w:pPr>
        <w:pStyle w:val="Body"/>
        <w:numPr>
          <w:ilvl w:val="0"/>
          <w:numId w:val="53"/>
        </w:numPr>
        <w:ind w:left="567" w:hanging="567"/>
        <w:rPr>
          <w:bCs w:val="0"/>
          <w:color w:val="2E74B5" w:themeColor="accent1" w:themeShade="BF"/>
          <w:lang w:val="en-AU"/>
        </w:rPr>
      </w:pPr>
      <w:r w:rsidRPr="0073144B">
        <w:rPr>
          <w:bCs w:val="0"/>
          <w:color w:val="2E74B5" w:themeColor="accent1" w:themeShade="BF"/>
          <w:lang w:val="en-AU"/>
        </w:rPr>
        <w:t xml:space="preserve">Couplings and hoses for handpieces </w:t>
      </w:r>
    </w:p>
    <w:p w14:paraId="12C65457" w14:textId="77777777" w:rsidR="00870A51" w:rsidRPr="0073144B" w:rsidRDefault="00870A51" w:rsidP="00BB1FF1">
      <w:pPr>
        <w:pStyle w:val="Body"/>
        <w:numPr>
          <w:ilvl w:val="0"/>
          <w:numId w:val="53"/>
        </w:numPr>
        <w:ind w:left="567" w:hanging="567"/>
        <w:rPr>
          <w:bCs w:val="0"/>
          <w:color w:val="2E74B5" w:themeColor="accent1" w:themeShade="BF"/>
          <w:lang w:val="en-AU"/>
        </w:rPr>
      </w:pPr>
      <w:r w:rsidRPr="0073144B">
        <w:rPr>
          <w:bCs w:val="0"/>
          <w:color w:val="2E74B5" w:themeColor="accent1" w:themeShade="BF"/>
          <w:lang w:val="en-AU"/>
        </w:rPr>
        <w:t xml:space="preserve">Couplings and hoses for ultrasonic handpieces </w:t>
      </w:r>
    </w:p>
    <w:p w14:paraId="5D9E395D" w14:textId="77777777" w:rsidR="00870A51" w:rsidRPr="0073144B" w:rsidRDefault="00870A51" w:rsidP="00BB1FF1">
      <w:pPr>
        <w:pStyle w:val="Body"/>
        <w:numPr>
          <w:ilvl w:val="0"/>
          <w:numId w:val="53"/>
        </w:numPr>
        <w:ind w:left="567" w:hanging="567"/>
        <w:rPr>
          <w:bCs w:val="0"/>
          <w:color w:val="2E74B5" w:themeColor="accent1" w:themeShade="BF"/>
          <w:lang w:val="en-AU"/>
        </w:rPr>
      </w:pPr>
      <w:r w:rsidRPr="0073144B">
        <w:rPr>
          <w:bCs w:val="0"/>
          <w:color w:val="2E74B5" w:themeColor="accent1" w:themeShade="BF"/>
          <w:lang w:val="en-AU"/>
        </w:rPr>
        <w:t xml:space="preserve">Couplings and hoses for triple syringes </w:t>
      </w:r>
    </w:p>
    <w:p w14:paraId="1A0B81A0" w14:textId="77777777" w:rsidR="00870A51" w:rsidRPr="0073144B" w:rsidRDefault="00870A51" w:rsidP="00BB1FF1">
      <w:pPr>
        <w:pStyle w:val="Body"/>
        <w:numPr>
          <w:ilvl w:val="0"/>
          <w:numId w:val="53"/>
        </w:numPr>
        <w:ind w:left="567" w:hanging="567"/>
        <w:rPr>
          <w:bCs w:val="0"/>
          <w:color w:val="2E74B5" w:themeColor="accent1" w:themeShade="BF"/>
          <w:lang w:val="en-AU"/>
        </w:rPr>
      </w:pPr>
      <w:r w:rsidRPr="0073144B">
        <w:rPr>
          <w:bCs w:val="0"/>
          <w:color w:val="2E74B5" w:themeColor="accent1" w:themeShade="BF"/>
          <w:lang w:val="en-AU"/>
        </w:rPr>
        <w:t xml:space="preserve">X-ray head </w:t>
      </w:r>
    </w:p>
    <w:p w14:paraId="46788CA0" w14:textId="77777777" w:rsidR="00870A51" w:rsidRPr="0073144B" w:rsidRDefault="00870A51" w:rsidP="00BB1FF1">
      <w:pPr>
        <w:pStyle w:val="Body"/>
        <w:numPr>
          <w:ilvl w:val="0"/>
          <w:numId w:val="53"/>
        </w:numPr>
        <w:ind w:left="567" w:hanging="567"/>
        <w:rPr>
          <w:bCs w:val="0"/>
          <w:color w:val="2E74B5" w:themeColor="accent1" w:themeShade="BF"/>
          <w:lang w:val="en-AU"/>
        </w:rPr>
      </w:pPr>
      <w:r w:rsidRPr="0073144B">
        <w:rPr>
          <w:bCs w:val="0"/>
          <w:color w:val="2E74B5" w:themeColor="accent1" w:themeShade="BF"/>
          <w:lang w:val="en-AU"/>
        </w:rPr>
        <w:t xml:space="preserve">Curing light </w:t>
      </w:r>
    </w:p>
    <w:p w14:paraId="19B7A421" w14:textId="77777777" w:rsidR="00870A51" w:rsidRPr="0073144B" w:rsidRDefault="00870A51" w:rsidP="00BB1FF1">
      <w:pPr>
        <w:pStyle w:val="Body"/>
        <w:numPr>
          <w:ilvl w:val="0"/>
          <w:numId w:val="53"/>
        </w:numPr>
        <w:ind w:left="567" w:hanging="567"/>
        <w:rPr>
          <w:bCs w:val="0"/>
          <w:color w:val="2E74B5" w:themeColor="accent1" w:themeShade="BF"/>
          <w:lang w:val="en-AU"/>
        </w:rPr>
      </w:pPr>
      <w:r w:rsidRPr="0073144B">
        <w:rPr>
          <w:bCs w:val="0"/>
          <w:color w:val="2E74B5" w:themeColor="accent1" w:themeShade="BF"/>
          <w:lang w:val="en-AU"/>
        </w:rPr>
        <w:t xml:space="preserve">Microscope handle </w:t>
      </w:r>
    </w:p>
    <w:p w14:paraId="35203CD6" w14:textId="2BF3B196" w:rsidR="00870A51" w:rsidRPr="0073144B" w:rsidRDefault="00870A51" w:rsidP="00BB1FF1">
      <w:pPr>
        <w:pStyle w:val="Body"/>
        <w:numPr>
          <w:ilvl w:val="0"/>
          <w:numId w:val="53"/>
        </w:numPr>
        <w:ind w:left="567" w:hanging="567"/>
        <w:rPr>
          <w:bCs w:val="0"/>
          <w:color w:val="2E74B5" w:themeColor="accent1" w:themeShade="BF"/>
          <w:lang w:val="en-AU"/>
        </w:rPr>
      </w:pPr>
      <w:r w:rsidRPr="0073144B">
        <w:rPr>
          <w:bCs w:val="0"/>
          <w:color w:val="2E74B5" w:themeColor="accent1" w:themeShade="BF"/>
          <w:lang w:val="en-AU"/>
        </w:rPr>
        <w:t xml:space="preserve">Headrests </w:t>
      </w:r>
    </w:p>
    <w:p w14:paraId="3EF089F4" w14:textId="69A3C410" w:rsidR="006C212A" w:rsidRPr="0073144B" w:rsidRDefault="006C212A" w:rsidP="00BB1FF1">
      <w:pPr>
        <w:pStyle w:val="Body"/>
        <w:numPr>
          <w:ilvl w:val="0"/>
          <w:numId w:val="53"/>
        </w:numPr>
        <w:ind w:left="567" w:hanging="567"/>
        <w:rPr>
          <w:bCs w:val="0"/>
          <w:color w:val="2E74B5" w:themeColor="accent1" w:themeShade="BF"/>
          <w:lang w:val="en-AU"/>
        </w:rPr>
      </w:pPr>
      <w:r w:rsidRPr="0073144B">
        <w:rPr>
          <w:bCs w:val="0"/>
          <w:color w:val="2E74B5" w:themeColor="accent1" w:themeShade="BF"/>
          <w:lang w:val="en-AU"/>
        </w:rPr>
        <w:lastRenderedPageBreak/>
        <w:t>Coupling cradles</w:t>
      </w:r>
    </w:p>
    <w:p w14:paraId="6BB82363" w14:textId="77777777" w:rsidR="00870A51" w:rsidRPr="0073144B" w:rsidRDefault="00870A51" w:rsidP="00BB1FF1">
      <w:pPr>
        <w:pStyle w:val="Body"/>
        <w:numPr>
          <w:ilvl w:val="0"/>
          <w:numId w:val="53"/>
        </w:numPr>
        <w:ind w:left="567" w:hanging="567"/>
        <w:rPr>
          <w:bCs w:val="0"/>
          <w:color w:val="2E74B5" w:themeColor="accent1" w:themeShade="BF"/>
          <w:lang w:val="en-AU"/>
        </w:rPr>
      </w:pPr>
      <w:r w:rsidRPr="0073144B">
        <w:rPr>
          <w:bCs w:val="0"/>
          <w:color w:val="2E74B5" w:themeColor="accent1" w:themeShade="BF"/>
          <w:lang w:val="en-AU"/>
        </w:rPr>
        <w:t xml:space="preserve">Digital x-ray sensor </w:t>
      </w:r>
    </w:p>
    <w:p w14:paraId="12326C0D" w14:textId="77777777" w:rsidR="00870A51" w:rsidRPr="0073144B" w:rsidRDefault="00870A51" w:rsidP="00BB1FF1">
      <w:pPr>
        <w:pStyle w:val="Body"/>
        <w:numPr>
          <w:ilvl w:val="0"/>
          <w:numId w:val="53"/>
        </w:numPr>
        <w:ind w:left="567" w:hanging="567"/>
        <w:rPr>
          <w:bCs w:val="0"/>
          <w:color w:val="2E74B5" w:themeColor="accent1" w:themeShade="BF"/>
          <w:lang w:val="en-AU"/>
        </w:rPr>
      </w:pPr>
      <w:r w:rsidRPr="0073144B">
        <w:rPr>
          <w:bCs w:val="0"/>
          <w:color w:val="2E74B5" w:themeColor="accent1" w:themeShade="BF"/>
          <w:lang w:val="en-AU"/>
        </w:rPr>
        <w:t>Sinks and taps</w:t>
      </w:r>
    </w:p>
    <w:p w14:paraId="3367F588" w14:textId="2693096A" w:rsidR="00DB3947" w:rsidRPr="0073144B" w:rsidRDefault="00870A51" w:rsidP="00BB1FF1">
      <w:pPr>
        <w:pStyle w:val="Body"/>
        <w:numPr>
          <w:ilvl w:val="0"/>
          <w:numId w:val="53"/>
        </w:numPr>
        <w:ind w:left="567" w:hanging="567"/>
        <w:rPr>
          <w:bCs w:val="0"/>
          <w:color w:val="2E74B5" w:themeColor="accent1" w:themeShade="BF"/>
          <w:lang w:val="en-AU"/>
        </w:rPr>
      </w:pPr>
      <w:r w:rsidRPr="0073144B">
        <w:rPr>
          <w:color w:val="2E74B5" w:themeColor="accent1" w:themeShade="BF"/>
          <w:lang w:val="en-AU"/>
        </w:rPr>
        <w:t>I</w:t>
      </w:r>
      <w:r w:rsidR="00DB3947" w:rsidRPr="0073144B">
        <w:rPr>
          <w:color w:val="2E74B5" w:themeColor="accent1" w:themeShade="BF"/>
          <w:lang w:val="en-AU"/>
        </w:rPr>
        <w:t xml:space="preserve">nsert any other </w:t>
      </w:r>
      <w:r w:rsidR="00063958" w:rsidRPr="0073144B">
        <w:rPr>
          <w:color w:val="2E74B5" w:themeColor="accent1" w:themeShade="BF"/>
          <w:lang w:val="en-AU"/>
        </w:rPr>
        <w:t>items]</w:t>
      </w:r>
      <w:r w:rsidR="007D6C31" w:rsidRPr="0073144B">
        <w:rPr>
          <w:color w:val="2E74B5" w:themeColor="accent1" w:themeShade="BF"/>
          <w:lang w:val="en-AU"/>
        </w:rPr>
        <w:t>.</w:t>
      </w:r>
    </w:p>
    <w:p w14:paraId="36432ED6" w14:textId="77777777" w:rsidR="00DB3947" w:rsidRPr="0073144B" w:rsidRDefault="00DB3947" w:rsidP="000A16FB">
      <w:pPr>
        <w:pStyle w:val="Body"/>
        <w:rPr>
          <w:lang w:val="en-AU"/>
        </w:rPr>
      </w:pPr>
    </w:p>
    <w:p w14:paraId="4A6885B5" w14:textId="10C442EA" w:rsidR="004D5A50" w:rsidRPr="0073144B" w:rsidRDefault="004D5A50" w:rsidP="00580DC4">
      <w:pPr>
        <w:pStyle w:val="Heading1"/>
      </w:pPr>
      <w:bookmarkStart w:id="141" w:name="_Toc2075502"/>
      <w:r w:rsidRPr="0073144B">
        <w:rPr>
          <w:color w:val="auto"/>
        </w:rPr>
        <w:t>6.</w:t>
      </w:r>
      <w:r w:rsidR="002115C1" w:rsidRPr="0073144B">
        <w:rPr>
          <w:color w:val="auto"/>
        </w:rPr>
        <w:t>3</w:t>
      </w:r>
      <w:r w:rsidRPr="0073144B">
        <w:rPr>
          <w:color w:val="auto"/>
        </w:rPr>
        <w:t xml:space="preserve"> Between</w:t>
      </w:r>
      <w:r w:rsidR="00CF0FBC" w:rsidRPr="0073144B">
        <w:rPr>
          <w:color w:val="auto"/>
        </w:rPr>
        <w:t>-</w:t>
      </w:r>
      <w:r w:rsidRPr="0073144B">
        <w:rPr>
          <w:color w:val="auto"/>
        </w:rPr>
        <w:t>patient cleaning</w:t>
      </w:r>
      <w:bookmarkEnd w:id="141"/>
    </w:p>
    <w:p w14:paraId="26DE52E9" w14:textId="1843799D" w:rsidR="009C3E67" w:rsidRPr="0073144B" w:rsidRDefault="002941A3" w:rsidP="009C3E67">
      <w:pPr>
        <w:pStyle w:val="Body"/>
        <w:rPr>
          <w:lang w:val="en-AU"/>
        </w:rPr>
      </w:pPr>
      <w:r w:rsidRPr="0073144B">
        <w:rPr>
          <w:lang w:val="en-AU"/>
        </w:rPr>
        <w:t>In our practice, w</w:t>
      </w:r>
      <w:r w:rsidR="009C3E67" w:rsidRPr="0073144B">
        <w:rPr>
          <w:lang w:val="en-AU"/>
        </w:rPr>
        <w:t>orking surfaces in the contaminated zone are cleaned after every patient by wiping each surface with a neutral detergent</w:t>
      </w:r>
      <w:r w:rsidR="003021EB" w:rsidRPr="0073144B">
        <w:rPr>
          <w:lang w:val="en-AU"/>
        </w:rPr>
        <w:t>-based product</w:t>
      </w:r>
      <w:r w:rsidR="009C3E67" w:rsidRPr="0073144B">
        <w:rPr>
          <w:lang w:val="en-AU"/>
        </w:rPr>
        <w:t xml:space="preserve">. Standard precautions (including wearing of personal protective equipment) </w:t>
      </w:r>
      <w:r w:rsidRPr="0073144B">
        <w:rPr>
          <w:lang w:val="en-AU"/>
        </w:rPr>
        <w:t xml:space="preserve">are </w:t>
      </w:r>
      <w:r w:rsidR="00BA5168" w:rsidRPr="0073144B">
        <w:rPr>
          <w:lang w:val="en-AU"/>
        </w:rPr>
        <w:t xml:space="preserve">followed </w:t>
      </w:r>
      <w:r w:rsidR="009C3E67" w:rsidRPr="0073144B">
        <w:rPr>
          <w:lang w:val="en-AU"/>
        </w:rPr>
        <w:t xml:space="preserve">when cleaning these surfaces. </w:t>
      </w:r>
    </w:p>
    <w:p w14:paraId="7FBEE7CE" w14:textId="5447B916" w:rsidR="00063958" w:rsidRPr="0073144B" w:rsidRDefault="004D5A50" w:rsidP="00063958">
      <w:pPr>
        <w:pStyle w:val="Body"/>
        <w:rPr>
          <w:lang w:val="en-AU"/>
        </w:rPr>
      </w:pPr>
      <w:r w:rsidRPr="0073144B">
        <w:rPr>
          <w:lang w:val="en-AU"/>
        </w:rPr>
        <w:t>In our practice, our between</w:t>
      </w:r>
      <w:r w:rsidR="00CF0FBC" w:rsidRPr="0073144B">
        <w:rPr>
          <w:lang w:val="en-AU"/>
        </w:rPr>
        <w:t>-</w:t>
      </w:r>
      <w:r w:rsidRPr="0073144B">
        <w:rPr>
          <w:lang w:val="en-AU"/>
        </w:rPr>
        <w:t xml:space="preserve">treatment cleaning involves </w:t>
      </w:r>
      <w:r w:rsidR="00063958" w:rsidRPr="0073144B">
        <w:rPr>
          <w:color w:val="2E74B5" w:themeColor="accent1" w:themeShade="BF"/>
          <w:lang w:val="en-AU"/>
        </w:rPr>
        <w:t>[insert details of who, what and how the cleaning process is conducted. Where the equipment and solutions are kept, how the cleaning equipment is cared for and cleaned]</w:t>
      </w:r>
      <w:r w:rsidR="007D6C31" w:rsidRPr="0073144B">
        <w:rPr>
          <w:color w:val="2E74B5" w:themeColor="accent1" w:themeShade="BF"/>
          <w:lang w:val="en-AU"/>
        </w:rPr>
        <w:t>.</w:t>
      </w:r>
      <w:r w:rsidRPr="0073144B">
        <w:rPr>
          <w:color w:val="2E74B5" w:themeColor="accent1" w:themeShade="BF"/>
          <w:lang w:val="en-AU"/>
        </w:rPr>
        <w:t xml:space="preserve"> </w:t>
      </w:r>
    </w:p>
    <w:p w14:paraId="2E2FEDB4" w14:textId="036327A9" w:rsidR="00063958" w:rsidRPr="0073144B" w:rsidRDefault="00AD499B" w:rsidP="00063958">
      <w:pPr>
        <w:pStyle w:val="Body"/>
        <w:rPr>
          <w:color w:val="2E74B5" w:themeColor="accent1" w:themeShade="BF"/>
          <w:lang w:val="en-AU"/>
        </w:rPr>
      </w:pPr>
      <w:r w:rsidRPr="0073144B">
        <w:rPr>
          <w:color w:val="2E74B5" w:themeColor="accent1" w:themeShade="BF"/>
          <w:lang w:val="en-AU"/>
        </w:rPr>
        <w:t>[</w:t>
      </w:r>
      <w:r w:rsidR="00063958" w:rsidRPr="0073144B">
        <w:rPr>
          <w:color w:val="2E74B5" w:themeColor="accent1" w:themeShade="BF"/>
          <w:lang w:val="en-AU"/>
        </w:rPr>
        <w:t>The following are cleaned between patients:</w:t>
      </w:r>
    </w:p>
    <w:p w14:paraId="3A1F8C89" w14:textId="32155ACD" w:rsidR="004D5A50" w:rsidRPr="0073144B" w:rsidRDefault="004D5A50" w:rsidP="004D5A50">
      <w:pPr>
        <w:pStyle w:val="Body"/>
        <w:rPr>
          <w:color w:val="2E74B5" w:themeColor="accent1" w:themeShade="BF"/>
          <w:lang w:val="en-AU"/>
        </w:rPr>
      </w:pPr>
    </w:p>
    <w:p w14:paraId="675F4014" w14:textId="77777777" w:rsidR="004D5A50" w:rsidRPr="0073144B" w:rsidRDefault="004D5A50" w:rsidP="00BB1FF1">
      <w:pPr>
        <w:pStyle w:val="Body"/>
        <w:numPr>
          <w:ilvl w:val="0"/>
          <w:numId w:val="53"/>
        </w:numPr>
        <w:ind w:left="567" w:hanging="567"/>
        <w:rPr>
          <w:bCs w:val="0"/>
          <w:color w:val="2E74B5" w:themeColor="accent1" w:themeShade="BF"/>
          <w:lang w:val="en-AU"/>
        </w:rPr>
      </w:pPr>
      <w:r w:rsidRPr="0073144B">
        <w:rPr>
          <w:bCs w:val="0"/>
          <w:color w:val="2E74B5" w:themeColor="accent1" w:themeShade="BF"/>
          <w:lang w:val="en-AU"/>
        </w:rPr>
        <w:t xml:space="preserve">Light handles and </w:t>
      </w:r>
      <w:r w:rsidR="007B23FC" w:rsidRPr="0073144B">
        <w:rPr>
          <w:bCs w:val="0"/>
          <w:color w:val="2E74B5" w:themeColor="accent1" w:themeShade="BF"/>
          <w:lang w:val="en-AU"/>
        </w:rPr>
        <w:t xml:space="preserve">operating light </w:t>
      </w:r>
      <w:r w:rsidRPr="0073144B">
        <w:rPr>
          <w:bCs w:val="0"/>
          <w:color w:val="2E74B5" w:themeColor="accent1" w:themeShade="BF"/>
          <w:lang w:val="en-AU"/>
        </w:rPr>
        <w:t>switches</w:t>
      </w:r>
    </w:p>
    <w:p w14:paraId="4C2A3713" w14:textId="77777777" w:rsidR="004D5A50" w:rsidRPr="0073144B" w:rsidRDefault="004D5A50" w:rsidP="00BB1FF1">
      <w:pPr>
        <w:pStyle w:val="Body"/>
        <w:numPr>
          <w:ilvl w:val="0"/>
          <w:numId w:val="53"/>
        </w:numPr>
        <w:ind w:left="567" w:hanging="567"/>
        <w:rPr>
          <w:bCs w:val="0"/>
          <w:color w:val="2E74B5" w:themeColor="accent1" w:themeShade="BF"/>
          <w:lang w:val="en-AU"/>
        </w:rPr>
      </w:pPr>
      <w:r w:rsidRPr="0073144B">
        <w:rPr>
          <w:bCs w:val="0"/>
          <w:color w:val="2E74B5" w:themeColor="accent1" w:themeShade="BF"/>
          <w:lang w:val="en-AU"/>
        </w:rPr>
        <w:t xml:space="preserve">Drawer and cupboard handles </w:t>
      </w:r>
    </w:p>
    <w:p w14:paraId="0A8FBEC1" w14:textId="77777777" w:rsidR="00451879" w:rsidRPr="0073144B" w:rsidRDefault="00451879" w:rsidP="00BB1FF1">
      <w:pPr>
        <w:pStyle w:val="Body"/>
        <w:numPr>
          <w:ilvl w:val="0"/>
          <w:numId w:val="53"/>
        </w:numPr>
        <w:ind w:left="567" w:hanging="567"/>
        <w:rPr>
          <w:bCs w:val="0"/>
          <w:color w:val="2E74B5" w:themeColor="accent1" w:themeShade="BF"/>
          <w:lang w:val="en-AU"/>
        </w:rPr>
      </w:pPr>
      <w:r w:rsidRPr="0073144B">
        <w:rPr>
          <w:bCs w:val="0"/>
          <w:color w:val="2E74B5" w:themeColor="accent1" w:themeShade="BF"/>
          <w:lang w:val="en-AU"/>
        </w:rPr>
        <w:t>Hand (foot preferred) operated switches or controls on the dental chair</w:t>
      </w:r>
    </w:p>
    <w:p w14:paraId="4795A657" w14:textId="77777777" w:rsidR="004D5A50" w:rsidRPr="0073144B" w:rsidRDefault="004D5A50" w:rsidP="00BB1FF1">
      <w:pPr>
        <w:pStyle w:val="Body"/>
        <w:numPr>
          <w:ilvl w:val="0"/>
          <w:numId w:val="53"/>
        </w:numPr>
        <w:ind w:left="567" w:hanging="567"/>
        <w:rPr>
          <w:bCs w:val="0"/>
          <w:color w:val="2E74B5" w:themeColor="accent1" w:themeShade="BF"/>
          <w:lang w:val="en-AU"/>
        </w:rPr>
      </w:pPr>
      <w:r w:rsidRPr="0073144B">
        <w:rPr>
          <w:bCs w:val="0"/>
          <w:color w:val="2E74B5" w:themeColor="accent1" w:themeShade="BF"/>
          <w:lang w:val="en-AU"/>
        </w:rPr>
        <w:t xml:space="preserve">Bracket tables </w:t>
      </w:r>
    </w:p>
    <w:p w14:paraId="531B223C" w14:textId="77777777" w:rsidR="004D5A50" w:rsidRPr="0073144B" w:rsidRDefault="004D5A50" w:rsidP="00BB1FF1">
      <w:pPr>
        <w:pStyle w:val="Body"/>
        <w:numPr>
          <w:ilvl w:val="0"/>
          <w:numId w:val="53"/>
        </w:numPr>
        <w:ind w:left="567" w:hanging="567"/>
        <w:rPr>
          <w:bCs w:val="0"/>
          <w:color w:val="2E74B5" w:themeColor="accent1" w:themeShade="BF"/>
          <w:lang w:val="en-AU"/>
        </w:rPr>
      </w:pPr>
      <w:r w:rsidRPr="0073144B">
        <w:rPr>
          <w:bCs w:val="0"/>
          <w:color w:val="2E74B5" w:themeColor="accent1" w:themeShade="BF"/>
          <w:lang w:val="en-AU"/>
        </w:rPr>
        <w:t xml:space="preserve">Suction hoses </w:t>
      </w:r>
    </w:p>
    <w:p w14:paraId="52FD2E57" w14:textId="77777777" w:rsidR="004D5A50" w:rsidRPr="0073144B" w:rsidRDefault="004D5A50" w:rsidP="00BB1FF1">
      <w:pPr>
        <w:pStyle w:val="Body"/>
        <w:numPr>
          <w:ilvl w:val="0"/>
          <w:numId w:val="53"/>
        </w:numPr>
        <w:ind w:left="567" w:hanging="567"/>
        <w:rPr>
          <w:bCs w:val="0"/>
          <w:color w:val="2E74B5" w:themeColor="accent1" w:themeShade="BF"/>
          <w:lang w:val="en-AU"/>
        </w:rPr>
      </w:pPr>
      <w:r w:rsidRPr="0073144B">
        <w:rPr>
          <w:bCs w:val="0"/>
          <w:color w:val="2E74B5" w:themeColor="accent1" w:themeShade="BF"/>
          <w:lang w:val="en-AU"/>
        </w:rPr>
        <w:t xml:space="preserve">Couplings and hoses for handpieces </w:t>
      </w:r>
    </w:p>
    <w:p w14:paraId="55E79193" w14:textId="77777777" w:rsidR="004D5A50" w:rsidRPr="0073144B" w:rsidRDefault="004D5A50" w:rsidP="00BB1FF1">
      <w:pPr>
        <w:pStyle w:val="Body"/>
        <w:numPr>
          <w:ilvl w:val="0"/>
          <w:numId w:val="53"/>
        </w:numPr>
        <w:ind w:left="567" w:hanging="567"/>
        <w:rPr>
          <w:bCs w:val="0"/>
          <w:color w:val="2E74B5" w:themeColor="accent1" w:themeShade="BF"/>
          <w:lang w:val="en-AU"/>
        </w:rPr>
      </w:pPr>
      <w:r w:rsidRPr="0073144B">
        <w:rPr>
          <w:bCs w:val="0"/>
          <w:color w:val="2E74B5" w:themeColor="accent1" w:themeShade="BF"/>
          <w:lang w:val="en-AU"/>
        </w:rPr>
        <w:t xml:space="preserve">Couplings and hoses for ultrasonic handpieces </w:t>
      </w:r>
    </w:p>
    <w:p w14:paraId="2FC8A9AB" w14:textId="77777777" w:rsidR="004D5A50" w:rsidRPr="0073144B" w:rsidRDefault="004D5A50" w:rsidP="00BB1FF1">
      <w:pPr>
        <w:pStyle w:val="Body"/>
        <w:numPr>
          <w:ilvl w:val="0"/>
          <w:numId w:val="53"/>
        </w:numPr>
        <w:ind w:left="567" w:hanging="567"/>
        <w:rPr>
          <w:bCs w:val="0"/>
          <w:color w:val="2E74B5" w:themeColor="accent1" w:themeShade="BF"/>
          <w:lang w:val="en-AU"/>
        </w:rPr>
      </w:pPr>
      <w:r w:rsidRPr="0073144B">
        <w:rPr>
          <w:bCs w:val="0"/>
          <w:color w:val="2E74B5" w:themeColor="accent1" w:themeShade="BF"/>
          <w:lang w:val="en-AU"/>
        </w:rPr>
        <w:t xml:space="preserve">Couplings and hoses for triple syringes </w:t>
      </w:r>
    </w:p>
    <w:p w14:paraId="4021C2DD" w14:textId="77777777" w:rsidR="004D5A50" w:rsidRPr="0073144B" w:rsidRDefault="004D5A50" w:rsidP="00BB1FF1">
      <w:pPr>
        <w:pStyle w:val="Body"/>
        <w:numPr>
          <w:ilvl w:val="0"/>
          <w:numId w:val="53"/>
        </w:numPr>
        <w:ind w:left="567" w:hanging="567"/>
        <w:rPr>
          <w:bCs w:val="0"/>
          <w:color w:val="2E74B5" w:themeColor="accent1" w:themeShade="BF"/>
          <w:lang w:val="en-AU"/>
        </w:rPr>
      </w:pPr>
      <w:r w:rsidRPr="0073144B">
        <w:rPr>
          <w:bCs w:val="0"/>
          <w:color w:val="2E74B5" w:themeColor="accent1" w:themeShade="BF"/>
          <w:lang w:val="en-AU"/>
        </w:rPr>
        <w:t xml:space="preserve">X-ray head </w:t>
      </w:r>
    </w:p>
    <w:p w14:paraId="6A3D6589" w14:textId="77777777" w:rsidR="004D5A50" w:rsidRPr="0073144B" w:rsidRDefault="004D5A50" w:rsidP="00BB1FF1">
      <w:pPr>
        <w:pStyle w:val="Body"/>
        <w:numPr>
          <w:ilvl w:val="0"/>
          <w:numId w:val="53"/>
        </w:numPr>
        <w:ind w:left="567" w:hanging="567"/>
        <w:rPr>
          <w:bCs w:val="0"/>
          <w:color w:val="2E74B5" w:themeColor="accent1" w:themeShade="BF"/>
          <w:lang w:val="en-AU"/>
        </w:rPr>
      </w:pPr>
      <w:r w:rsidRPr="0073144B">
        <w:rPr>
          <w:bCs w:val="0"/>
          <w:color w:val="2E74B5" w:themeColor="accent1" w:themeShade="BF"/>
          <w:lang w:val="en-AU"/>
        </w:rPr>
        <w:t xml:space="preserve">Curing light </w:t>
      </w:r>
    </w:p>
    <w:p w14:paraId="506D1D06" w14:textId="77777777" w:rsidR="004D5A50" w:rsidRPr="0073144B" w:rsidRDefault="004D5A50" w:rsidP="00BB1FF1">
      <w:pPr>
        <w:pStyle w:val="Body"/>
        <w:numPr>
          <w:ilvl w:val="0"/>
          <w:numId w:val="53"/>
        </w:numPr>
        <w:ind w:left="567" w:hanging="567"/>
        <w:rPr>
          <w:bCs w:val="0"/>
          <w:color w:val="2E74B5" w:themeColor="accent1" w:themeShade="BF"/>
          <w:lang w:val="en-AU"/>
        </w:rPr>
      </w:pPr>
      <w:r w:rsidRPr="0073144B">
        <w:rPr>
          <w:bCs w:val="0"/>
          <w:color w:val="2E74B5" w:themeColor="accent1" w:themeShade="BF"/>
          <w:lang w:val="en-AU"/>
        </w:rPr>
        <w:t xml:space="preserve">Microscope handle </w:t>
      </w:r>
    </w:p>
    <w:p w14:paraId="04FF4A5F" w14:textId="77777777" w:rsidR="004D5A50" w:rsidRPr="0073144B" w:rsidRDefault="004D5A50" w:rsidP="00BB1FF1">
      <w:pPr>
        <w:pStyle w:val="Body"/>
        <w:numPr>
          <w:ilvl w:val="0"/>
          <w:numId w:val="53"/>
        </w:numPr>
        <w:ind w:left="567" w:hanging="567"/>
        <w:rPr>
          <w:bCs w:val="0"/>
          <w:color w:val="2E74B5" w:themeColor="accent1" w:themeShade="BF"/>
          <w:lang w:val="en-AU"/>
        </w:rPr>
      </w:pPr>
      <w:r w:rsidRPr="0073144B">
        <w:rPr>
          <w:bCs w:val="0"/>
          <w:color w:val="2E74B5" w:themeColor="accent1" w:themeShade="BF"/>
          <w:lang w:val="en-AU"/>
        </w:rPr>
        <w:t xml:space="preserve">Headrests </w:t>
      </w:r>
    </w:p>
    <w:p w14:paraId="50D4D429" w14:textId="5A6A33C9" w:rsidR="004D5A50" w:rsidRPr="0073144B" w:rsidRDefault="004D5A50" w:rsidP="00BB1FF1">
      <w:pPr>
        <w:pStyle w:val="Body"/>
        <w:numPr>
          <w:ilvl w:val="0"/>
          <w:numId w:val="53"/>
        </w:numPr>
        <w:ind w:left="567" w:hanging="567"/>
        <w:rPr>
          <w:bCs w:val="0"/>
          <w:color w:val="2E74B5" w:themeColor="accent1" w:themeShade="BF"/>
          <w:lang w:val="en-AU"/>
        </w:rPr>
      </w:pPr>
      <w:r w:rsidRPr="0073144B">
        <w:rPr>
          <w:bCs w:val="0"/>
          <w:color w:val="2E74B5" w:themeColor="accent1" w:themeShade="BF"/>
          <w:lang w:val="en-AU"/>
        </w:rPr>
        <w:lastRenderedPageBreak/>
        <w:t>Coupling cr</w:t>
      </w:r>
      <w:r w:rsidR="006C212A" w:rsidRPr="0073144B">
        <w:rPr>
          <w:bCs w:val="0"/>
          <w:color w:val="2E74B5" w:themeColor="accent1" w:themeShade="BF"/>
          <w:lang w:val="en-AU"/>
        </w:rPr>
        <w:t>a</w:t>
      </w:r>
      <w:r w:rsidRPr="0073144B">
        <w:rPr>
          <w:bCs w:val="0"/>
          <w:color w:val="2E74B5" w:themeColor="accent1" w:themeShade="BF"/>
          <w:lang w:val="en-AU"/>
        </w:rPr>
        <w:t xml:space="preserve">dles </w:t>
      </w:r>
    </w:p>
    <w:p w14:paraId="0FDC04D6" w14:textId="77777777" w:rsidR="004D5A50" w:rsidRPr="0073144B" w:rsidRDefault="004D5A50" w:rsidP="00BB1FF1">
      <w:pPr>
        <w:pStyle w:val="Body"/>
        <w:numPr>
          <w:ilvl w:val="0"/>
          <w:numId w:val="53"/>
        </w:numPr>
        <w:ind w:left="567" w:hanging="567"/>
        <w:rPr>
          <w:bCs w:val="0"/>
          <w:color w:val="2E74B5" w:themeColor="accent1" w:themeShade="BF"/>
          <w:lang w:val="en-AU"/>
        </w:rPr>
      </w:pPr>
      <w:r w:rsidRPr="0073144B">
        <w:rPr>
          <w:bCs w:val="0"/>
          <w:color w:val="2E74B5" w:themeColor="accent1" w:themeShade="BF"/>
          <w:lang w:val="en-AU"/>
        </w:rPr>
        <w:t xml:space="preserve">Digital x-ray sensor </w:t>
      </w:r>
    </w:p>
    <w:p w14:paraId="06B2345A" w14:textId="77777777" w:rsidR="004D5A50" w:rsidRPr="0073144B" w:rsidRDefault="004D5A50" w:rsidP="00BB1FF1">
      <w:pPr>
        <w:pStyle w:val="Body"/>
        <w:numPr>
          <w:ilvl w:val="0"/>
          <w:numId w:val="53"/>
        </w:numPr>
        <w:ind w:left="567" w:hanging="567"/>
        <w:rPr>
          <w:bCs w:val="0"/>
          <w:color w:val="2E74B5" w:themeColor="accent1" w:themeShade="BF"/>
          <w:lang w:val="en-AU"/>
        </w:rPr>
      </w:pPr>
      <w:r w:rsidRPr="0073144B">
        <w:rPr>
          <w:bCs w:val="0"/>
          <w:color w:val="2E74B5" w:themeColor="accent1" w:themeShade="BF"/>
          <w:lang w:val="en-AU"/>
        </w:rPr>
        <w:t>Sinks and taps</w:t>
      </w:r>
    </w:p>
    <w:p w14:paraId="7D8F136B" w14:textId="3E3355BC" w:rsidR="004D5A50" w:rsidRPr="0073144B" w:rsidRDefault="004D5A50" w:rsidP="00BB1FF1">
      <w:pPr>
        <w:pStyle w:val="Body"/>
        <w:numPr>
          <w:ilvl w:val="0"/>
          <w:numId w:val="53"/>
        </w:numPr>
        <w:ind w:left="567" w:hanging="567"/>
        <w:rPr>
          <w:bCs w:val="0"/>
          <w:color w:val="2E74B5" w:themeColor="accent1" w:themeShade="BF"/>
          <w:lang w:val="en-AU"/>
        </w:rPr>
      </w:pPr>
      <w:r w:rsidRPr="0073144B">
        <w:rPr>
          <w:color w:val="2E74B5" w:themeColor="accent1" w:themeShade="BF"/>
          <w:lang w:val="en-AU"/>
        </w:rPr>
        <w:t xml:space="preserve">Insert any other </w:t>
      </w:r>
      <w:r w:rsidR="00063958" w:rsidRPr="0073144B">
        <w:rPr>
          <w:color w:val="2E74B5" w:themeColor="accent1" w:themeShade="BF"/>
          <w:lang w:val="en-AU"/>
        </w:rPr>
        <w:t>items</w:t>
      </w:r>
      <w:r w:rsidR="008178EB" w:rsidRPr="0073144B">
        <w:rPr>
          <w:color w:val="2E74B5" w:themeColor="accent1" w:themeShade="BF"/>
          <w:lang w:val="en-AU"/>
        </w:rPr>
        <w:t>]</w:t>
      </w:r>
      <w:r w:rsidR="007D6C31" w:rsidRPr="0073144B">
        <w:rPr>
          <w:color w:val="2E74B5" w:themeColor="accent1" w:themeShade="BF"/>
          <w:lang w:val="en-AU"/>
        </w:rPr>
        <w:t>.</w:t>
      </w:r>
    </w:p>
    <w:p w14:paraId="74E8EEF2" w14:textId="77777777" w:rsidR="004D5A50" w:rsidRPr="0073144B" w:rsidRDefault="004D5A50" w:rsidP="000A16FB">
      <w:pPr>
        <w:pStyle w:val="Body"/>
        <w:rPr>
          <w:lang w:val="en-AU"/>
        </w:rPr>
      </w:pPr>
    </w:p>
    <w:p w14:paraId="2723BC84" w14:textId="0080E01C" w:rsidR="004D5A50" w:rsidRPr="0073144B" w:rsidRDefault="004D5A50" w:rsidP="00580DC4">
      <w:pPr>
        <w:pStyle w:val="Heading1"/>
        <w:rPr>
          <w:color w:val="auto"/>
        </w:rPr>
      </w:pPr>
      <w:bookmarkStart w:id="142" w:name="_Toc2075503"/>
      <w:r w:rsidRPr="0073144B">
        <w:rPr>
          <w:color w:val="auto"/>
        </w:rPr>
        <w:t>6</w:t>
      </w:r>
      <w:r w:rsidR="002115C1" w:rsidRPr="0073144B">
        <w:rPr>
          <w:color w:val="auto"/>
        </w:rPr>
        <w:t>.4</w:t>
      </w:r>
      <w:r w:rsidRPr="0073144B">
        <w:rPr>
          <w:color w:val="auto"/>
        </w:rPr>
        <w:t xml:space="preserve"> End</w:t>
      </w:r>
      <w:r w:rsidR="00CF0FBC" w:rsidRPr="0073144B">
        <w:rPr>
          <w:color w:val="auto"/>
        </w:rPr>
        <w:t>-</w:t>
      </w:r>
      <w:r w:rsidRPr="0073144B">
        <w:rPr>
          <w:color w:val="auto"/>
        </w:rPr>
        <w:t>of</w:t>
      </w:r>
      <w:r w:rsidR="00CF0FBC" w:rsidRPr="0073144B">
        <w:rPr>
          <w:color w:val="auto"/>
        </w:rPr>
        <w:t>-</w:t>
      </w:r>
      <w:r w:rsidRPr="0073144B">
        <w:rPr>
          <w:color w:val="auto"/>
        </w:rPr>
        <w:t>day cleaning</w:t>
      </w:r>
      <w:bookmarkEnd w:id="142"/>
    </w:p>
    <w:p w14:paraId="406FDBE1" w14:textId="66EB8394" w:rsidR="00063958" w:rsidRPr="0073144B" w:rsidRDefault="004D5A50" w:rsidP="00063958">
      <w:pPr>
        <w:pStyle w:val="Body"/>
        <w:rPr>
          <w:color w:val="2F5496" w:themeColor="accent5" w:themeShade="BF"/>
          <w:lang w:val="en-AU"/>
        </w:rPr>
      </w:pPr>
      <w:r w:rsidRPr="0073144B">
        <w:rPr>
          <w:lang w:val="en-AU"/>
        </w:rPr>
        <w:t>In our practice, our end</w:t>
      </w:r>
      <w:r w:rsidR="006C212A" w:rsidRPr="0073144B">
        <w:rPr>
          <w:lang w:val="en-AU"/>
        </w:rPr>
        <w:t>-</w:t>
      </w:r>
      <w:r w:rsidRPr="0073144B">
        <w:rPr>
          <w:lang w:val="en-AU"/>
        </w:rPr>
        <w:t>of</w:t>
      </w:r>
      <w:r w:rsidR="006C212A" w:rsidRPr="0073144B">
        <w:rPr>
          <w:lang w:val="en-AU"/>
        </w:rPr>
        <w:t>-</w:t>
      </w:r>
      <w:r w:rsidRPr="0073144B">
        <w:rPr>
          <w:lang w:val="en-AU"/>
        </w:rPr>
        <w:t xml:space="preserve">day treatment area cleaning </w:t>
      </w:r>
      <w:r w:rsidR="006C212A" w:rsidRPr="0073144B">
        <w:rPr>
          <w:lang w:val="en-AU"/>
        </w:rPr>
        <w:t xml:space="preserve">process </w:t>
      </w:r>
      <w:r w:rsidRPr="0073144B">
        <w:rPr>
          <w:lang w:val="en-AU"/>
        </w:rPr>
        <w:t>involves</w:t>
      </w:r>
      <w:r w:rsidR="007D6C31" w:rsidRPr="0073144B">
        <w:rPr>
          <w:lang w:val="en-AU"/>
        </w:rPr>
        <w:t>:</w:t>
      </w:r>
      <w:r w:rsidRPr="0073144B">
        <w:rPr>
          <w:color w:val="2F5496" w:themeColor="accent5" w:themeShade="BF"/>
          <w:lang w:val="en-AU"/>
        </w:rPr>
        <w:t xml:space="preserve"> </w:t>
      </w:r>
    </w:p>
    <w:p w14:paraId="5721A2D0" w14:textId="505B61A2" w:rsidR="00063958" w:rsidRPr="0073144B" w:rsidRDefault="00063958" w:rsidP="00063958">
      <w:pPr>
        <w:pStyle w:val="Body"/>
        <w:rPr>
          <w:color w:val="2F5496" w:themeColor="accent5" w:themeShade="BF"/>
          <w:lang w:val="en-AU"/>
        </w:rPr>
      </w:pPr>
      <w:r w:rsidRPr="0073144B">
        <w:rPr>
          <w:color w:val="2E74B5" w:themeColor="accent1" w:themeShade="BF"/>
          <w:lang w:val="en-AU"/>
        </w:rPr>
        <w:t>[</w:t>
      </w:r>
      <w:r w:rsidR="00543A4A" w:rsidRPr="0073144B">
        <w:rPr>
          <w:color w:val="2E74B5" w:themeColor="accent1" w:themeShade="BF"/>
          <w:lang w:val="en-AU"/>
        </w:rPr>
        <w:t>I</w:t>
      </w:r>
      <w:r w:rsidRPr="0073144B">
        <w:rPr>
          <w:color w:val="2E74B5" w:themeColor="accent1" w:themeShade="BF"/>
          <w:lang w:val="en-AU"/>
        </w:rPr>
        <w:t>nsert details of who, what and how the cleaning process is conducted. Where the equipment and solutions are kept, how the cleaning equipment is cared for and cleaned]</w:t>
      </w:r>
      <w:r w:rsidRPr="0073144B">
        <w:rPr>
          <w:color w:val="2F5496" w:themeColor="accent5" w:themeShade="BF"/>
          <w:lang w:val="en-AU"/>
        </w:rPr>
        <w:t xml:space="preserve"> </w:t>
      </w:r>
    </w:p>
    <w:p w14:paraId="2103DE82" w14:textId="71DCE672" w:rsidR="004D5A50" w:rsidRPr="0073144B" w:rsidRDefault="00063958" w:rsidP="004D5A50">
      <w:pPr>
        <w:pStyle w:val="Body"/>
        <w:rPr>
          <w:color w:val="2E74B5" w:themeColor="accent1" w:themeShade="BF"/>
          <w:lang w:val="en-AU"/>
        </w:rPr>
      </w:pPr>
      <w:r w:rsidRPr="0073144B">
        <w:rPr>
          <w:lang w:val="en-AU"/>
        </w:rPr>
        <w:t>The following are cleaned at the end of the day:</w:t>
      </w:r>
    </w:p>
    <w:p w14:paraId="2C7BF0CD" w14:textId="5BD2880E" w:rsidR="004D5A50" w:rsidRPr="0073144B" w:rsidRDefault="00543A4A" w:rsidP="00BB1FF1">
      <w:pPr>
        <w:pStyle w:val="Body"/>
        <w:numPr>
          <w:ilvl w:val="0"/>
          <w:numId w:val="53"/>
        </w:numPr>
        <w:ind w:left="567" w:hanging="567"/>
        <w:rPr>
          <w:bCs w:val="0"/>
          <w:color w:val="2E74B5" w:themeColor="accent1" w:themeShade="BF"/>
          <w:lang w:val="en-AU"/>
        </w:rPr>
      </w:pPr>
      <w:r w:rsidRPr="0073144B">
        <w:rPr>
          <w:bCs w:val="0"/>
          <w:color w:val="2E74B5" w:themeColor="accent1" w:themeShade="BF"/>
          <w:lang w:val="en-AU"/>
        </w:rPr>
        <w:t>[</w:t>
      </w:r>
      <w:r w:rsidR="004D5A50" w:rsidRPr="0073144B">
        <w:rPr>
          <w:bCs w:val="0"/>
          <w:color w:val="2E74B5" w:themeColor="accent1" w:themeShade="BF"/>
          <w:lang w:val="en-AU"/>
        </w:rPr>
        <w:t xml:space="preserve">Light handles and </w:t>
      </w:r>
      <w:r w:rsidR="007B23FC" w:rsidRPr="0073144B">
        <w:rPr>
          <w:bCs w:val="0"/>
          <w:color w:val="2E74B5" w:themeColor="accent1" w:themeShade="BF"/>
          <w:lang w:val="en-AU"/>
        </w:rPr>
        <w:t xml:space="preserve">operating light </w:t>
      </w:r>
      <w:r w:rsidR="004D5A50" w:rsidRPr="0073144B">
        <w:rPr>
          <w:bCs w:val="0"/>
          <w:color w:val="2E74B5" w:themeColor="accent1" w:themeShade="BF"/>
          <w:lang w:val="en-AU"/>
        </w:rPr>
        <w:t>switches</w:t>
      </w:r>
    </w:p>
    <w:p w14:paraId="29D1BE91" w14:textId="77777777" w:rsidR="004D5A50" w:rsidRPr="0073144B" w:rsidRDefault="004D5A50" w:rsidP="00BB1FF1">
      <w:pPr>
        <w:pStyle w:val="Body"/>
        <w:numPr>
          <w:ilvl w:val="0"/>
          <w:numId w:val="53"/>
        </w:numPr>
        <w:ind w:left="567" w:hanging="567"/>
        <w:rPr>
          <w:bCs w:val="0"/>
          <w:color w:val="2E74B5" w:themeColor="accent1" w:themeShade="BF"/>
          <w:lang w:val="en-AU"/>
        </w:rPr>
      </w:pPr>
      <w:r w:rsidRPr="0073144B">
        <w:rPr>
          <w:bCs w:val="0"/>
          <w:color w:val="2E74B5" w:themeColor="accent1" w:themeShade="BF"/>
          <w:lang w:val="en-AU"/>
        </w:rPr>
        <w:t xml:space="preserve">Drawer and cupboard handles </w:t>
      </w:r>
    </w:p>
    <w:p w14:paraId="6E888F33" w14:textId="77777777" w:rsidR="004D5A50" w:rsidRPr="0073144B" w:rsidRDefault="004D5A50" w:rsidP="00BB1FF1">
      <w:pPr>
        <w:pStyle w:val="Body"/>
        <w:numPr>
          <w:ilvl w:val="0"/>
          <w:numId w:val="53"/>
        </w:numPr>
        <w:ind w:left="567" w:hanging="567"/>
        <w:rPr>
          <w:bCs w:val="0"/>
          <w:color w:val="2E74B5" w:themeColor="accent1" w:themeShade="BF"/>
          <w:lang w:val="en-AU"/>
        </w:rPr>
      </w:pPr>
      <w:r w:rsidRPr="0073144B">
        <w:rPr>
          <w:bCs w:val="0"/>
          <w:color w:val="2E74B5" w:themeColor="accent1" w:themeShade="BF"/>
          <w:lang w:val="en-AU"/>
        </w:rPr>
        <w:t>Hand (foot preferred) operated</w:t>
      </w:r>
      <w:r w:rsidR="007B23FC" w:rsidRPr="0073144B">
        <w:rPr>
          <w:bCs w:val="0"/>
          <w:color w:val="2E74B5" w:themeColor="accent1" w:themeShade="BF"/>
          <w:lang w:val="en-AU"/>
        </w:rPr>
        <w:t xml:space="preserve"> switches or </w:t>
      </w:r>
      <w:r w:rsidRPr="0073144B">
        <w:rPr>
          <w:bCs w:val="0"/>
          <w:color w:val="2E74B5" w:themeColor="accent1" w:themeShade="BF"/>
          <w:lang w:val="en-AU"/>
        </w:rPr>
        <w:t xml:space="preserve">controls </w:t>
      </w:r>
      <w:r w:rsidR="007B23FC" w:rsidRPr="0073144B">
        <w:rPr>
          <w:bCs w:val="0"/>
          <w:color w:val="2E74B5" w:themeColor="accent1" w:themeShade="BF"/>
          <w:lang w:val="en-AU"/>
        </w:rPr>
        <w:t>on the dental chair</w:t>
      </w:r>
    </w:p>
    <w:p w14:paraId="07EA7F28" w14:textId="77777777" w:rsidR="004D5A50" w:rsidRPr="0073144B" w:rsidRDefault="004D5A50" w:rsidP="00BB1FF1">
      <w:pPr>
        <w:pStyle w:val="Body"/>
        <w:numPr>
          <w:ilvl w:val="0"/>
          <w:numId w:val="53"/>
        </w:numPr>
        <w:ind w:left="567" w:hanging="567"/>
        <w:rPr>
          <w:bCs w:val="0"/>
          <w:color w:val="2E74B5" w:themeColor="accent1" w:themeShade="BF"/>
          <w:lang w:val="en-AU"/>
        </w:rPr>
      </w:pPr>
      <w:r w:rsidRPr="0073144B">
        <w:rPr>
          <w:bCs w:val="0"/>
          <w:color w:val="2E74B5" w:themeColor="accent1" w:themeShade="BF"/>
          <w:lang w:val="en-AU"/>
        </w:rPr>
        <w:t xml:space="preserve">Bracket tables </w:t>
      </w:r>
    </w:p>
    <w:p w14:paraId="4A1CDD19" w14:textId="77777777" w:rsidR="004D5A50" w:rsidRPr="0073144B" w:rsidRDefault="004D5A50" w:rsidP="00BB1FF1">
      <w:pPr>
        <w:pStyle w:val="Body"/>
        <w:numPr>
          <w:ilvl w:val="0"/>
          <w:numId w:val="53"/>
        </w:numPr>
        <w:ind w:left="567" w:hanging="567"/>
        <w:rPr>
          <w:bCs w:val="0"/>
          <w:color w:val="2E74B5" w:themeColor="accent1" w:themeShade="BF"/>
          <w:lang w:val="en-AU"/>
        </w:rPr>
      </w:pPr>
      <w:r w:rsidRPr="0073144B">
        <w:rPr>
          <w:bCs w:val="0"/>
          <w:color w:val="2E74B5" w:themeColor="accent1" w:themeShade="BF"/>
          <w:lang w:val="en-AU"/>
        </w:rPr>
        <w:t xml:space="preserve">Suction hoses </w:t>
      </w:r>
    </w:p>
    <w:p w14:paraId="505AF16E" w14:textId="77777777" w:rsidR="004D5A50" w:rsidRPr="0073144B" w:rsidRDefault="004D5A50" w:rsidP="00BB1FF1">
      <w:pPr>
        <w:pStyle w:val="Body"/>
        <w:numPr>
          <w:ilvl w:val="0"/>
          <w:numId w:val="53"/>
        </w:numPr>
        <w:ind w:left="567" w:hanging="567"/>
        <w:rPr>
          <w:bCs w:val="0"/>
          <w:color w:val="2E74B5" w:themeColor="accent1" w:themeShade="BF"/>
          <w:lang w:val="en-AU"/>
        </w:rPr>
      </w:pPr>
      <w:r w:rsidRPr="0073144B">
        <w:rPr>
          <w:bCs w:val="0"/>
          <w:color w:val="2E74B5" w:themeColor="accent1" w:themeShade="BF"/>
          <w:lang w:val="en-AU"/>
        </w:rPr>
        <w:t xml:space="preserve">Couplings and hoses for handpieces </w:t>
      </w:r>
    </w:p>
    <w:p w14:paraId="4BECF1A3" w14:textId="77777777" w:rsidR="004D5A50" w:rsidRPr="0073144B" w:rsidRDefault="004D5A50" w:rsidP="00BB1FF1">
      <w:pPr>
        <w:pStyle w:val="Body"/>
        <w:numPr>
          <w:ilvl w:val="0"/>
          <w:numId w:val="53"/>
        </w:numPr>
        <w:ind w:left="567" w:hanging="567"/>
        <w:rPr>
          <w:bCs w:val="0"/>
          <w:color w:val="2E74B5" w:themeColor="accent1" w:themeShade="BF"/>
          <w:lang w:val="en-AU"/>
        </w:rPr>
      </w:pPr>
      <w:r w:rsidRPr="0073144B">
        <w:rPr>
          <w:bCs w:val="0"/>
          <w:color w:val="2E74B5" w:themeColor="accent1" w:themeShade="BF"/>
          <w:lang w:val="en-AU"/>
        </w:rPr>
        <w:t xml:space="preserve">Couplings and hoses for ultrasonic handpieces </w:t>
      </w:r>
    </w:p>
    <w:p w14:paraId="5BFECA89" w14:textId="77777777" w:rsidR="004D5A50" w:rsidRPr="0073144B" w:rsidRDefault="004D5A50" w:rsidP="00BB1FF1">
      <w:pPr>
        <w:pStyle w:val="Body"/>
        <w:numPr>
          <w:ilvl w:val="0"/>
          <w:numId w:val="53"/>
        </w:numPr>
        <w:ind w:left="567" w:hanging="567"/>
        <w:rPr>
          <w:bCs w:val="0"/>
          <w:color w:val="2E74B5" w:themeColor="accent1" w:themeShade="BF"/>
          <w:lang w:val="en-AU"/>
        </w:rPr>
      </w:pPr>
      <w:r w:rsidRPr="0073144B">
        <w:rPr>
          <w:bCs w:val="0"/>
          <w:color w:val="2E74B5" w:themeColor="accent1" w:themeShade="BF"/>
          <w:lang w:val="en-AU"/>
        </w:rPr>
        <w:t xml:space="preserve">Couplings and hoses for triple syringes </w:t>
      </w:r>
    </w:p>
    <w:p w14:paraId="58ACDF2E" w14:textId="77777777" w:rsidR="004D5A50" w:rsidRPr="0073144B" w:rsidRDefault="004D5A50" w:rsidP="00BB1FF1">
      <w:pPr>
        <w:pStyle w:val="Body"/>
        <w:numPr>
          <w:ilvl w:val="0"/>
          <w:numId w:val="53"/>
        </w:numPr>
        <w:ind w:left="567" w:hanging="567"/>
        <w:rPr>
          <w:bCs w:val="0"/>
          <w:color w:val="2E74B5" w:themeColor="accent1" w:themeShade="BF"/>
          <w:lang w:val="en-AU"/>
        </w:rPr>
      </w:pPr>
      <w:r w:rsidRPr="0073144B">
        <w:rPr>
          <w:bCs w:val="0"/>
          <w:color w:val="2E74B5" w:themeColor="accent1" w:themeShade="BF"/>
          <w:lang w:val="en-AU"/>
        </w:rPr>
        <w:t xml:space="preserve">X-ray head </w:t>
      </w:r>
    </w:p>
    <w:p w14:paraId="7AFAD9C0" w14:textId="77777777" w:rsidR="004D5A50" w:rsidRPr="0073144B" w:rsidRDefault="004D5A50" w:rsidP="00BB1FF1">
      <w:pPr>
        <w:pStyle w:val="Body"/>
        <w:numPr>
          <w:ilvl w:val="0"/>
          <w:numId w:val="53"/>
        </w:numPr>
        <w:ind w:left="567" w:hanging="567"/>
        <w:rPr>
          <w:bCs w:val="0"/>
          <w:color w:val="2E74B5" w:themeColor="accent1" w:themeShade="BF"/>
          <w:lang w:val="en-AU"/>
        </w:rPr>
      </w:pPr>
      <w:r w:rsidRPr="0073144B">
        <w:rPr>
          <w:bCs w:val="0"/>
          <w:color w:val="2E74B5" w:themeColor="accent1" w:themeShade="BF"/>
          <w:lang w:val="en-AU"/>
        </w:rPr>
        <w:t xml:space="preserve">Curing light </w:t>
      </w:r>
    </w:p>
    <w:p w14:paraId="04808620" w14:textId="77777777" w:rsidR="004D5A50" w:rsidRPr="0073144B" w:rsidRDefault="004D5A50" w:rsidP="00BB1FF1">
      <w:pPr>
        <w:pStyle w:val="Body"/>
        <w:numPr>
          <w:ilvl w:val="0"/>
          <w:numId w:val="53"/>
        </w:numPr>
        <w:ind w:left="567" w:hanging="567"/>
        <w:rPr>
          <w:bCs w:val="0"/>
          <w:color w:val="2E74B5" w:themeColor="accent1" w:themeShade="BF"/>
          <w:lang w:val="en-AU"/>
        </w:rPr>
      </w:pPr>
      <w:r w:rsidRPr="0073144B">
        <w:rPr>
          <w:bCs w:val="0"/>
          <w:color w:val="2E74B5" w:themeColor="accent1" w:themeShade="BF"/>
          <w:lang w:val="en-AU"/>
        </w:rPr>
        <w:t xml:space="preserve">Microscope handle </w:t>
      </w:r>
    </w:p>
    <w:p w14:paraId="51A63857" w14:textId="77777777" w:rsidR="004D5A50" w:rsidRPr="0073144B" w:rsidRDefault="004D5A50" w:rsidP="00BB1FF1">
      <w:pPr>
        <w:pStyle w:val="Body"/>
        <w:numPr>
          <w:ilvl w:val="0"/>
          <w:numId w:val="53"/>
        </w:numPr>
        <w:ind w:left="567" w:hanging="567"/>
        <w:rPr>
          <w:bCs w:val="0"/>
          <w:color w:val="2E74B5" w:themeColor="accent1" w:themeShade="BF"/>
          <w:lang w:val="en-AU"/>
        </w:rPr>
      </w:pPr>
      <w:r w:rsidRPr="0073144B">
        <w:rPr>
          <w:bCs w:val="0"/>
          <w:color w:val="2E74B5" w:themeColor="accent1" w:themeShade="BF"/>
          <w:lang w:val="en-AU"/>
        </w:rPr>
        <w:t xml:space="preserve">Headrests </w:t>
      </w:r>
    </w:p>
    <w:p w14:paraId="70CC3CB7" w14:textId="7778D58E" w:rsidR="004D5A50" w:rsidRPr="0073144B" w:rsidRDefault="004D5A50" w:rsidP="00BB1FF1">
      <w:pPr>
        <w:pStyle w:val="Body"/>
        <w:numPr>
          <w:ilvl w:val="0"/>
          <w:numId w:val="53"/>
        </w:numPr>
        <w:ind w:left="567" w:hanging="567"/>
        <w:rPr>
          <w:bCs w:val="0"/>
          <w:color w:val="2E74B5" w:themeColor="accent1" w:themeShade="BF"/>
          <w:lang w:val="en-AU"/>
        </w:rPr>
      </w:pPr>
      <w:r w:rsidRPr="0073144B">
        <w:rPr>
          <w:bCs w:val="0"/>
          <w:color w:val="2E74B5" w:themeColor="accent1" w:themeShade="BF"/>
          <w:lang w:val="en-AU"/>
        </w:rPr>
        <w:t>Coupling cr</w:t>
      </w:r>
      <w:r w:rsidR="006C212A" w:rsidRPr="0073144B">
        <w:rPr>
          <w:bCs w:val="0"/>
          <w:color w:val="2E74B5" w:themeColor="accent1" w:themeShade="BF"/>
          <w:lang w:val="en-AU"/>
        </w:rPr>
        <w:t>a</w:t>
      </w:r>
      <w:r w:rsidRPr="0073144B">
        <w:rPr>
          <w:bCs w:val="0"/>
          <w:color w:val="2E74B5" w:themeColor="accent1" w:themeShade="BF"/>
          <w:lang w:val="en-AU"/>
        </w:rPr>
        <w:t xml:space="preserve">dles </w:t>
      </w:r>
    </w:p>
    <w:p w14:paraId="664233E3" w14:textId="77777777" w:rsidR="004D5A50" w:rsidRPr="0073144B" w:rsidRDefault="004D5A50" w:rsidP="00BB1FF1">
      <w:pPr>
        <w:pStyle w:val="Body"/>
        <w:numPr>
          <w:ilvl w:val="0"/>
          <w:numId w:val="53"/>
        </w:numPr>
        <w:ind w:left="567" w:hanging="567"/>
        <w:rPr>
          <w:bCs w:val="0"/>
          <w:color w:val="2E74B5" w:themeColor="accent1" w:themeShade="BF"/>
          <w:lang w:val="en-AU"/>
        </w:rPr>
      </w:pPr>
      <w:r w:rsidRPr="0073144B">
        <w:rPr>
          <w:bCs w:val="0"/>
          <w:color w:val="2E74B5" w:themeColor="accent1" w:themeShade="BF"/>
          <w:lang w:val="en-AU"/>
        </w:rPr>
        <w:t xml:space="preserve">Digital x-ray sensor </w:t>
      </w:r>
    </w:p>
    <w:p w14:paraId="14CD6B9A" w14:textId="77777777" w:rsidR="004D5A50" w:rsidRPr="0073144B" w:rsidRDefault="004D5A50" w:rsidP="00BB1FF1">
      <w:pPr>
        <w:pStyle w:val="Body"/>
        <w:numPr>
          <w:ilvl w:val="0"/>
          <w:numId w:val="53"/>
        </w:numPr>
        <w:ind w:left="567" w:hanging="567"/>
        <w:rPr>
          <w:bCs w:val="0"/>
          <w:color w:val="2E74B5" w:themeColor="accent1" w:themeShade="BF"/>
          <w:lang w:val="en-AU"/>
        </w:rPr>
      </w:pPr>
      <w:r w:rsidRPr="0073144B">
        <w:rPr>
          <w:bCs w:val="0"/>
          <w:color w:val="2E74B5" w:themeColor="accent1" w:themeShade="BF"/>
          <w:lang w:val="en-AU"/>
        </w:rPr>
        <w:t>Sinks and taps</w:t>
      </w:r>
    </w:p>
    <w:p w14:paraId="27A5A825" w14:textId="4B66067E" w:rsidR="004D5A50" w:rsidRPr="0073144B" w:rsidRDefault="004D5A50" w:rsidP="00BB1FF1">
      <w:pPr>
        <w:pStyle w:val="Body"/>
        <w:numPr>
          <w:ilvl w:val="0"/>
          <w:numId w:val="53"/>
        </w:numPr>
        <w:ind w:left="567" w:hanging="567"/>
        <w:rPr>
          <w:bCs w:val="0"/>
          <w:color w:val="2E74B5" w:themeColor="accent1" w:themeShade="BF"/>
          <w:lang w:val="en-AU"/>
        </w:rPr>
      </w:pPr>
      <w:r w:rsidRPr="0073144B">
        <w:rPr>
          <w:color w:val="2E74B5" w:themeColor="accent1" w:themeShade="BF"/>
          <w:lang w:val="en-AU"/>
        </w:rPr>
        <w:lastRenderedPageBreak/>
        <w:t xml:space="preserve">Insert any other </w:t>
      </w:r>
      <w:r w:rsidR="00063958" w:rsidRPr="0073144B">
        <w:rPr>
          <w:color w:val="2E74B5" w:themeColor="accent1" w:themeShade="BF"/>
          <w:lang w:val="en-AU"/>
        </w:rPr>
        <w:t>items</w:t>
      </w:r>
      <w:r w:rsidR="008178EB" w:rsidRPr="0073144B">
        <w:rPr>
          <w:color w:val="2E74B5" w:themeColor="accent1" w:themeShade="BF"/>
          <w:lang w:val="en-AU"/>
        </w:rPr>
        <w:t>]</w:t>
      </w:r>
      <w:r w:rsidR="00CF0FBC" w:rsidRPr="0073144B">
        <w:rPr>
          <w:color w:val="2E74B5" w:themeColor="accent1" w:themeShade="BF"/>
          <w:lang w:val="en-AU"/>
        </w:rPr>
        <w:t>.</w:t>
      </w:r>
    </w:p>
    <w:p w14:paraId="7BB54A11" w14:textId="77777777" w:rsidR="00E74CA6" w:rsidRPr="0073144B" w:rsidRDefault="00E74CA6" w:rsidP="00905262">
      <w:pPr>
        <w:pStyle w:val="Body"/>
        <w:rPr>
          <w:lang w:val="en-AU"/>
        </w:rPr>
      </w:pPr>
    </w:p>
    <w:p w14:paraId="74E7750B" w14:textId="4B1AF4A7" w:rsidR="001A64D2" w:rsidRPr="0073144B" w:rsidRDefault="002115C1" w:rsidP="00D01BE1">
      <w:pPr>
        <w:pStyle w:val="Subheading"/>
      </w:pPr>
      <w:bookmarkStart w:id="143" w:name="_Toc2075504"/>
      <w:r w:rsidRPr="0073144B">
        <w:t>7</w:t>
      </w:r>
      <w:r w:rsidR="001A64D2" w:rsidRPr="0073144B">
        <w:t>. Water quality management</w:t>
      </w:r>
      <w:bookmarkEnd w:id="143"/>
    </w:p>
    <w:p w14:paraId="6E822566" w14:textId="46D91684" w:rsidR="001A64D2" w:rsidRPr="0073144B" w:rsidRDefault="001A64D2" w:rsidP="001A64D2">
      <w:pPr>
        <w:pStyle w:val="Body"/>
        <w:rPr>
          <w:lang w:val="en-AU"/>
        </w:rPr>
      </w:pPr>
      <w:r w:rsidRPr="0073144B">
        <w:rPr>
          <w:lang w:val="en-AU"/>
        </w:rPr>
        <w:t xml:space="preserve">In our practice, waterlines are well maintained (cleaned and disinfected) according to </w:t>
      </w:r>
      <w:r w:rsidR="006C212A" w:rsidRPr="0073144B">
        <w:rPr>
          <w:lang w:val="en-AU"/>
        </w:rPr>
        <w:t xml:space="preserve">the dental chair </w:t>
      </w:r>
      <w:r w:rsidRPr="0073144B">
        <w:rPr>
          <w:lang w:val="en-AU"/>
        </w:rPr>
        <w:t xml:space="preserve">manufacturer’s instructions. </w:t>
      </w:r>
    </w:p>
    <w:p w14:paraId="11E1A462" w14:textId="7EC0F462" w:rsidR="001A64D2" w:rsidRPr="0073144B" w:rsidRDefault="006C212A" w:rsidP="00B45FC3">
      <w:pPr>
        <w:pStyle w:val="Body"/>
        <w:rPr>
          <w:lang w:val="en-AU"/>
        </w:rPr>
      </w:pPr>
      <w:r w:rsidRPr="0073144B">
        <w:rPr>
          <w:lang w:val="en-AU"/>
        </w:rPr>
        <w:t xml:space="preserve">In accordance with the </w:t>
      </w:r>
      <w:r w:rsidR="00B45FC3" w:rsidRPr="0073144B">
        <w:rPr>
          <w:lang w:val="en-AU"/>
        </w:rPr>
        <w:t>2021 4</w:t>
      </w:r>
      <w:r w:rsidR="00B45FC3" w:rsidRPr="0073144B">
        <w:rPr>
          <w:vertAlign w:val="superscript"/>
          <w:lang w:val="en-AU"/>
        </w:rPr>
        <w:t>th</w:t>
      </w:r>
      <w:r w:rsidR="00B45FC3" w:rsidRPr="0073144B">
        <w:rPr>
          <w:lang w:val="en-AU"/>
        </w:rPr>
        <w:t xml:space="preserve"> edition </w:t>
      </w:r>
      <w:r w:rsidRPr="0073144B">
        <w:rPr>
          <w:lang w:val="en-AU"/>
        </w:rPr>
        <w:t xml:space="preserve">ADA </w:t>
      </w:r>
      <w:r w:rsidRPr="0073144B">
        <w:rPr>
          <w:i/>
          <w:iCs/>
          <w:lang w:val="en-AU"/>
        </w:rPr>
        <w:t xml:space="preserve">Infection </w:t>
      </w:r>
      <w:r w:rsidR="00DC038D" w:rsidRPr="0073144B">
        <w:rPr>
          <w:i/>
          <w:iCs/>
          <w:lang w:val="en-AU"/>
        </w:rPr>
        <w:t xml:space="preserve">Prevention and </w:t>
      </w:r>
      <w:r w:rsidRPr="0073144B">
        <w:rPr>
          <w:i/>
          <w:iCs/>
          <w:lang w:val="en-AU"/>
        </w:rPr>
        <w:t>Control Guidelines,</w:t>
      </w:r>
      <w:r w:rsidRPr="0073144B">
        <w:rPr>
          <w:lang w:val="en-AU"/>
        </w:rPr>
        <w:t xml:space="preserve"> t</w:t>
      </w:r>
      <w:r w:rsidR="001A64D2" w:rsidRPr="0073144B">
        <w:rPr>
          <w:lang w:val="en-AU"/>
        </w:rPr>
        <w:t>he number of bacteria in water used as a coolant/</w:t>
      </w:r>
      <w:proofErr w:type="spellStart"/>
      <w:r w:rsidR="001A64D2" w:rsidRPr="0073144B">
        <w:rPr>
          <w:lang w:val="en-AU"/>
        </w:rPr>
        <w:t>irrigant</w:t>
      </w:r>
      <w:proofErr w:type="spellEnd"/>
      <w:r w:rsidR="001A64D2" w:rsidRPr="0073144B">
        <w:rPr>
          <w:lang w:val="en-AU"/>
        </w:rPr>
        <w:t xml:space="preserve"> for non-surgical dental procedures must be less than </w:t>
      </w:r>
      <w:r w:rsidR="00DC038D" w:rsidRPr="0073144B">
        <w:rPr>
          <w:lang w:val="en-AU"/>
        </w:rPr>
        <w:t>2</w:t>
      </w:r>
      <w:r w:rsidR="001A64D2" w:rsidRPr="0073144B">
        <w:rPr>
          <w:lang w:val="en-AU"/>
        </w:rPr>
        <w:t>00 CFU/mL</w:t>
      </w:r>
      <w:r w:rsidR="00B45FC3" w:rsidRPr="0073144B">
        <w:rPr>
          <w:lang w:val="en-AU"/>
        </w:rPr>
        <w:t xml:space="preserve"> since this is a widely used international limit for safe water for medical applications.</w:t>
      </w:r>
    </w:p>
    <w:p w14:paraId="186BED7D" w14:textId="1CCE235E" w:rsidR="001A64D2" w:rsidRPr="0073144B" w:rsidRDefault="001A64D2" w:rsidP="001A64D2">
      <w:pPr>
        <w:pStyle w:val="Body"/>
        <w:rPr>
          <w:lang w:val="en-AU"/>
        </w:rPr>
      </w:pPr>
      <w:r w:rsidRPr="0073144B">
        <w:rPr>
          <w:lang w:val="en-AU"/>
        </w:rPr>
        <w:t>In our practice</w:t>
      </w:r>
      <w:r w:rsidR="00CF0FBC" w:rsidRPr="0073144B">
        <w:rPr>
          <w:lang w:val="en-AU"/>
        </w:rPr>
        <w:t>:</w:t>
      </w:r>
      <w:r w:rsidRPr="0073144B">
        <w:rPr>
          <w:lang w:val="en-AU"/>
        </w:rPr>
        <w:t xml:space="preserve"> </w:t>
      </w:r>
    </w:p>
    <w:p w14:paraId="7F829C7D" w14:textId="0020613D" w:rsidR="001A64D2" w:rsidRPr="0073144B" w:rsidRDefault="001A64D2" w:rsidP="00BB1FF1">
      <w:pPr>
        <w:pStyle w:val="Body"/>
        <w:numPr>
          <w:ilvl w:val="0"/>
          <w:numId w:val="74"/>
        </w:numPr>
        <w:rPr>
          <w:color w:val="2F5496" w:themeColor="accent5" w:themeShade="BF"/>
          <w:lang w:val="en-AU"/>
        </w:rPr>
      </w:pPr>
      <w:r w:rsidRPr="0073144B">
        <w:rPr>
          <w:lang w:val="en-AU"/>
        </w:rPr>
        <w:t>Waterlines are flushed daily</w:t>
      </w:r>
      <w:r w:rsidR="007B1868" w:rsidRPr="0073144B">
        <w:rPr>
          <w:lang w:val="en-AU"/>
        </w:rPr>
        <w:t>,</w:t>
      </w:r>
      <w:r w:rsidRPr="0073144B">
        <w:rPr>
          <w:lang w:val="en-AU"/>
        </w:rPr>
        <w:t xml:space="preserve"> </w:t>
      </w:r>
      <w:r w:rsidR="003C2E0C" w:rsidRPr="0073144B">
        <w:rPr>
          <w:lang w:val="en-AU"/>
        </w:rPr>
        <w:t xml:space="preserve">at the start of the day or after any period of non-use </w:t>
      </w:r>
      <w:r w:rsidR="00E74CA6" w:rsidRPr="0073144B">
        <w:rPr>
          <w:color w:val="2E74B5" w:themeColor="accent1" w:themeShade="BF"/>
          <w:lang w:val="en-AU"/>
        </w:rPr>
        <w:t>[insert for how long</w:t>
      </w:r>
      <w:r w:rsidR="007B1868" w:rsidRPr="0073144B">
        <w:rPr>
          <w:color w:val="2E74B5" w:themeColor="accent1" w:themeShade="BF"/>
          <w:lang w:val="en-AU"/>
        </w:rPr>
        <w:t xml:space="preserve"> and </w:t>
      </w:r>
      <w:r w:rsidR="003C2E0C" w:rsidRPr="0073144B">
        <w:rPr>
          <w:color w:val="2E74B5" w:themeColor="accent1" w:themeShade="BF"/>
          <w:lang w:val="en-AU"/>
        </w:rPr>
        <w:t>describe this process in the practice and who is responsible</w:t>
      </w:r>
      <w:r w:rsidR="00E74CA6" w:rsidRPr="0073144B">
        <w:rPr>
          <w:color w:val="2E74B5" w:themeColor="accent1" w:themeShade="BF"/>
          <w:lang w:val="en-AU"/>
        </w:rPr>
        <w:t>]</w:t>
      </w:r>
      <w:r w:rsidR="003C2E0C" w:rsidRPr="0073144B">
        <w:rPr>
          <w:color w:val="2E74B5" w:themeColor="accent1" w:themeShade="BF"/>
          <w:lang w:val="en-AU"/>
        </w:rPr>
        <w:t xml:space="preserve">. </w:t>
      </w:r>
      <w:r w:rsidR="003C2E0C" w:rsidRPr="0073144B">
        <w:rPr>
          <w:lang w:val="en-AU"/>
        </w:rPr>
        <w:t xml:space="preserve">They are also flushed briefly again </w:t>
      </w:r>
      <w:r w:rsidRPr="0073144B">
        <w:rPr>
          <w:lang w:val="en-AU"/>
        </w:rPr>
        <w:t>between patients</w:t>
      </w:r>
      <w:r w:rsidR="003C2E0C" w:rsidRPr="0073144B">
        <w:rPr>
          <w:color w:val="2E74B5" w:themeColor="accent1" w:themeShade="BF"/>
          <w:lang w:val="en-AU"/>
        </w:rPr>
        <w:t xml:space="preserve"> [insert for how long].</w:t>
      </w:r>
      <w:r w:rsidRPr="0073144B">
        <w:rPr>
          <w:color w:val="2E74B5" w:themeColor="accent1" w:themeShade="BF"/>
          <w:lang w:val="en-AU"/>
        </w:rPr>
        <w:t xml:space="preserve"> </w:t>
      </w:r>
    </w:p>
    <w:p w14:paraId="50BA5D92" w14:textId="2392A161" w:rsidR="001A64D2" w:rsidRPr="0073144B" w:rsidRDefault="001A64D2" w:rsidP="00BB1FF1">
      <w:pPr>
        <w:pStyle w:val="Body"/>
        <w:numPr>
          <w:ilvl w:val="0"/>
          <w:numId w:val="74"/>
        </w:numPr>
        <w:rPr>
          <w:lang w:val="en-AU"/>
        </w:rPr>
      </w:pPr>
      <w:r w:rsidRPr="0073144B">
        <w:rPr>
          <w:lang w:val="en-AU"/>
        </w:rPr>
        <w:t xml:space="preserve">Sterile water </w:t>
      </w:r>
      <w:r w:rsidR="003C2E0C" w:rsidRPr="0073144B">
        <w:rPr>
          <w:lang w:val="en-AU"/>
        </w:rPr>
        <w:t xml:space="preserve">or sterile </w:t>
      </w:r>
      <w:r w:rsidRPr="0073144B">
        <w:rPr>
          <w:lang w:val="en-AU"/>
        </w:rPr>
        <w:t xml:space="preserve">saline </w:t>
      </w:r>
      <w:proofErr w:type="spellStart"/>
      <w:r w:rsidRPr="0073144B">
        <w:rPr>
          <w:lang w:val="en-AU"/>
        </w:rPr>
        <w:t>irrigant</w:t>
      </w:r>
      <w:proofErr w:type="spellEnd"/>
      <w:r w:rsidR="003C2E0C" w:rsidRPr="0073144B">
        <w:rPr>
          <w:lang w:val="en-AU"/>
        </w:rPr>
        <w:t xml:space="preserve"> solutions</w:t>
      </w:r>
      <w:r w:rsidRPr="0073144B">
        <w:rPr>
          <w:lang w:val="en-AU"/>
        </w:rPr>
        <w:t xml:space="preserve"> are used for irrigation during surgical procedures</w:t>
      </w:r>
      <w:r w:rsidR="003C2E0C" w:rsidRPr="0073144B">
        <w:rPr>
          <w:lang w:val="en-AU"/>
        </w:rPr>
        <w:t>,</w:t>
      </w:r>
      <w:r w:rsidRPr="0073144B">
        <w:rPr>
          <w:lang w:val="en-AU"/>
        </w:rPr>
        <w:t xml:space="preserve"> such as dentoalveolar surgery, endodontic surgery, and dental implant placement. </w:t>
      </w:r>
    </w:p>
    <w:p w14:paraId="18A4951D" w14:textId="318209BA" w:rsidR="00136A40" w:rsidRPr="0073144B" w:rsidRDefault="00136A40" w:rsidP="00BB1FF1">
      <w:pPr>
        <w:pStyle w:val="Body"/>
        <w:numPr>
          <w:ilvl w:val="0"/>
          <w:numId w:val="74"/>
        </w:numPr>
        <w:rPr>
          <w:lang w:val="en-AU"/>
        </w:rPr>
      </w:pPr>
      <w:r w:rsidRPr="0073144B">
        <w:rPr>
          <w:lang w:val="en-AU"/>
        </w:rPr>
        <w:t xml:space="preserve">We use a chemical treatment system to reduce the accumulation of microorganisms in dental unit waterlines. </w:t>
      </w:r>
      <w:r w:rsidRPr="0073144B">
        <w:rPr>
          <w:color w:val="2E74B5" w:themeColor="accent1" w:themeShade="BF"/>
          <w:lang w:val="en-AU"/>
        </w:rPr>
        <w:t>[Describe what system is used for chemical treatment</w:t>
      </w:r>
      <w:r w:rsidR="007B337E" w:rsidRPr="0073144B">
        <w:rPr>
          <w:color w:val="2E74B5" w:themeColor="accent1" w:themeShade="BF"/>
          <w:lang w:val="en-AU"/>
        </w:rPr>
        <w:t xml:space="preserve"> –</w:t>
      </w:r>
      <w:r w:rsidRPr="0073144B">
        <w:rPr>
          <w:color w:val="2E74B5" w:themeColor="accent1" w:themeShade="BF"/>
          <w:lang w:val="en-AU"/>
        </w:rPr>
        <w:t xml:space="preserve"> this could be tablets, liquid additives, dosing systems, </w:t>
      </w:r>
      <w:r w:rsidR="003C2E0C" w:rsidRPr="0073144B">
        <w:rPr>
          <w:color w:val="2E74B5" w:themeColor="accent1" w:themeShade="BF"/>
          <w:lang w:val="en-AU"/>
        </w:rPr>
        <w:t>iodine slow</w:t>
      </w:r>
      <w:r w:rsidR="00480F03">
        <w:rPr>
          <w:color w:val="2E74B5" w:themeColor="accent1" w:themeShade="BF"/>
          <w:lang w:val="en-AU"/>
        </w:rPr>
        <w:t>-</w:t>
      </w:r>
      <w:r w:rsidR="003C2E0C" w:rsidRPr="0073144B">
        <w:rPr>
          <w:color w:val="2E74B5" w:themeColor="accent1" w:themeShade="BF"/>
          <w:lang w:val="en-AU"/>
        </w:rPr>
        <w:t xml:space="preserve">release straws, </w:t>
      </w:r>
      <w:r w:rsidR="00A75219" w:rsidRPr="0073144B">
        <w:rPr>
          <w:color w:val="2E74B5" w:themeColor="accent1" w:themeShade="BF"/>
          <w:lang w:val="en-AU"/>
        </w:rPr>
        <w:t>ozonation</w:t>
      </w:r>
      <w:r w:rsidR="004F111D" w:rsidRPr="0073144B">
        <w:rPr>
          <w:color w:val="2E74B5" w:themeColor="accent1" w:themeShade="BF"/>
          <w:lang w:val="en-AU"/>
        </w:rPr>
        <w:t>,</w:t>
      </w:r>
      <w:r w:rsidRPr="0073144B">
        <w:rPr>
          <w:color w:val="2E74B5" w:themeColor="accent1" w:themeShade="BF"/>
          <w:lang w:val="en-AU"/>
        </w:rPr>
        <w:t xml:space="preserve"> etc</w:t>
      </w:r>
      <w:r w:rsidR="007B337E" w:rsidRPr="0073144B">
        <w:rPr>
          <w:color w:val="2E74B5" w:themeColor="accent1" w:themeShade="BF"/>
          <w:lang w:val="en-AU"/>
        </w:rPr>
        <w:t>.</w:t>
      </w:r>
      <w:r w:rsidRPr="0073144B">
        <w:rPr>
          <w:color w:val="2E74B5" w:themeColor="accent1" w:themeShade="BF"/>
          <w:lang w:val="en-AU"/>
        </w:rPr>
        <w:t>; and who does this</w:t>
      </w:r>
      <w:r w:rsidR="0058515C" w:rsidRPr="0073144B">
        <w:rPr>
          <w:color w:val="2E74B5" w:themeColor="accent1" w:themeShade="BF"/>
          <w:lang w:val="en-AU"/>
        </w:rPr>
        <w:t>, and how often</w:t>
      </w:r>
      <w:r w:rsidR="00F63DD4" w:rsidRPr="0073144B">
        <w:rPr>
          <w:color w:val="2E74B5" w:themeColor="accent1" w:themeShade="BF"/>
          <w:lang w:val="en-AU"/>
        </w:rPr>
        <w:t>. Also describe how and when shock treatments of the waterlines (also termed saniti</w:t>
      </w:r>
      <w:r w:rsidR="005B2E47" w:rsidRPr="0073144B">
        <w:rPr>
          <w:color w:val="2E74B5" w:themeColor="accent1" w:themeShade="BF"/>
          <w:lang w:val="en-AU"/>
        </w:rPr>
        <w:t>s</w:t>
      </w:r>
      <w:r w:rsidR="00F63DD4" w:rsidRPr="0073144B">
        <w:rPr>
          <w:color w:val="2E74B5" w:themeColor="accent1" w:themeShade="BF"/>
          <w:lang w:val="en-AU"/>
        </w:rPr>
        <w:t>ing cycles) are done. Also describe if a hibernation or mothballing chemical agent is used for extended periods of non-use or shutdown.</w:t>
      </w:r>
      <w:r w:rsidRPr="0073144B">
        <w:rPr>
          <w:color w:val="2E74B5" w:themeColor="accent1" w:themeShade="BF"/>
          <w:lang w:val="en-AU"/>
        </w:rPr>
        <w:t>]</w:t>
      </w:r>
    </w:p>
    <w:p w14:paraId="0D8444EE" w14:textId="649159F3" w:rsidR="006549C3" w:rsidRPr="0073144B" w:rsidRDefault="001A64D2" w:rsidP="001A64D2">
      <w:pPr>
        <w:pStyle w:val="Body"/>
        <w:rPr>
          <w:highlight w:val="yellow"/>
          <w:lang w:val="en-AU"/>
        </w:rPr>
      </w:pPr>
      <w:r w:rsidRPr="0073144B">
        <w:rPr>
          <w:lang w:val="en-AU"/>
        </w:rPr>
        <w:t xml:space="preserve">Bacterial levels are tested </w:t>
      </w:r>
      <w:r w:rsidR="0058515C" w:rsidRPr="0073144B">
        <w:rPr>
          <w:color w:val="2E74B5" w:themeColor="accent1" w:themeShade="BF"/>
          <w:lang w:val="en-AU"/>
        </w:rPr>
        <w:t xml:space="preserve">[If </w:t>
      </w:r>
      <w:r w:rsidR="004F111D" w:rsidRPr="0073144B">
        <w:rPr>
          <w:color w:val="2E74B5" w:themeColor="accent1" w:themeShade="BF"/>
          <w:lang w:val="en-AU"/>
        </w:rPr>
        <w:t>th</w:t>
      </w:r>
      <w:r w:rsidR="0058515C" w:rsidRPr="0073144B">
        <w:rPr>
          <w:color w:val="2E74B5" w:themeColor="accent1" w:themeShade="BF"/>
          <w:lang w:val="en-AU"/>
        </w:rPr>
        <w:t>e practice undertakes such tests, describe how often it is done and what types of tests are used</w:t>
      </w:r>
      <w:r w:rsidR="007D6C31" w:rsidRPr="0073144B">
        <w:rPr>
          <w:color w:val="2E74B5" w:themeColor="accent1" w:themeShade="BF"/>
          <w:lang w:val="en-AU"/>
        </w:rPr>
        <w:t xml:space="preserve"> </w:t>
      </w:r>
      <w:r w:rsidR="007B1868" w:rsidRPr="0073144B">
        <w:rPr>
          <w:color w:val="2E74B5" w:themeColor="accent1" w:themeShade="BF"/>
          <w:lang w:val="en-AU"/>
        </w:rPr>
        <w:t>(</w:t>
      </w:r>
      <w:r w:rsidR="007D6C31" w:rsidRPr="0073144B">
        <w:rPr>
          <w:color w:val="2E74B5" w:themeColor="accent1" w:themeShade="BF"/>
          <w:lang w:val="en-AU"/>
        </w:rPr>
        <w:t>i</w:t>
      </w:r>
      <w:r w:rsidR="0058515C" w:rsidRPr="0073144B">
        <w:rPr>
          <w:color w:val="2E74B5" w:themeColor="accent1" w:themeShade="BF"/>
          <w:lang w:val="en-AU"/>
        </w:rPr>
        <w:t xml:space="preserve">t could be done </w:t>
      </w:r>
      <w:r w:rsidRPr="0073144B">
        <w:rPr>
          <w:color w:val="2E74B5" w:themeColor="accent1" w:themeShade="BF"/>
          <w:lang w:val="en-AU"/>
        </w:rPr>
        <w:t>using commercially available test strips</w:t>
      </w:r>
      <w:r w:rsidR="004F111D" w:rsidRPr="0073144B">
        <w:rPr>
          <w:color w:val="2E74B5" w:themeColor="accent1" w:themeShade="BF"/>
          <w:lang w:val="en-AU"/>
        </w:rPr>
        <w:t>,</w:t>
      </w:r>
      <w:r w:rsidR="0058515C" w:rsidRPr="0073144B">
        <w:rPr>
          <w:color w:val="2E74B5" w:themeColor="accent1" w:themeShade="BF"/>
          <w:lang w:val="en-AU"/>
        </w:rPr>
        <w:t xml:space="preserve"> </w:t>
      </w:r>
      <w:proofErr w:type="gramStart"/>
      <w:r w:rsidR="007B1868" w:rsidRPr="0073144B">
        <w:rPr>
          <w:color w:val="2E74B5" w:themeColor="accent1" w:themeShade="BF"/>
          <w:lang w:val="en-AU"/>
        </w:rPr>
        <w:t>e</w:t>
      </w:r>
      <w:r w:rsidR="004F111D" w:rsidRPr="0073144B">
        <w:rPr>
          <w:color w:val="2E74B5" w:themeColor="accent1" w:themeShade="BF"/>
          <w:lang w:val="en-AU"/>
        </w:rPr>
        <w:t>.</w:t>
      </w:r>
      <w:r w:rsidR="007B1868" w:rsidRPr="0073144B">
        <w:rPr>
          <w:color w:val="2E74B5" w:themeColor="accent1" w:themeShade="BF"/>
          <w:lang w:val="en-AU"/>
        </w:rPr>
        <w:t>g</w:t>
      </w:r>
      <w:r w:rsidR="004F111D" w:rsidRPr="0073144B">
        <w:rPr>
          <w:color w:val="2E74B5" w:themeColor="accent1" w:themeShade="BF"/>
          <w:lang w:val="en-AU"/>
        </w:rPr>
        <w:t>.</w:t>
      </w:r>
      <w:proofErr w:type="gramEnd"/>
      <w:r w:rsidR="007B1868" w:rsidRPr="0073144B">
        <w:rPr>
          <w:color w:val="2E74B5" w:themeColor="accent1" w:themeShade="BF"/>
          <w:lang w:val="en-AU"/>
        </w:rPr>
        <w:t xml:space="preserve"> </w:t>
      </w:r>
      <w:r w:rsidR="0058515C" w:rsidRPr="0073144B">
        <w:rPr>
          <w:color w:val="2E74B5" w:themeColor="accent1" w:themeShade="BF"/>
          <w:lang w:val="en-AU"/>
        </w:rPr>
        <w:t>Millipore</w:t>
      </w:r>
      <w:r w:rsidR="00F63DD4" w:rsidRPr="0073144B">
        <w:rPr>
          <w:color w:val="2E74B5" w:themeColor="accent1" w:themeShade="BF"/>
          <w:lang w:val="en-AU"/>
        </w:rPr>
        <w:t xml:space="preserve"> MHPC</w:t>
      </w:r>
      <w:r w:rsidR="0058515C" w:rsidRPr="0073144B">
        <w:rPr>
          <w:color w:val="2E74B5" w:themeColor="accent1" w:themeShade="BF"/>
          <w:lang w:val="en-AU"/>
        </w:rPr>
        <w:t xml:space="preserve">, </w:t>
      </w:r>
      <w:r w:rsidR="00F63DD4" w:rsidRPr="0073144B">
        <w:rPr>
          <w:color w:val="2E74B5" w:themeColor="accent1" w:themeShade="BF"/>
          <w:lang w:val="en-AU"/>
        </w:rPr>
        <w:t xml:space="preserve">R2A </w:t>
      </w:r>
      <w:proofErr w:type="spellStart"/>
      <w:r w:rsidR="0058515C" w:rsidRPr="0073144B">
        <w:rPr>
          <w:color w:val="2E74B5" w:themeColor="accent1" w:themeShade="BF"/>
          <w:lang w:val="en-AU"/>
        </w:rPr>
        <w:t>Dipslide</w:t>
      </w:r>
      <w:proofErr w:type="spellEnd"/>
      <w:r w:rsidR="00F63DD4" w:rsidRPr="0073144B">
        <w:rPr>
          <w:color w:val="2E74B5" w:themeColor="accent1" w:themeShade="BF"/>
          <w:lang w:val="en-AU"/>
        </w:rPr>
        <w:t>, ATP filter test,</w:t>
      </w:r>
      <w:r w:rsidR="007B1868" w:rsidRPr="0073144B">
        <w:rPr>
          <w:color w:val="2E74B5" w:themeColor="accent1" w:themeShade="BF"/>
          <w:lang w:val="en-AU"/>
        </w:rPr>
        <w:t xml:space="preserve"> or</w:t>
      </w:r>
      <w:r w:rsidRPr="0073144B">
        <w:rPr>
          <w:color w:val="2E74B5" w:themeColor="accent1" w:themeShade="BF"/>
          <w:lang w:val="en-AU"/>
        </w:rPr>
        <w:t xml:space="preserve"> through commercial laboratory testing</w:t>
      </w:r>
      <w:r w:rsidR="007B1868" w:rsidRPr="0073144B">
        <w:rPr>
          <w:color w:val="2E74B5" w:themeColor="accent1" w:themeShade="BF"/>
          <w:lang w:val="en-AU"/>
        </w:rPr>
        <w:t>)</w:t>
      </w:r>
      <w:r w:rsidR="007D6C31" w:rsidRPr="0073144B">
        <w:rPr>
          <w:color w:val="2E74B5" w:themeColor="accent1" w:themeShade="BF"/>
          <w:lang w:val="en-AU"/>
        </w:rPr>
        <w:t>.</w:t>
      </w:r>
      <w:r w:rsidR="003A4E59" w:rsidRPr="0073144B">
        <w:rPr>
          <w:color w:val="2E74B5" w:themeColor="accent1" w:themeShade="BF"/>
          <w:lang w:val="en-AU"/>
        </w:rPr>
        <w:t xml:space="preserve"> Include </w:t>
      </w:r>
      <w:r w:rsidR="007B1868" w:rsidRPr="0073144B">
        <w:rPr>
          <w:color w:val="2E74B5" w:themeColor="accent1" w:themeShade="BF"/>
          <w:lang w:val="en-AU"/>
        </w:rPr>
        <w:t xml:space="preserve">a description of </w:t>
      </w:r>
      <w:r w:rsidR="003A4E59" w:rsidRPr="0073144B">
        <w:rPr>
          <w:color w:val="2E74B5" w:themeColor="accent1" w:themeShade="BF"/>
          <w:lang w:val="en-AU"/>
        </w:rPr>
        <w:t>what happens</w:t>
      </w:r>
      <w:r w:rsidR="00480F03">
        <w:rPr>
          <w:color w:val="2E74B5" w:themeColor="accent1" w:themeShade="BF"/>
          <w:lang w:val="en-AU"/>
        </w:rPr>
        <w:t xml:space="preserve"> </w:t>
      </w:r>
      <w:r w:rsidR="007B1868" w:rsidRPr="0073144B">
        <w:rPr>
          <w:color w:val="2E74B5" w:themeColor="accent1" w:themeShade="BF"/>
          <w:lang w:val="en-AU"/>
        </w:rPr>
        <w:t>/</w:t>
      </w:r>
      <w:r w:rsidR="00480F03">
        <w:rPr>
          <w:color w:val="2E74B5" w:themeColor="accent1" w:themeShade="BF"/>
          <w:lang w:val="en-AU"/>
        </w:rPr>
        <w:t xml:space="preserve"> what </w:t>
      </w:r>
      <w:r w:rsidR="007B1868" w:rsidRPr="0073144B">
        <w:rPr>
          <w:color w:val="2E74B5" w:themeColor="accent1" w:themeShade="BF"/>
          <w:lang w:val="en-AU"/>
        </w:rPr>
        <w:t>action is taken</w:t>
      </w:r>
      <w:r w:rsidR="003A4E59" w:rsidRPr="0073144B">
        <w:rPr>
          <w:color w:val="2E74B5" w:themeColor="accent1" w:themeShade="BF"/>
          <w:lang w:val="en-AU"/>
        </w:rPr>
        <w:t xml:space="preserve"> when test levels are high and the waterlines need </w:t>
      </w:r>
      <w:r w:rsidR="001E7D06" w:rsidRPr="0073144B">
        <w:rPr>
          <w:color w:val="2E74B5" w:themeColor="accent1" w:themeShade="BF"/>
          <w:lang w:val="en-AU"/>
        </w:rPr>
        <w:t>shock (saniti</w:t>
      </w:r>
      <w:r w:rsidR="005B2E47" w:rsidRPr="0073144B">
        <w:rPr>
          <w:color w:val="2E74B5" w:themeColor="accent1" w:themeShade="BF"/>
          <w:lang w:val="en-AU"/>
        </w:rPr>
        <w:t>s</w:t>
      </w:r>
      <w:r w:rsidR="001E7D06" w:rsidRPr="0073144B">
        <w:rPr>
          <w:color w:val="2E74B5" w:themeColor="accent1" w:themeShade="BF"/>
          <w:lang w:val="en-AU"/>
        </w:rPr>
        <w:t>ing)</w:t>
      </w:r>
      <w:r w:rsidR="004560E9" w:rsidRPr="0073144B">
        <w:rPr>
          <w:color w:val="2E74B5" w:themeColor="accent1" w:themeShade="BF"/>
          <w:lang w:val="en-AU"/>
        </w:rPr>
        <w:t xml:space="preserve"> </w:t>
      </w:r>
      <w:r w:rsidR="003A4E59" w:rsidRPr="0073144B">
        <w:rPr>
          <w:color w:val="2E74B5" w:themeColor="accent1" w:themeShade="BF"/>
          <w:lang w:val="en-AU"/>
        </w:rPr>
        <w:t>treatments</w:t>
      </w:r>
      <w:r w:rsidR="004560E9" w:rsidRPr="0073144B">
        <w:rPr>
          <w:color w:val="2E74B5" w:themeColor="accent1" w:themeShade="BF"/>
          <w:lang w:val="en-AU"/>
        </w:rPr>
        <w:t>, and what type of agents are used for these special treatments. Ensure that the agents chosen for shock treatments are compatible with the dental unit control blocks and are used exactly as specified. Describe the interval after shock treatment until further testing is undertaken</w:t>
      </w:r>
      <w:r w:rsidR="0058515C" w:rsidRPr="0073144B">
        <w:rPr>
          <w:color w:val="2E74B5" w:themeColor="accent1" w:themeShade="BF"/>
          <w:lang w:val="en-AU"/>
        </w:rPr>
        <w:t>]</w:t>
      </w:r>
      <w:r w:rsidRPr="0073144B">
        <w:rPr>
          <w:color w:val="2E74B5" w:themeColor="accent1" w:themeShade="BF"/>
          <w:lang w:val="en-AU"/>
        </w:rPr>
        <w:t xml:space="preserve">. </w:t>
      </w:r>
    </w:p>
    <w:p w14:paraId="72429167" w14:textId="77777777" w:rsidR="007040FB" w:rsidRPr="0073144B" w:rsidRDefault="007040FB" w:rsidP="0059689D">
      <w:pPr>
        <w:pStyle w:val="Title"/>
        <w:sectPr w:rsidR="007040FB" w:rsidRPr="0073144B" w:rsidSect="006A3FA7">
          <w:pgSz w:w="11900" w:h="16820"/>
          <w:pgMar w:top="1440" w:right="1134" w:bottom="1531" w:left="1418" w:header="720" w:footer="442" w:gutter="0"/>
          <w:cols w:space="708"/>
          <w:noEndnote/>
          <w:docGrid w:linePitch="326"/>
        </w:sectPr>
      </w:pPr>
      <w:bookmarkStart w:id="144" w:name="_Toc385423532"/>
      <w:bookmarkStart w:id="145" w:name="_Toc385423627"/>
      <w:bookmarkStart w:id="146" w:name="_Toc385424258"/>
    </w:p>
    <w:p w14:paraId="7ED11247" w14:textId="78E26256" w:rsidR="00216DB7" w:rsidRPr="0073144B" w:rsidRDefault="008B6346" w:rsidP="0059689D">
      <w:pPr>
        <w:pStyle w:val="Title"/>
        <w:rPr>
          <w:color w:val="auto"/>
        </w:rPr>
      </w:pPr>
      <w:bookmarkStart w:id="147" w:name="_Toc2075505"/>
      <w:r w:rsidRPr="0073144B">
        <w:rPr>
          <w:color w:val="auto"/>
        </w:rPr>
        <w:lastRenderedPageBreak/>
        <w:t>E</w:t>
      </w:r>
      <w:r w:rsidR="00442C6B" w:rsidRPr="0073144B">
        <w:rPr>
          <w:color w:val="auto"/>
        </w:rPr>
        <w:t xml:space="preserve">. </w:t>
      </w:r>
      <w:r w:rsidR="00614852" w:rsidRPr="0073144B">
        <w:rPr>
          <w:color w:val="auto"/>
        </w:rPr>
        <w:t>Single</w:t>
      </w:r>
      <w:r w:rsidR="00C37A94" w:rsidRPr="0073144B">
        <w:rPr>
          <w:color w:val="auto"/>
        </w:rPr>
        <w:t>-</w:t>
      </w:r>
      <w:r w:rsidR="00614852" w:rsidRPr="0073144B">
        <w:rPr>
          <w:color w:val="auto"/>
        </w:rPr>
        <w:t>use items and i</w:t>
      </w:r>
      <w:r w:rsidR="00442C6B" w:rsidRPr="0073144B">
        <w:rPr>
          <w:color w:val="auto"/>
        </w:rPr>
        <w:t>nstrument reprocessing</w:t>
      </w:r>
      <w:bookmarkEnd w:id="144"/>
      <w:bookmarkEnd w:id="145"/>
      <w:bookmarkEnd w:id="146"/>
      <w:bookmarkEnd w:id="147"/>
    </w:p>
    <w:p w14:paraId="35B7235B" w14:textId="705060D5" w:rsidR="00C33CC1" w:rsidRPr="0073144B" w:rsidRDefault="00B036F0" w:rsidP="00B53DFA">
      <w:pPr>
        <w:pStyle w:val="Body"/>
        <w:rPr>
          <w:lang w:val="en-AU"/>
        </w:rPr>
      </w:pPr>
      <w:r w:rsidRPr="0073144B">
        <w:rPr>
          <w:lang w:val="en-AU"/>
        </w:rPr>
        <w:t>The d</w:t>
      </w:r>
      <w:r w:rsidR="00D66DA2" w:rsidRPr="0073144B">
        <w:rPr>
          <w:lang w:val="en-AU"/>
        </w:rPr>
        <w:t xml:space="preserve">ental instruments </w:t>
      </w:r>
      <w:r w:rsidRPr="0073144B">
        <w:rPr>
          <w:lang w:val="en-AU"/>
        </w:rPr>
        <w:t xml:space="preserve">used in our practice </w:t>
      </w:r>
      <w:r w:rsidR="007848EA" w:rsidRPr="0073144B">
        <w:rPr>
          <w:lang w:val="en-AU"/>
        </w:rPr>
        <w:t xml:space="preserve">for surgical procedures </w:t>
      </w:r>
      <w:r w:rsidR="00D66DA2" w:rsidRPr="0073144B">
        <w:rPr>
          <w:lang w:val="en-AU"/>
        </w:rPr>
        <w:t xml:space="preserve">are </w:t>
      </w:r>
      <w:r w:rsidRPr="0073144B">
        <w:rPr>
          <w:lang w:val="en-AU"/>
        </w:rPr>
        <w:t>always</w:t>
      </w:r>
      <w:r w:rsidR="00D66DA2" w:rsidRPr="0073144B">
        <w:rPr>
          <w:lang w:val="en-AU"/>
        </w:rPr>
        <w:t xml:space="preserve"> sterile at the time of use. </w:t>
      </w:r>
      <w:r w:rsidR="00B53DFA" w:rsidRPr="0073144B">
        <w:rPr>
          <w:lang w:val="en-AU"/>
        </w:rPr>
        <w:t xml:space="preserve">These </w:t>
      </w:r>
      <w:r w:rsidR="003A4E59" w:rsidRPr="0073144B">
        <w:rPr>
          <w:lang w:val="en-AU"/>
        </w:rPr>
        <w:t xml:space="preserve">instruments </w:t>
      </w:r>
      <w:r w:rsidR="00B53DFA" w:rsidRPr="0073144B">
        <w:rPr>
          <w:lang w:val="en-AU"/>
        </w:rPr>
        <w:t>are either ‘single-use disposable</w:t>
      </w:r>
      <w:r w:rsidR="003A4E59" w:rsidRPr="0073144B">
        <w:rPr>
          <w:lang w:val="en-AU"/>
        </w:rPr>
        <w:t xml:space="preserve"> instruments</w:t>
      </w:r>
      <w:r w:rsidR="00B53DFA" w:rsidRPr="0073144B">
        <w:rPr>
          <w:lang w:val="en-AU"/>
        </w:rPr>
        <w:t xml:space="preserve">’ or </w:t>
      </w:r>
      <w:r w:rsidR="003A4E59" w:rsidRPr="0073144B">
        <w:rPr>
          <w:lang w:val="en-AU"/>
        </w:rPr>
        <w:t xml:space="preserve">they are </w:t>
      </w:r>
      <w:r w:rsidR="00B53DFA" w:rsidRPr="0073144B">
        <w:rPr>
          <w:lang w:val="en-AU"/>
        </w:rPr>
        <w:t xml:space="preserve">safely and effectively reprocessed </w:t>
      </w:r>
      <w:r w:rsidR="003A4E59" w:rsidRPr="0073144B">
        <w:rPr>
          <w:lang w:val="en-AU"/>
        </w:rPr>
        <w:t xml:space="preserve">using </w:t>
      </w:r>
      <w:r w:rsidR="00B53DFA" w:rsidRPr="0073144B">
        <w:rPr>
          <w:lang w:val="en-AU"/>
        </w:rPr>
        <w:t>steam sterilis</w:t>
      </w:r>
      <w:r w:rsidR="003A4E59" w:rsidRPr="0073144B">
        <w:rPr>
          <w:lang w:val="en-AU"/>
        </w:rPr>
        <w:t>ation</w:t>
      </w:r>
      <w:r w:rsidR="00B53DFA" w:rsidRPr="0073144B">
        <w:rPr>
          <w:lang w:val="en-AU"/>
        </w:rPr>
        <w:t xml:space="preserve"> to protect patients and staff from infection.</w:t>
      </w:r>
      <w:r w:rsidR="008B6346" w:rsidRPr="0073144B">
        <w:rPr>
          <w:lang w:val="en-AU"/>
        </w:rPr>
        <w:t xml:space="preserve"> </w:t>
      </w:r>
    </w:p>
    <w:p w14:paraId="4DD433BF" w14:textId="77777777" w:rsidR="00C33CC1" w:rsidRPr="0073144B" w:rsidRDefault="00C33CC1" w:rsidP="00D01BE1">
      <w:pPr>
        <w:pStyle w:val="Subheading"/>
      </w:pPr>
    </w:p>
    <w:p w14:paraId="60D2107C" w14:textId="577F4274" w:rsidR="00C33CC1" w:rsidRPr="0073144B" w:rsidRDefault="00C33CC1" w:rsidP="00D01BE1">
      <w:pPr>
        <w:pStyle w:val="Subheading"/>
      </w:pPr>
      <w:bookmarkStart w:id="148" w:name="_Toc2075506"/>
      <w:r w:rsidRPr="0073144B">
        <w:t>1. Aseptic technique</w:t>
      </w:r>
      <w:bookmarkEnd w:id="148"/>
    </w:p>
    <w:p w14:paraId="75CF46AD" w14:textId="6FA9FCEA" w:rsidR="00B53DFA" w:rsidRPr="0073144B" w:rsidRDefault="00500785" w:rsidP="00B53DFA">
      <w:pPr>
        <w:pStyle w:val="Body"/>
        <w:rPr>
          <w:lang w:val="en-AU"/>
        </w:rPr>
      </w:pPr>
      <w:r w:rsidRPr="0073144B">
        <w:rPr>
          <w:lang w:val="en-AU"/>
        </w:rPr>
        <w:t>In our practice, o</w:t>
      </w:r>
      <w:r w:rsidR="00B53DFA" w:rsidRPr="0073144B">
        <w:rPr>
          <w:lang w:val="en-AU"/>
        </w:rPr>
        <w:t xml:space="preserve">ral surgical procedures are conducted using aseptic </w:t>
      </w:r>
      <w:r w:rsidR="00E20B41" w:rsidRPr="0073144B">
        <w:rPr>
          <w:lang w:val="en-AU"/>
        </w:rPr>
        <w:t>technique</w:t>
      </w:r>
      <w:r w:rsidR="00B53DFA" w:rsidRPr="0073144B">
        <w:rPr>
          <w:lang w:val="en-AU"/>
        </w:rPr>
        <w:t xml:space="preserve">. </w:t>
      </w:r>
    </w:p>
    <w:p w14:paraId="2BD74EB0" w14:textId="77777777" w:rsidR="00B53DFA" w:rsidRPr="0073144B" w:rsidRDefault="0004556F" w:rsidP="00B53DFA">
      <w:pPr>
        <w:pStyle w:val="Body"/>
        <w:rPr>
          <w:lang w:val="en-AU"/>
        </w:rPr>
      </w:pPr>
      <w:r w:rsidRPr="0073144B">
        <w:rPr>
          <w:lang w:val="en-AU"/>
        </w:rPr>
        <w:t>Aseptic t</w:t>
      </w:r>
      <w:r w:rsidR="00B53DFA" w:rsidRPr="0073144B">
        <w:rPr>
          <w:lang w:val="en-AU"/>
        </w:rPr>
        <w:t>echnique:</w:t>
      </w:r>
    </w:p>
    <w:p w14:paraId="7DF288E1" w14:textId="77777777" w:rsidR="00B53DFA" w:rsidRPr="0073144B" w:rsidRDefault="00B53DFA" w:rsidP="00BB1FF1">
      <w:pPr>
        <w:pStyle w:val="Body"/>
        <w:numPr>
          <w:ilvl w:val="0"/>
          <w:numId w:val="75"/>
        </w:numPr>
        <w:rPr>
          <w:lang w:val="en-AU"/>
        </w:rPr>
      </w:pPr>
      <w:r w:rsidRPr="0073144B">
        <w:rPr>
          <w:lang w:val="en-AU"/>
        </w:rPr>
        <w:t xml:space="preserve">Maintain excellent general hygiene. Hair </w:t>
      </w:r>
      <w:r w:rsidR="008B6346" w:rsidRPr="0073144B">
        <w:rPr>
          <w:lang w:val="en-AU"/>
        </w:rPr>
        <w:t xml:space="preserve">is </w:t>
      </w:r>
      <w:r w:rsidRPr="0073144B">
        <w:rPr>
          <w:lang w:val="en-AU"/>
        </w:rPr>
        <w:t xml:space="preserve">tied back and covered. </w:t>
      </w:r>
    </w:p>
    <w:p w14:paraId="5C7A22DD" w14:textId="47718607" w:rsidR="00B53DFA" w:rsidRPr="0073144B" w:rsidRDefault="00B53DFA" w:rsidP="00BB1FF1">
      <w:pPr>
        <w:pStyle w:val="Body"/>
        <w:numPr>
          <w:ilvl w:val="0"/>
          <w:numId w:val="75"/>
        </w:numPr>
        <w:rPr>
          <w:lang w:val="en-AU"/>
        </w:rPr>
      </w:pPr>
      <w:r w:rsidRPr="0073144B">
        <w:rPr>
          <w:lang w:val="en-AU"/>
        </w:rPr>
        <w:t xml:space="preserve">Conduct surgical hand </w:t>
      </w:r>
      <w:r w:rsidR="007848EA" w:rsidRPr="0073144B">
        <w:rPr>
          <w:lang w:val="en-AU"/>
        </w:rPr>
        <w:t>preparation</w:t>
      </w:r>
      <w:r w:rsidRPr="0073144B">
        <w:rPr>
          <w:lang w:val="en-AU"/>
        </w:rPr>
        <w:t>.</w:t>
      </w:r>
    </w:p>
    <w:p w14:paraId="54984D54" w14:textId="77777777" w:rsidR="00B53DFA" w:rsidRPr="0073144B" w:rsidRDefault="00E20B41" w:rsidP="00BB1FF1">
      <w:pPr>
        <w:pStyle w:val="Body"/>
        <w:numPr>
          <w:ilvl w:val="0"/>
          <w:numId w:val="75"/>
        </w:numPr>
        <w:rPr>
          <w:lang w:val="en-AU"/>
        </w:rPr>
      </w:pPr>
      <w:r w:rsidRPr="0073144B">
        <w:rPr>
          <w:lang w:val="en-AU"/>
        </w:rPr>
        <w:t>Clinician and assisting staff w</w:t>
      </w:r>
      <w:r w:rsidR="00B53DFA" w:rsidRPr="0073144B">
        <w:rPr>
          <w:lang w:val="en-AU"/>
        </w:rPr>
        <w:t>ear sterile surgical gloves</w:t>
      </w:r>
      <w:r w:rsidR="00BE2180" w:rsidRPr="0073144B">
        <w:rPr>
          <w:lang w:val="en-AU"/>
        </w:rPr>
        <w:t xml:space="preserve">, </w:t>
      </w:r>
      <w:r w:rsidRPr="0073144B">
        <w:rPr>
          <w:lang w:val="en-AU"/>
        </w:rPr>
        <w:t xml:space="preserve">gown and </w:t>
      </w:r>
      <w:r w:rsidR="00BE2180" w:rsidRPr="0073144B">
        <w:rPr>
          <w:lang w:val="en-AU"/>
        </w:rPr>
        <w:t xml:space="preserve">other </w:t>
      </w:r>
      <w:r w:rsidRPr="0073144B">
        <w:rPr>
          <w:lang w:val="en-AU"/>
        </w:rPr>
        <w:t>appropriate PPE</w:t>
      </w:r>
      <w:r w:rsidR="00B53DFA" w:rsidRPr="0073144B">
        <w:rPr>
          <w:lang w:val="en-AU"/>
        </w:rPr>
        <w:t>.</w:t>
      </w:r>
    </w:p>
    <w:p w14:paraId="5C1C9528" w14:textId="77777777" w:rsidR="00313662" w:rsidRPr="0073144B" w:rsidRDefault="00BE2180" w:rsidP="00BB1FF1">
      <w:pPr>
        <w:pStyle w:val="Body"/>
        <w:numPr>
          <w:ilvl w:val="0"/>
          <w:numId w:val="75"/>
        </w:numPr>
        <w:rPr>
          <w:lang w:val="en-AU"/>
        </w:rPr>
      </w:pPr>
      <w:r w:rsidRPr="0073144B">
        <w:rPr>
          <w:lang w:val="en-AU"/>
        </w:rPr>
        <w:t>Clinician</w:t>
      </w:r>
      <w:r w:rsidR="00313662" w:rsidRPr="0073144B">
        <w:rPr>
          <w:lang w:val="en-AU"/>
        </w:rPr>
        <w:t>s</w:t>
      </w:r>
      <w:r w:rsidRPr="0073144B">
        <w:rPr>
          <w:lang w:val="en-AU"/>
        </w:rPr>
        <w:t xml:space="preserve"> and assisting staff u</w:t>
      </w:r>
      <w:r w:rsidR="00B53DFA" w:rsidRPr="0073144B">
        <w:rPr>
          <w:lang w:val="en-AU"/>
        </w:rPr>
        <w:t xml:space="preserve">se sterile instruments that are packaged and sterilised prior to use. </w:t>
      </w:r>
    </w:p>
    <w:p w14:paraId="71DB6F92" w14:textId="7150FE33" w:rsidR="00B53DFA" w:rsidRPr="0073144B" w:rsidRDefault="00B53DFA" w:rsidP="00BB1FF1">
      <w:pPr>
        <w:pStyle w:val="Body"/>
        <w:numPr>
          <w:ilvl w:val="0"/>
          <w:numId w:val="75"/>
        </w:numPr>
        <w:rPr>
          <w:lang w:val="en-AU"/>
        </w:rPr>
      </w:pPr>
      <w:r w:rsidRPr="0073144B">
        <w:rPr>
          <w:lang w:val="en-AU"/>
        </w:rPr>
        <w:t xml:space="preserve">Sterile supplies </w:t>
      </w:r>
      <w:r w:rsidR="00607051" w:rsidRPr="0073144B">
        <w:rPr>
          <w:lang w:val="en-AU"/>
        </w:rPr>
        <w:t xml:space="preserve">are used </w:t>
      </w:r>
      <w:r w:rsidRPr="0073144B">
        <w:rPr>
          <w:lang w:val="en-AU"/>
        </w:rPr>
        <w:t>during oral surgery (such as sterile dressings and gauze). Sterile drapes are also used</w:t>
      </w:r>
      <w:r w:rsidR="00313662" w:rsidRPr="0073144B">
        <w:rPr>
          <w:lang w:val="en-AU"/>
        </w:rPr>
        <w:t xml:space="preserve"> </w:t>
      </w:r>
      <w:r w:rsidR="00313662" w:rsidRPr="0073144B">
        <w:rPr>
          <w:color w:val="2E74B5" w:themeColor="accent1" w:themeShade="BF"/>
          <w:lang w:val="en-AU"/>
        </w:rPr>
        <w:t xml:space="preserve">[insert details if the drapes are </w:t>
      </w:r>
      <w:r w:rsidR="00607051" w:rsidRPr="0073144B">
        <w:rPr>
          <w:color w:val="2E74B5" w:themeColor="accent1" w:themeShade="BF"/>
          <w:lang w:val="en-AU"/>
        </w:rPr>
        <w:t>single</w:t>
      </w:r>
      <w:r w:rsidR="00C37A94" w:rsidRPr="0073144B">
        <w:rPr>
          <w:color w:val="2E74B5" w:themeColor="accent1" w:themeShade="BF"/>
          <w:lang w:val="en-AU"/>
        </w:rPr>
        <w:t>-</w:t>
      </w:r>
      <w:r w:rsidR="00607051" w:rsidRPr="0073144B">
        <w:rPr>
          <w:color w:val="2E74B5" w:themeColor="accent1" w:themeShade="BF"/>
          <w:lang w:val="en-AU"/>
        </w:rPr>
        <w:t xml:space="preserve">use </w:t>
      </w:r>
      <w:r w:rsidR="00313662" w:rsidRPr="0073144B">
        <w:rPr>
          <w:color w:val="2E74B5" w:themeColor="accent1" w:themeShade="BF"/>
          <w:lang w:val="en-AU"/>
        </w:rPr>
        <w:t>disposable</w:t>
      </w:r>
      <w:r w:rsidR="00607051" w:rsidRPr="0073144B">
        <w:rPr>
          <w:color w:val="2E74B5" w:themeColor="accent1" w:themeShade="BF"/>
          <w:lang w:val="en-AU"/>
        </w:rPr>
        <w:t xml:space="preserve">; include supplier details </w:t>
      </w:r>
      <w:r w:rsidR="006121F2" w:rsidRPr="0073144B">
        <w:rPr>
          <w:color w:val="2E74B5" w:themeColor="accent1" w:themeShade="BF"/>
          <w:lang w:val="en-AU"/>
        </w:rPr>
        <w:t xml:space="preserve">if </w:t>
      </w:r>
      <w:r w:rsidR="00607051" w:rsidRPr="0073144B">
        <w:rPr>
          <w:color w:val="2E74B5" w:themeColor="accent1" w:themeShade="BF"/>
          <w:lang w:val="en-AU"/>
        </w:rPr>
        <w:t>pre-sterili</w:t>
      </w:r>
      <w:r w:rsidR="008816BB" w:rsidRPr="0073144B">
        <w:rPr>
          <w:color w:val="2E74B5" w:themeColor="accent1" w:themeShade="BF"/>
          <w:lang w:val="en-AU"/>
        </w:rPr>
        <w:t>s</w:t>
      </w:r>
      <w:r w:rsidR="00607051" w:rsidRPr="0073144B">
        <w:rPr>
          <w:color w:val="2E74B5" w:themeColor="accent1" w:themeShade="BF"/>
          <w:lang w:val="en-AU"/>
        </w:rPr>
        <w:t>ed gauze is purchased</w:t>
      </w:r>
      <w:r w:rsidR="00313662" w:rsidRPr="0073144B">
        <w:rPr>
          <w:color w:val="2E74B5" w:themeColor="accent1" w:themeShade="BF"/>
          <w:lang w:val="en-AU"/>
        </w:rPr>
        <w:t>]</w:t>
      </w:r>
      <w:r w:rsidRPr="0073144B">
        <w:rPr>
          <w:color w:val="2E74B5" w:themeColor="accent1" w:themeShade="BF"/>
          <w:lang w:val="en-AU"/>
        </w:rPr>
        <w:t>.</w:t>
      </w:r>
    </w:p>
    <w:p w14:paraId="5A9BC952" w14:textId="77777777" w:rsidR="00614852" w:rsidRPr="0073144B" w:rsidRDefault="00614852" w:rsidP="00905262">
      <w:pPr>
        <w:pStyle w:val="Body"/>
        <w:rPr>
          <w:lang w:val="en-AU"/>
        </w:rPr>
      </w:pPr>
    </w:p>
    <w:p w14:paraId="25874314" w14:textId="77777777" w:rsidR="00A767A5" w:rsidRPr="0073144B" w:rsidRDefault="00C33CC1" w:rsidP="00D01BE1">
      <w:pPr>
        <w:pStyle w:val="Subheading"/>
      </w:pPr>
      <w:bookmarkStart w:id="149" w:name="_Toc2075507"/>
      <w:r w:rsidRPr="0073144B">
        <w:t>2</w:t>
      </w:r>
      <w:r w:rsidR="00A767A5" w:rsidRPr="0073144B">
        <w:t>. Single-use items</w:t>
      </w:r>
      <w:bookmarkEnd w:id="149"/>
    </w:p>
    <w:p w14:paraId="11357ED7" w14:textId="535B6359" w:rsidR="00473E10" w:rsidRPr="0073144B" w:rsidRDefault="00A767A5" w:rsidP="00A767A5">
      <w:pPr>
        <w:pStyle w:val="Body"/>
        <w:rPr>
          <w:lang w:val="en-AU"/>
        </w:rPr>
      </w:pPr>
      <w:r w:rsidRPr="0073144B">
        <w:rPr>
          <w:lang w:val="en-AU"/>
        </w:rPr>
        <w:t xml:space="preserve">In our practice, </w:t>
      </w:r>
      <w:r w:rsidR="00607051" w:rsidRPr="0073144B">
        <w:rPr>
          <w:lang w:val="en-AU"/>
        </w:rPr>
        <w:t xml:space="preserve">a range of </w:t>
      </w:r>
      <w:r w:rsidRPr="0073144B">
        <w:rPr>
          <w:lang w:val="en-AU"/>
        </w:rPr>
        <w:t xml:space="preserve">single-use </w:t>
      </w:r>
      <w:r w:rsidR="00607051" w:rsidRPr="0073144B">
        <w:rPr>
          <w:lang w:val="en-AU"/>
        </w:rPr>
        <w:t xml:space="preserve">items are used, </w:t>
      </w:r>
      <w:r w:rsidR="00686123" w:rsidRPr="0073144B">
        <w:rPr>
          <w:lang w:val="en-AU"/>
        </w:rPr>
        <w:t xml:space="preserve">which </w:t>
      </w:r>
      <w:r w:rsidR="00607051" w:rsidRPr="0073144B">
        <w:rPr>
          <w:lang w:val="en-AU"/>
        </w:rPr>
        <w:t xml:space="preserve">are discarded after use and never reprocessed or reused on another patient. </w:t>
      </w:r>
      <w:r w:rsidR="00EF0328" w:rsidRPr="0073144B">
        <w:rPr>
          <w:lang w:val="en-AU"/>
        </w:rPr>
        <w:t xml:space="preserve">These items include </w:t>
      </w:r>
      <w:r w:rsidR="00EF0328" w:rsidRPr="0073144B">
        <w:rPr>
          <w:color w:val="2E74B5" w:themeColor="accent1" w:themeShade="BF"/>
          <w:lang w:val="en-AU"/>
        </w:rPr>
        <w:t>[</w:t>
      </w:r>
      <w:r w:rsidR="007B1868" w:rsidRPr="0073144B">
        <w:rPr>
          <w:color w:val="2E74B5" w:themeColor="accent1" w:themeShade="BF"/>
          <w:lang w:val="en-AU"/>
        </w:rPr>
        <w:t>Insert each item including</w:t>
      </w:r>
      <w:r w:rsidR="007D6C31" w:rsidRPr="0073144B">
        <w:rPr>
          <w:color w:val="2E74B5" w:themeColor="accent1" w:themeShade="BF"/>
          <w:lang w:val="en-AU"/>
        </w:rPr>
        <w:t xml:space="preserve"> </w:t>
      </w:r>
      <w:r w:rsidR="00E15EA4" w:rsidRPr="0073144B">
        <w:rPr>
          <w:color w:val="2E74B5" w:themeColor="accent1" w:themeShade="BF"/>
          <w:lang w:val="en-AU"/>
        </w:rPr>
        <w:t xml:space="preserve">disposable triple syringe tips, plastic low </w:t>
      </w:r>
      <w:r w:rsidR="00EF0328" w:rsidRPr="0073144B">
        <w:rPr>
          <w:color w:val="2E74B5" w:themeColor="accent1" w:themeShade="BF"/>
          <w:lang w:val="en-AU"/>
        </w:rPr>
        <w:t xml:space="preserve">speed evacuator tips, </w:t>
      </w:r>
      <w:r w:rsidR="00E15EA4" w:rsidRPr="0073144B">
        <w:rPr>
          <w:color w:val="2E74B5" w:themeColor="accent1" w:themeShade="BF"/>
          <w:lang w:val="en-AU"/>
        </w:rPr>
        <w:t>high velocity evacuator tips, prophylaxis cups, micro</w:t>
      </w:r>
      <w:r w:rsidR="00C20E7C" w:rsidRPr="0073144B">
        <w:rPr>
          <w:color w:val="2E74B5" w:themeColor="accent1" w:themeShade="BF"/>
          <w:lang w:val="en-AU"/>
        </w:rPr>
        <w:t>-brushes, plastic Dappen dishes</w:t>
      </w:r>
      <w:r w:rsidR="00EF0328" w:rsidRPr="0073144B">
        <w:rPr>
          <w:color w:val="2E74B5" w:themeColor="accent1" w:themeShade="BF"/>
          <w:lang w:val="en-AU"/>
        </w:rPr>
        <w:t xml:space="preserve">, </w:t>
      </w:r>
      <w:r w:rsidR="00E15EA4" w:rsidRPr="0073144B">
        <w:rPr>
          <w:color w:val="2E74B5" w:themeColor="accent1" w:themeShade="BF"/>
          <w:lang w:val="en-AU"/>
        </w:rPr>
        <w:t>disposable impression trays</w:t>
      </w:r>
      <w:r w:rsidR="00473E10" w:rsidRPr="0073144B">
        <w:rPr>
          <w:color w:val="2E74B5" w:themeColor="accent1" w:themeShade="BF"/>
          <w:lang w:val="en-AU"/>
        </w:rPr>
        <w:t xml:space="preserve"> </w:t>
      </w:r>
      <w:r w:rsidR="006121F2" w:rsidRPr="0073144B">
        <w:rPr>
          <w:color w:val="2E74B5" w:themeColor="accent1" w:themeShade="BF"/>
          <w:lang w:val="en-AU"/>
        </w:rPr>
        <w:t>–</w:t>
      </w:r>
      <w:r w:rsidR="00473E10" w:rsidRPr="0073144B">
        <w:rPr>
          <w:color w:val="2E74B5" w:themeColor="accent1" w:themeShade="BF"/>
          <w:lang w:val="en-AU"/>
        </w:rPr>
        <w:t xml:space="preserve"> a</w:t>
      </w:r>
      <w:r w:rsidR="00C20E7C" w:rsidRPr="0073144B">
        <w:rPr>
          <w:color w:val="2E74B5" w:themeColor="accent1" w:themeShade="BF"/>
          <w:lang w:val="en-AU"/>
        </w:rPr>
        <w:t>nd describe how these are disposed of].</w:t>
      </w:r>
    </w:p>
    <w:p w14:paraId="1A2953B1" w14:textId="136D275A" w:rsidR="00A767A5" w:rsidRPr="0073144B" w:rsidRDefault="00A767A5" w:rsidP="00A767A5">
      <w:pPr>
        <w:pStyle w:val="Body"/>
        <w:rPr>
          <w:lang w:val="en-AU"/>
        </w:rPr>
      </w:pPr>
      <w:r w:rsidRPr="0073144B">
        <w:rPr>
          <w:lang w:val="en-AU"/>
        </w:rPr>
        <w:t xml:space="preserve">Very small and/or sharp instruments </w:t>
      </w:r>
      <w:r w:rsidR="009B529A" w:rsidRPr="0073144B">
        <w:rPr>
          <w:lang w:val="en-AU"/>
        </w:rPr>
        <w:t>are</w:t>
      </w:r>
      <w:r w:rsidRPr="0073144B">
        <w:rPr>
          <w:lang w:val="en-AU"/>
        </w:rPr>
        <w:t xml:space="preserve"> considered sin</w:t>
      </w:r>
      <w:r w:rsidR="009B529A" w:rsidRPr="0073144B">
        <w:rPr>
          <w:lang w:val="en-AU"/>
        </w:rPr>
        <w:t xml:space="preserve">gle-use, including local anaesthetic needles, cartridges, sutures and scalpel blades, </w:t>
      </w:r>
      <w:r w:rsidR="007848EA" w:rsidRPr="0073144B">
        <w:rPr>
          <w:lang w:val="en-AU"/>
        </w:rPr>
        <w:t xml:space="preserve">hand endodontic files, </w:t>
      </w:r>
      <w:r w:rsidR="009B529A" w:rsidRPr="0073144B">
        <w:rPr>
          <w:lang w:val="en-AU"/>
        </w:rPr>
        <w:t xml:space="preserve">small </w:t>
      </w:r>
      <w:r w:rsidR="007848EA" w:rsidRPr="0073144B">
        <w:rPr>
          <w:lang w:val="en-AU"/>
        </w:rPr>
        <w:t>endodontic instruments</w:t>
      </w:r>
      <w:r w:rsidR="009B529A" w:rsidRPr="0073144B">
        <w:rPr>
          <w:lang w:val="en-AU"/>
        </w:rPr>
        <w:t xml:space="preserve"> and</w:t>
      </w:r>
      <w:r w:rsidR="009B529A" w:rsidRPr="0073144B">
        <w:rPr>
          <w:color w:val="2F5496" w:themeColor="accent5" w:themeShade="BF"/>
          <w:lang w:val="en-AU"/>
        </w:rPr>
        <w:t xml:space="preserve"> </w:t>
      </w:r>
      <w:r w:rsidR="008B6346" w:rsidRPr="0073144B">
        <w:rPr>
          <w:color w:val="2E74B5" w:themeColor="accent1" w:themeShade="BF"/>
          <w:lang w:val="en-AU"/>
        </w:rPr>
        <w:t>[</w:t>
      </w:r>
      <w:r w:rsidR="009B529A" w:rsidRPr="0073144B">
        <w:rPr>
          <w:color w:val="2E74B5" w:themeColor="accent1" w:themeShade="BF"/>
          <w:lang w:val="en-AU"/>
        </w:rPr>
        <w:t xml:space="preserve">insert other items </w:t>
      </w:r>
      <w:r w:rsidR="008B6346" w:rsidRPr="0073144B">
        <w:rPr>
          <w:color w:val="2E74B5" w:themeColor="accent1" w:themeShade="BF"/>
          <w:lang w:val="en-AU"/>
        </w:rPr>
        <w:t>used</w:t>
      </w:r>
      <w:r w:rsidR="00C37A94" w:rsidRPr="0073144B">
        <w:rPr>
          <w:color w:val="2E74B5" w:themeColor="accent1" w:themeShade="BF"/>
          <w:lang w:val="en-AU"/>
        </w:rPr>
        <w:t xml:space="preserve">, </w:t>
      </w:r>
      <w:proofErr w:type="gramStart"/>
      <w:r w:rsidR="007B1868" w:rsidRPr="0073144B">
        <w:rPr>
          <w:color w:val="2E74B5" w:themeColor="accent1" w:themeShade="BF"/>
          <w:lang w:val="en-AU"/>
        </w:rPr>
        <w:t>e</w:t>
      </w:r>
      <w:r w:rsidR="00473E10" w:rsidRPr="0073144B">
        <w:rPr>
          <w:color w:val="2E74B5" w:themeColor="accent1" w:themeShade="BF"/>
          <w:lang w:val="en-AU"/>
        </w:rPr>
        <w:t>.g.</w:t>
      </w:r>
      <w:proofErr w:type="gramEnd"/>
      <w:r w:rsidR="00473E10" w:rsidRPr="0073144B">
        <w:rPr>
          <w:color w:val="2E74B5" w:themeColor="accent1" w:themeShade="BF"/>
          <w:lang w:val="en-AU"/>
        </w:rPr>
        <w:t xml:space="preserve"> single</w:t>
      </w:r>
      <w:r w:rsidR="00C37A94" w:rsidRPr="0073144B">
        <w:rPr>
          <w:color w:val="2E74B5" w:themeColor="accent1" w:themeShade="BF"/>
          <w:lang w:val="en-AU"/>
        </w:rPr>
        <w:t>-</w:t>
      </w:r>
      <w:r w:rsidR="00473E10" w:rsidRPr="0073144B">
        <w:rPr>
          <w:color w:val="2E74B5" w:themeColor="accent1" w:themeShade="BF"/>
          <w:lang w:val="en-AU"/>
        </w:rPr>
        <w:t>use burs</w:t>
      </w:r>
      <w:r w:rsidR="007B1868" w:rsidRPr="0073144B">
        <w:rPr>
          <w:color w:val="2E74B5" w:themeColor="accent1" w:themeShade="BF"/>
          <w:lang w:val="en-AU"/>
        </w:rPr>
        <w:t>]</w:t>
      </w:r>
      <w:r w:rsidR="007D6C31" w:rsidRPr="0073144B">
        <w:rPr>
          <w:color w:val="2E74B5" w:themeColor="accent1" w:themeShade="BF"/>
          <w:lang w:val="en-AU"/>
        </w:rPr>
        <w:t xml:space="preserve">. </w:t>
      </w:r>
      <w:r w:rsidR="00A25A3A" w:rsidRPr="0073144B">
        <w:rPr>
          <w:lang w:val="en-AU"/>
        </w:rPr>
        <w:t>T</w:t>
      </w:r>
      <w:r w:rsidR="009B529A" w:rsidRPr="0073144B">
        <w:rPr>
          <w:lang w:val="en-AU"/>
        </w:rPr>
        <w:t>hese are disposed of in the following way</w:t>
      </w:r>
      <w:r w:rsidR="007B1868" w:rsidRPr="0073144B">
        <w:rPr>
          <w:lang w:val="en-AU"/>
        </w:rPr>
        <w:t xml:space="preserve"> </w:t>
      </w:r>
      <w:r w:rsidR="007B1868" w:rsidRPr="0073144B">
        <w:rPr>
          <w:color w:val="2E74B5" w:themeColor="accent1" w:themeShade="BF"/>
          <w:lang w:val="en-AU"/>
        </w:rPr>
        <w:t>[describe disposal process</w:t>
      </w:r>
      <w:r w:rsidR="009B529A" w:rsidRPr="0073144B">
        <w:rPr>
          <w:color w:val="2E74B5" w:themeColor="accent1" w:themeShade="BF"/>
          <w:lang w:val="en-AU"/>
        </w:rPr>
        <w:t>]</w:t>
      </w:r>
      <w:r w:rsidR="009B529A" w:rsidRPr="0073144B">
        <w:rPr>
          <w:color w:val="2F5496" w:themeColor="accent5" w:themeShade="BF"/>
          <w:lang w:val="en-AU"/>
        </w:rPr>
        <w:t>.</w:t>
      </w:r>
      <w:r w:rsidRPr="0073144B">
        <w:rPr>
          <w:lang w:val="en-AU"/>
        </w:rPr>
        <w:t xml:space="preserve"> </w:t>
      </w:r>
    </w:p>
    <w:p w14:paraId="456E3A65" w14:textId="77777777" w:rsidR="008B0A69" w:rsidRPr="0073144B" w:rsidRDefault="00C33CC1" w:rsidP="00D01BE1">
      <w:pPr>
        <w:pStyle w:val="Subheading"/>
      </w:pPr>
      <w:bookmarkStart w:id="150" w:name="_Toc2075508"/>
      <w:r w:rsidRPr="0073144B">
        <w:lastRenderedPageBreak/>
        <w:t>3</w:t>
      </w:r>
      <w:r w:rsidR="008B0A69" w:rsidRPr="0073144B">
        <w:t>. Instrument</w:t>
      </w:r>
      <w:r w:rsidR="00614852" w:rsidRPr="0073144B">
        <w:t xml:space="preserve"> reprocessing</w:t>
      </w:r>
      <w:bookmarkEnd w:id="150"/>
    </w:p>
    <w:p w14:paraId="2428EC86" w14:textId="7E2A20FE" w:rsidR="00473E10" w:rsidRPr="0073144B" w:rsidRDefault="00473E10" w:rsidP="00473E10">
      <w:pPr>
        <w:pStyle w:val="Body"/>
        <w:rPr>
          <w:lang w:val="en-AU"/>
        </w:rPr>
      </w:pPr>
      <w:r w:rsidRPr="0073144B">
        <w:rPr>
          <w:lang w:val="en-AU"/>
        </w:rPr>
        <w:t xml:space="preserve">In our practice, instrument reprocessing is carried out in accordance with the NHMRC </w:t>
      </w:r>
      <w:r w:rsidRPr="0073144B">
        <w:rPr>
          <w:i/>
          <w:lang w:val="en-AU"/>
        </w:rPr>
        <w:t>Australian Guidelines for the Prevention and Control of Infection in Healthcare</w:t>
      </w:r>
      <w:r w:rsidRPr="0073144B">
        <w:rPr>
          <w:lang w:val="en-AU"/>
        </w:rPr>
        <w:t xml:space="preserve"> and</w:t>
      </w:r>
      <w:r w:rsidR="001E7D06" w:rsidRPr="0073144B">
        <w:rPr>
          <w:lang w:val="en-AU"/>
        </w:rPr>
        <w:t xml:space="preserve"> current reprocessing standards</w:t>
      </w:r>
      <w:r w:rsidRPr="0073144B">
        <w:rPr>
          <w:lang w:val="en-AU"/>
        </w:rPr>
        <w:t xml:space="preserve"> </w:t>
      </w:r>
      <w:r w:rsidR="001E7D06" w:rsidRPr="0073144B">
        <w:rPr>
          <w:lang w:val="en-AU"/>
        </w:rPr>
        <w:t>(</w:t>
      </w:r>
      <w:proofErr w:type="gramStart"/>
      <w:r w:rsidR="001E7D06" w:rsidRPr="0073144B">
        <w:rPr>
          <w:lang w:val="en-AU"/>
        </w:rPr>
        <w:t>e.g.</w:t>
      </w:r>
      <w:proofErr w:type="gramEnd"/>
      <w:r w:rsidR="001E7D06" w:rsidRPr="0073144B">
        <w:rPr>
          <w:lang w:val="en-AU"/>
        </w:rPr>
        <w:t xml:space="preserve"> </w:t>
      </w:r>
      <w:r w:rsidRPr="0073144B">
        <w:rPr>
          <w:i/>
          <w:iCs/>
          <w:lang w:val="en-AU"/>
        </w:rPr>
        <w:t>AS/NZS 4815</w:t>
      </w:r>
      <w:r w:rsidR="00735ED5" w:rsidRPr="0073144B">
        <w:rPr>
          <w:i/>
          <w:iCs/>
          <w:lang w:val="en-AU"/>
        </w:rPr>
        <w:t xml:space="preserve"> </w:t>
      </w:r>
      <w:r w:rsidRPr="0073144B">
        <w:rPr>
          <w:lang w:val="en-AU"/>
        </w:rPr>
        <w:t xml:space="preserve">and/or </w:t>
      </w:r>
      <w:r w:rsidRPr="0073144B">
        <w:rPr>
          <w:i/>
          <w:iCs/>
          <w:lang w:val="en-AU"/>
        </w:rPr>
        <w:t>AS/NZS 4187</w:t>
      </w:r>
      <w:r w:rsidR="001E7D06" w:rsidRPr="0073144B">
        <w:rPr>
          <w:i/>
          <w:iCs/>
          <w:lang w:val="en-AU"/>
        </w:rPr>
        <w:t>)</w:t>
      </w:r>
      <w:r w:rsidR="009E2F25" w:rsidRPr="0073144B">
        <w:rPr>
          <w:i/>
          <w:iCs/>
          <w:lang w:val="en-AU"/>
        </w:rPr>
        <w:t xml:space="preserve"> </w:t>
      </w:r>
      <w:r w:rsidRPr="0073144B">
        <w:rPr>
          <w:lang w:val="en-AU"/>
        </w:rPr>
        <w:t>and in line with the current version of</w:t>
      </w:r>
      <w:r w:rsidR="00686123" w:rsidRPr="0073144B">
        <w:rPr>
          <w:lang w:val="en-AU"/>
        </w:rPr>
        <w:t xml:space="preserve"> the</w:t>
      </w:r>
      <w:r w:rsidRPr="0073144B">
        <w:rPr>
          <w:lang w:val="en-AU"/>
        </w:rPr>
        <w:t xml:space="preserve"> ADA </w:t>
      </w:r>
      <w:r w:rsidRPr="0073144B">
        <w:rPr>
          <w:i/>
          <w:iCs/>
          <w:lang w:val="en-AU"/>
        </w:rPr>
        <w:t xml:space="preserve">Infection </w:t>
      </w:r>
      <w:r w:rsidR="001E7D06" w:rsidRPr="0073144B">
        <w:rPr>
          <w:i/>
          <w:iCs/>
          <w:lang w:val="en-AU"/>
        </w:rPr>
        <w:t xml:space="preserve">Prevention and </w:t>
      </w:r>
      <w:r w:rsidRPr="0073144B">
        <w:rPr>
          <w:i/>
          <w:iCs/>
          <w:lang w:val="en-AU"/>
        </w:rPr>
        <w:t>Control Guidelines.</w:t>
      </w:r>
      <w:r w:rsidRPr="0073144B">
        <w:rPr>
          <w:lang w:val="en-AU"/>
        </w:rPr>
        <w:t xml:space="preserve"> </w:t>
      </w:r>
    </w:p>
    <w:p w14:paraId="3A3E8027" w14:textId="495494B4" w:rsidR="001F53C9" w:rsidRPr="0073144B" w:rsidRDefault="00C20E7C" w:rsidP="006A3FA7">
      <w:pPr>
        <w:pStyle w:val="Body"/>
        <w:rPr>
          <w:lang w:val="en-AU"/>
        </w:rPr>
      </w:pPr>
      <w:r w:rsidRPr="0073144B">
        <w:rPr>
          <w:lang w:val="en-AU"/>
        </w:rPr>
        <w:t>I</w:t>
      </w:r>
      <w:r w:rsidR="00614852" w:rsidRPr="0073144B">
        <w:rPr>
          <w:lang w:val="en-AU"/>
        </w:rPr>
        <w:t>nstrument reprocessing is a multistep process that includes cleaning, disinfection (if applicable), inspection and assembly, testing (if applicable), and then packaging an</w:t>
      </w:r>
      <w:r w:rsidR="008B6346" w:rsidRPr="0073144B">
        <w:rPr>
          <w:lang w:val="en-AU"/>
        </w:rPr>
        <w:t>d sterilis</w:t>
      </w:r>
      <w:r w:rsidR="00614852" w:rsidRPr="0073144B">
        <w:rPr>
          <w:lang w:val="en-AU"/>
        </w:rPr>
        <w:t xml:space="preserve">ation (if applicable). </w:t>
      </w:r>
      <w:r w:rsidR="00A25A3A" w:rsidRPr="0073144B">
        <w:rPr>
          <w:lang w:val="en-AU"/>
        </w:rPr>
        <w:t>All instruments are classified according to the Spaulding classification system (critical, semi</w:t>
      </w:r>
      <w:r w:rsidR="00666EA1" w:rsidRPr="0073144B">
        <w:rPr>
          <w:lang w:val="en-AU"/>
        </w:rPr>
        <w:t>-</w:t>
      </w:r>
      <w:r w:rsidR="00A25A3A" w:rsidRPr="0073144B">
        <w:rPr>
          <w:lang w:val="en-AU"/>
        </w:rPr>
        <w:t>critical and non-critical)</w:t>
      </w:r>
      <w:r w:rsidR="00A25A3A" w:rsidRPr="0073144B">
        <w:rPr>
          <w:iCs/>
          <w:lang w:val="en-AU"/>
        </w:rPr>
        <w: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9"/>
        <w:gridCol w:w="3604"/>
      </w:tblGrid>
      <w:tr w:rsidR="001F53C9" w:rsidRPr="0073144B" w14:paraId="71214A7F" w14:textId="77777777" w:rsidTr="00880D7C">
        <w:trPr>
          <w:trHeight w:val="565"/>
        </w:trPr>
        <w:tc>
          <w:tcPr>
            <w:tcW w:w="3439" w:type="dxa"/>
            <w:shd w:val="clear" w:color="auto" w:fill="auto"/>
            <w:vAlign w:val="center"/>
          </w:tcPr>
          <w:p w14:paraId="0AC72187" w14:textId="77777777" w:rsidR="001F53C9" w:rsidRPr="0073144B" w:rsidRDefault="001F53C9" w:rsidP="00880D7C">
            <w:pPr>
              <w:pStyle w:val="Body"/>
              <w:rPr>
                <w:b/>
                <w:lang w:val="en-AU"/>
              </w:rPr>
            </w:pPr>
            <w:r w:rsidRPr="0073144B">
              <w:rPr>
                <w:b/>
                <w:lang w:val="en-AU"/>
              </w:rPr>
              <w:t>Classification</w:t>
            </w:r>
          </w:p>
        </w:tc>
        <w:tc>
          <w:tcPr>
            <w:tcW w:w="3604" w:type="dxa"/>
            <w:shd w:val="clear" w:color="auto" w:fill="auto"/>
            <w:vAlign w:val="center"/>
          </w:tcPr>
          <w:p w14:paraId="145DE4DA" w14:textId="77777777" w:rsidR="001F53C9" w:rsidRPr="0073144B" w:rsidRDefault="001F53C9" w:rsidP="00880D7C">
            <w:pPr>
              <w:pStyle w:val="Body"/>
              <w:rPr>
                <w:b/>
                <w:lang w:val="en-AU"/>
              </w:rPr>
            </w:pPr>
            <w:r w:rsidRPr="0073144B">
              <w:rPr>
                <w:b/>
                <w:lang w:val="en-AU"/>
              </w:rPr>
              <w:t>Reprocessing</w:t>
            </w:r>
          </w:p>
        </w:tc>
      </w:tr>
      <w:tr w:rsidR="001F53C9" w:rsidRPr="0073144B" w14:paraId="67F93970" w14:textId="77777777" w:rsidTr="00880D7C">
        <w:tc>
          <w:tcPr>
            <w:tcW w:w="3439" w:type="dxa"/>
            <w:shd w:val="clear" w:color="auto" w:fill="auto"/>
            <w:vAlign w:val="center"/>
          </w:tcPr>
          <w:p w14:paraId="2533D908" w14:textId="77777777" w:rsidR="001F53C9" w:rsidRPr="0073144B" w:rsidRDefault="001F53C9" w:rsidP="00880D7C">
            <w:pPr>
              <w:pStyle w:val="Body"/>
              <w:rPr>
                <w:lang w:val="en-AU"/>
              </w:rPr>
            </w:pPr>
            <w:r w:rsidRPr="0073144B">
              <w:rPr>
                <w:lang w:val="en-AU"/>
              </w:rPr>
              <w:t>Critical: Sterile site</w:t>
            </w:r>
          </w:p>
        </w:tc>
        <w:tc>
          <w:tcPr>
            <w:tcW w:w="3604" w:type="dxa"/>
            <w:shd w:val="clear" w:color="auto" w:fill="auto"/>
            <w:vAlign w:val="center"/>
          </w:tcPr>
          <w:p w14:paraId="5119DB27" w14:textId="073A676C" w:rsidR="001F53C9" w:rsidRPr="0073144B" w:rsidRDefault="001F53C9" w:rsidP="00880D7C">
            <w:pPr>
              <w:pStyle w:val="Body"/>
              <w:rPr>
                <w:lang w:val="en-AU"/>
              </w:rPr>
            </w:pPr>
            <w:r w:rsidRPr="0073144B">
              <w:rPr>
                <w:lang w:val="en-AU"/>
              </w:rPr>
              <w:t xml:space="preserve">Item is wrapped, then </w:t>
            </w:r>
            <w:r w:rsidR="00EE7794" w:rsidRPr="0073144B">
              <w:rPr>
                <w:lang w:val="en-AU"/>
              </w:rPr>
              <w:t>sterili</w:t>
            </w:r>
            <w:r w:rsidR="005B2E47" w:rsidRPr="0073144B">
              <w:rPr>
                <w:lang w:val="en-AU"/>
              </w:rPr>
              <w:t>s</w:t>
            </w:r>
            <w:r w:rsidR="00EE7794" w:rsidRPr="0073144B">
              <w:rPr>
                <w:lang w:val="en-AU"/>
              </w:rPr>
              <w:t>ed</w:t>
            </w:r>
          </w:p>
        </w:tc>
      </w:tr>
      <w:tr w:rsidR="001F53C9" w:rsidRPr="0073144B" w14:paraId="785F6C28" w14:textId="77777777" w:rsidTr="00880D7C">
        <w:tc>
          <w:tcPr>
            <w:tcW w:w="3439" w:type="dxa"/>
            <w:shd w:val="clear" w:color="auto" w:fill="auto"/>
            <w:vAlign w:val="center"/>
          </w:tcPr>
          <w:p w14:paraId="5F1D6875" w14:textId="77777777" w:rsidR="001F53C9" w:rsidRPr="0073144B" w:rsidRDefault="001F53C9" w:rsidP="00880D7C">
            <w:pPr>
              <w:pStyle w:val="Body"/>
              <w:rPr>
                <w:lang w:val="en-AU"/>
              </w:rPr>
            </w:pPr>
            <w:r w:rsidRPr="0073144B">
              <w:rPr>
                <w:lang w:val="en-AU"/>
              </w:rPr>
              <w:t>Semi-critical: Mucosal contact</w:t>
            </w:r>
          </w:p>
        </w:tc>
        <w:tc>
          <w:tcPr>
            <w:tcW w:w="3604" w:type="dxa"/>
            <w:shd w:val="clear" w:color="auto" w:fill="auto"/>
            <w:vAlign w:val="center"/>
          </w:tcPr>
          <w:p w14:paraId="063D4A7E" w14:textId="77777777" w:rsidR="001F53C9" w:rsidRPr="0073144B" w:rsidRDefault="001F53C9" w:rsidP="00880D7C">
            <w:pPr>
              <w:pStyle w:val="Body"/>
              <w:rPr>
                <w:lang w:val="en-AU"/>
              </w:rPr>
            </w:pPr>
            <w:proofErr w:type="gramStart"/>
            <w:r w:rsidRPr="0073144B">
              <w:rPr>
                <w:lang w:val="en-AU"/>
              </w:rPr>
              <w:t>Sterilise</w:t>
            </w:r>
            <w:proofErr w:type="gramEnd"/>
            <w:r w:rsidRPr="0073144B">
              <w:rPr>
                <w:lang w:val="en-AU"/>
              </w:rPr>
              <w:t xml:space="preserve"> if possible, otherwise thermal disinfection (instrument washer) or high-level disinfection</w:t>
            </w:r>
          </w:p>
        </w:tc>
      </w:tr>
      <w:tr w:rsidR="001F53C9" w:rsidRPr="0073144B" w14:paraId="26DBF1A9" w14:textId="77777777" w:rsidTr="00880D7C">
        <w:trPr>
          <w:trHeight w:val="778"/>
        </w:trPr>
        <w:tc>
          <w:tcPr>
            <w:tcW w:w="3439" w:type="dxa"/>
            <w:shd w:val="clear" w:color="auto" w:fill="auto"/>
            <w:vAlign w:val="center"/>
          </w:tcPr>
          <w:p w14:paraId="7FC5370F" w14:textId="77777777" w:rsidR="001F53C9" w:rsidRPr="0073144B" w:rsidRDefault="001F53C9" w:rsidP="00880D7C">
            <w:pPr>
              <w:pStyle w:val="Body"/>
              <w:rPr>
                <w:lang w:val="en-AU"/>
              </w:rPr>
            </w:pPr>
            <w:r w:rsidRPr="0073144B">
              <w:rPr>
                <w:lang w:val="en-AU"/>
              </w:rPr>
              <w:t>Non-critical: Intact skin</w:t>
            </w:r>
          </w:p>
        </w:tc>
        <w:tc>
          <w:tcPr>
            <w:tcW w:w="3604" w:type="dxa"/>
            <w:shd w:val="clear" w:color="auto" w:fill="auto"/>
            <w:vAlign w:val="center"/>
          </w:tcPr>
          <w:p w14:paraId="4BDE3675" w14:textId="77777777" w:rsidR="001F53C9" w:rsidRPr="0073144B" w:rsidRDefault="001F53C9" w:rsidP="00880D7C">
            <w:pPr>
              <w:pStyle w:val="Body"/>
              <w:rPr>
                <w:lang w:val="en-AU"/>
              </w:rPr>
            </w:pPr>
            <w:r w:rsidRPr="0073144B">
              <w:rPr>
                <w:lang w:val="en-AU"/>
              </w:rPr>
              <w:t>Cleaning with detergent</w:t>
            </w:r>
          </w:p>
        </w:tc>
      </w:tr>
    </w:tbl>
    <w:p w14:paraId="5ED29AFD" w14:textId="77777777" w:rsidR="001F53C9" w:rsidRPr="0073144B" w:rsidRDefault="001F53C9" w:rsidP="001F53C9">
      <w:pPr>
        <w:pStyle w:val="Body"/>
        <w:rPr>
          <w:lang w:val="en-AU"/>
        </w:rPr>
      </w:pPr>
    </w:p>
    <w:p w14:paraId="0111AA34" w14:textId="4CD99C06" w:rsidR="001F53C9" w:rsidRPr="0073144B" w:rsidRDefault="00C14775" w:rsidP="00DD5353">
      <w:pPr>
        <w:pStyle w:val="Body"/>
        <w:rPr>
          <w:lang w:val="en-AU"/>
        </w:rPr>
      </w:pPr>
      <w:r w:rsidRPr="0073144B">
        <w:rPr>
          <w:lang w:val="en-AU"/>
        </w:rPr>
        <w:t>Manufacturers</w:t>
      </w:r>
      <w:r w:rsidR="00794A4B" w:rsidRPr="0073144B">
        <w:rPr>
          <w:lang w:val="en-AU"/>
        </w:rPr>
        <w:t>’</w:t>
      </w:r>
      <w:r w:rsidRPr="0073144B">
        <w:rPr>
          <w:lang w:val="en-AU"/>
        </w:rPr>
        <w:t xml:space="preserve"> instructions are always followed for instrument reprocessing, and for details of the appropriate barrier required, if any. </w:t>
      </w:r>
    </w:p>
    <w:p w14:paraId="4F8D37C0" w14:textId="13561B0E" w:rsidR="006549C3" w:rsidRPr="0073144B" w:rsidRDefault="00614852" w:rsidP="00DD5353">
      <w:pPr>
        <w:pStyle w:val="Body"/>
        <w:rPr>
          <w:color w:val="2F5496" w:themeColor="accent5" w:themeShade="BF"/>
          <w:lang w:val="en-AU"/>
        </w:rPr>
      </w:pPr>
      <w:r w:rsidRPr="0073144B">
        <w:rPr>
          <w:lang w:val="en-AU"/>
        </w:rPr>
        <w:t xml:space="preserve">Instruments that </w:t>
      </w:r>
      <w:r w:rsidR="00137A21" w:rsidRPr="0073144B">
        <w:rPr>
          <w:lang w:val="en-AU"/>
        </w:rPr>
        <w:t>are corroded, damaged</w:t>
      </w:r>
      <w:r w:rsidR="00191CC4" w:rsidRPr="0073144B">
        <w:rPr>
          <w:lang w:val="en-AU"/>
        </w:rPr>
        <w:t xml:space="preserve">, </w:t>
      </w:r>
      <w:r w:rsidRPr="0073144B">
        <w:rPr>
          <w:lang w:val="en-AU"/>
        </w:rPr>
        <w:t xml:space="preserve">no longer function as intended or cannot be properly cleaned and disinfected or sterilised are sent for repair or discarded. </w:t>
      </w:r>
      <w:r w:rsidR="00DD5353" w:rsidRPr="0073144B">
        <w:rPr>
          <w:lang w:val="en-AU"/>
        </w:rPr>
        <w:t xml:space="preserve">In our practice </w:t>
      </w:r>
      <w:r w:rsidR="006549C3" w:rsidRPr="0073144B">
        <w:rPr>
          <w:color w:val="2E74B5" w:themeColor="accent1" w:themeShade="BF"/>
          <w:lang w:val="en-AU"/>
        </w:rPr>
        <w:t>[</w:t>
      </w:r>
      <w:r w:rsidR="007D6C31" w:rsidRPr="0073144B">
        <w:rPr>
          <w:color w:val="2E74B5" w:themeColor="accent1" w:themeShade="BF"/>
          <w:lang w:val="en-AU"/>
        </w:rPr>
        <w:t>i</w:t>
      </w:r>
      <w:r w:rsidR="006549C3" w:rsidRPr="0073144B">
        <w:rPr>
          <w:color w:val="2E74B5" w:themeColor="accent1" w:themeShade="BF"/>
          <w:lang w:val="en-AU"/>
        </w:rPr>
        <w:t xml:space="preserve">nsert name or title of the person] </w:t>
      </w:r>
      <w:r w:rsidR="00DD5353" w:rsidRPr="0073144B">
        <w:rPr>
          <w:lang w:val="en-AU"/>
        </w:rPr>
        <w:t>is responsible for instrument reprocessing</w:t>
      </w:r>
      <w:r w:rsidR="00DD5353" w:rsidRPr="0073144B">
        <w:rPr>
          <w:color w:val="2F5496" w:themeColor="accent5" w:themeShade="BF"/>
          <w:lang w:val="en-AU"/>
        </w:rPr>
        <w:t xml:space="preserve">. </w:t>
      </w:r>
    </w:p>
    <w:p w14:paraId="464AC67E" w14:textId="1030D505" w:rsidR="00DD5353" w:rsidRPr="0073144B" w:rsidRDefault="006549C3" w:rsidP="00DD5353">
      <w:pPr>
        <w:pStyle w:val="Body"/>
        <w:rPr>
          <w:lang w:val="en-AU"/>
        </w:rPr>
      </w:pPr>
      <w:r w:rsidRPr="0073144B">
        <w:rPr>
          <w:color w:val="2E74B5" w:themeColor="accent1" w:themeShade="BF"/>
          <w:lang w:val="en-AU"/>
        </w:rPr>
        <w:t>[</w:t>
      </w:r>
      <w:r w:rsidR="00DD5353" w:rsidRPr="0073144B">
        <w:rPr>
          <w:color w:val="2E74B5" w:themeColor="accent1" w:themeShade="BF"/>
          <w:lang w:val="en-AU"/>
        </w:rPr>
        <w:t xml:space="preserve">Add </w:t>
      </w:r>
      <w:r w:rsidRPr="0073144B">
        <w:rPr>
          <w:color w:val="2E74B5" w:themeColor="accent1" w:themeShade="BF"/>
          <w:lang w:val="en-AU"/>
        </w:rPr>
        <w:t xml:space="preserve">any </w:t>
      </w:r>
      <w:r w:rsidR="00DD5353" w:rsidRPr="0073144B">
        <w:rPr>
          <w:color w:val="2E74B5" w:themeColor="accent1" w:themeShade="BF"/>
          <w:lang w:val="en-AU"/>
        </w:rPr>
        <w:t xml:space="preserve">other details as relevant to </w:t>
      </w:r>
      <w:r w:rsidR="00A75219" w:rsidRPr="0073144B">
        <w:rPr>
          <w:color w:val="2E74B5" w:themeColor="accent1" w:themeShade="BF"/>
          <w:lang w:val="en-AU"/>
        </w:rPr>
        <w:t>the</w:t>
      </w:r>
      <w:r w:rsidR="00DD5353" w:rsidRPr="0073144B">
        <w:rPr>
          <w:color w:val="2E74B5" w:themeColor="accent1" w:themeShade="BF"/>
          <w:lang w:val="en-AU"/>
        </w:rPr>
        <w:t xml:space="preserve"> practice]</w:t>
      </w:r>
      <w:r w:rsidR="00DD5353" w:rsidRPr="0073144B">
        <w:rPr>
          <w:color w:val="2F5496" w:themeColor="accent5" w:themeShade="BF"/>
          <w:lang w:val="en-AU"/>
        </w:rPr>
        <w:t>.</w:t>
      </w:r>
    </w:p>
    <w:p w14:paraId="3DADA378" w14:textId="77777777" w:rsidR="00BE6EFB" w:rsidRPr="0073144B" w:rsidRDefault="00BE6EFB" w:rsidP="005D41E4">
      <w:pPr>
        <w:pStyle w:val="Body"/>
        <w:rPr>
          <w:lang w:val="en-AU"/>
        </w:rPr>
      </w:pPr>
    </w:p>
    <w:p w14:paraId="49650850" w14:textId="77777777" w:rsidR="00953205" w:rsidRPr="0073144B" w:rsidRDefault="00C33CC1" w:rsidP="00953205">
      <w:pPr>
        <w:pStyle w:val="Heading1"/>
        <w:rPr>
          <w:color w:val="auto"/>
        </w:rPr>
      </w:pPr>
      <w:bookmarkStart w:id="151" w:name="_Toc385423533"/>
      <w:bookmarkStart w:id="152" w:name="_Toc385423628"/>
      <w:bookmarkStart w:id="153" w:name="_Toc385424259"/>
      <w:bookmarkStart w:id="154" w:name="_Toc2075509"/>
      <w:r w:rsidRPr="0073144B">
        <w:rPr>
          <w:color w:val="auto"/>
        </w:rPr>
        <w:lastRenderedPageBreak/>
        <w:t>3</w:t>
      </w:r>
      <w:r w:rsidR="00953205" w:rsidRPr="0073144B">
        <w:rPr>
          <w:color w:val="auto"/>
        </w:rPr>
        <w:t xml:space="preserve">.1 </w:t>
      </w:r>
      <w:r w:rsidR="00945610" w:rsidRPr="0073144B">
        <w:rPr>
          <w:color w:val="auto"/>
        </w:rPr>
        <w:t xml:space="preserve">Critical </w:t>
      </w:r>
      <w:r w:rsidR="00745381" w:rsidRPr="0073144B">
        <w:rPr>
          <w:color w:val="auto"/>
        </w:rPr>
        <w:t>instrument</w:t>
      </w:r>
      <w:r w:rsidR="00DA0FBC" w:rsidRPr="0073144B">
        <w:rPr>
          <w:color w:val="auto"/>
        </w:rPr>
        <w:t>s</w:t>
      </w:r>
      <w:bookmarkEnd w:id="151"/>
      <w:bookmarkEnd w:id="152"/>
      <w:bookmarkEnd w:id="153"/>
      <w:bookmarkEnd w:id="154"/>
    </w:p>
    <w:p w14:paraId="6F4411E2" w14:textId="77777777" w:rsidR="00300F85" w:rsidRPr="0073144B" w:rsidRDefault="00BE6EFB" w:rsidP="00745381">
      <w:pPr>
        <w:pStyle w:val="Body"/>
        <w:rPr>
          <w:lang w:val="en-AU"/>
        </w:rPr>
      </w:pPr>
      <w:r w:rsidRPr="0073144B">
        <w:rPr>
          <w:iCs/>
          <w:lang w:val="en-AU"/>
        </w:rPr>
        <w:t>Critical reusable instruments</w:t>
      </w:r>
      <w:r w:rsidR="00953205" w:rsidRPr="0073144B">
        <w:rPr>
          <w:lang w:val="en-AU"/>
        </w:rPr>
        <w:t xml:space="preserve"> </w:t>
      </w:r>
      <w:r w:rsidR="008B0A69" w:rsidRPr="0073144B">
        <w:rPr>
          <w:lang w:val="en-AU"/>
        </w:rPr>
        <w:t>are used for penetration into sterile tissue, cavity or blood stream</w:t>
      </w:r>
      <w:r w:rsidR="00E435F2" w:rsidRPr="0073144B">
        <w:rPr>
          <w:lang w:val="en-AU"/>
        </w:rPr>
        <w:t xml:space="preserve"> and pose the highest risk of </w:t>
      </w:r>
      <w:r w:rsidR="00FD58D2" w:rsidRPr="0073144B">
        <w:rPr>
          <w:lang w:val="en-AU"/>
        </w:rPr>
        <w:t xml:space="preserve">transmission of </w:t>
      </w:r>
      <w:r w:rsidR="00E435F2" w:rsidRPr="0073144B">
        <w:rPr>
          <w:lang w:val="en-AU"/>
        </w:rPr>
        <w:t>infection.</w:t>
      </w:r>
      <w:r w:rsidR="001375F8" w:rsidRPr="0073144B">
        <w:rPr>
          <w:lang w:val="en-AU"/>
        </w:rPr>
        <w:t xml:space="preserve"> </w:t>
      </w:r>
    </w:p>
    <w:p w14:paraId="43FCB71C" w14:textId="0ACEACFA" w:rsidR="00745381" w:rsidRPr="0073144B" w:rsidRDefault="001375F8" w:rsidP="00745381">
      <w:pPr>
        <w:pStyle w:val="Body"/>
        <w:rPr>
          <w:lang w:val="en-AU"/>
        </w:rPr>
      </w:pPr>
      <w:r w:rsidRPr="0073144B">
        <w:rPr>
          <w:color w:val="2E74B5" w:themeColor="accent1" w:themeShade="BF"/>
          <w:lang w:val="en-AU"/>
        </w:rPr>
        <w:t>[</w:t>
      </w:r>
      <w:r w:rsidR="00473E10" w:rsidRPr="0073144B">
        <w:rPr>
          <w:color w:val="2E74B5" w:themeColor="accent1" w:themeShade="BF"/>
          <w:lang w:val="en-AU"/>
        </w:rPr>
        <w:t>Provide e</w:t>
      </w:r>
      <w:r w:rsidR="0027059D" w:rsidRPr="0073144B">
        <w:rPr>
          <w:color w:val="2E74B5" w:themeColor="accent1" w:themeShade="BF"/>
          <w:lang w:val="en-AU"/>
        </w:rPr>
        <w:t>xamples</w:t>
      </w:r>
      <w:r w:rsidR="006C0052" w:rsidRPr="0073144B">
        <w:rPr>
          <w:color w:val="2E74B5" w:themeColor="accent1" w:themeShade="BF"/>
          <w:lang w:val="en-AU"/>
        </w:rPr>
        <w:t xml:space="preserve"> of procedures</w:t>
      </w:r>
      <w:r w:rsidR="0027059D" w:rsidRPr="0073144B">
        <w:rPr>
          <w:color w:val="2E74B5" w:themeColor="accent1" w:themeShade="BF"/>
          <w:lang w:val="en-AU"/>
        </w:rPr>
        <w:t xml:space="preserve"> </w:t>
      </w:r>
      <w:r w:rsidRPr="0073144B">
        <w:rPr>
          <w:color w:val="2E74B5" w:themeColor="accent1" w:themeShade="BF"/>
          <w:lang w:val="en-AU"/>
        </w:rPr>
        <w:t xml:space="preserve">performed in </w:t>
      </w:r>
      <w:r w:rsidR="00473E10" w:rsidRPr="0073144B">
        <w:rPr>
          <w:color w:val="2E74B5" w:themeColor="accent1" w:themeShade="BF"/>
          <w:lang w:val="en-AU"/>
        </w:rPr>
        <w:t xml:space="preserve">the </w:t>
      </w:r>
      <w:r w:rsidRPr="0073144B">
        <w:rPr>
          <w:color w:val="2E74B5" w:themeColor="accent1" w:themeShade="BF"/>
          <w:lang w:val="en-AU"/>
        </w:rPr>
        <w:t>practice that require critical instruments</w:t>
      </w:r>
      <w:r w:rsidR="00473E10" w:rsidRPr="0073144B">
        <w:rPr>
          <w:color w:val="2E74B5" w:themeColor="accent1" w:themeShade="BF"/>
          <w:lang w:val="en-AU"/>
        </w:rPr>
        <w:t xml:space="preserve">, </w:t>
      </w:r>
      <w:proofErr w:type="gramStart"/>
      <w:r w:rsidR="00473E10" w:rsidRPr="0073144B">
        <w:rPr>
          <w:color w:val="2E74B5" w:themeColor="accent1" w:themeShade="BF"/>
          <w:lang w:val="en-AU"/>
        </w:rPr>
        <w:t>e.g.</w:t>
      </w:r>
      <w:proofErr w:type="gramEnd"/>
      <w:r w:rsidR="00473E10" w:rsidRPr="0073144B">
        <w:rPr>
          <w:color w:val="2E74B5" w:themeColor="accent1" w:themeShade="BF"/>
          <w:lang w:val="en-AU"/>
        </w:rPr>
        <w:t xml:space="preserve"> </w:t>
      </w:r>
      <w:r w:rsidR="00191CC4" w:rsidRPr="0073144B">
        <w:rPr>
          <w:color w:val="2E74B5" w:themeColor="accent1" w:themeShade="BF"/>
          <w:lang w:val="en-AU"/>
        </w:rPr>
        <w:t>surgical extractions such as</w:t>
      </w:r>
      <w:r w:rsidR="0027059D" w:rsidRPr="0073144B">
        <w:rPr>
          <w:color w:val="2E74B5" w:themeColor="accent1" w:themeShade="BF"/>
          <w:lang w:val="en-AU"/>
        </w:rPr>
        <w:t xml:space="preserve"> the removal of a fully</w:t>
      </w:r>
      <w:r w:rsidRPr="0073144B">
        <w:rPr>
          <w:color w:val="2E74B5" w:themeColor="accent1" w:themeShade="BF"/>
          <w:lang w:val="en-AU"/>
        </w:rPr>
        <w:t xml:space="preserve"> impacted tooth</w:t>
      </w:r>
      <w:r w:rsidR="00191CC4" w:rsidRPr="0073144B">
        <w:rPr>
          <w:color w:val="2E74B5" w:themeColor="accent1" w:themeShade="BF"/>
          <w:lang w:val="en-AU"/>
        </w:rPr>
        <w:t xml:space="preserve"> or a retained root</w:t>
      </w:r>
      <w:r w:rsidRPr="0073144B">
        <w:rPr>
          <w:color w:val="2E74B5" w:themeColor="accent1" w:themeShade="BF"/>
          <w:lang w:val="en-AU"/>
        </w:rPr>
        <w:t>,</w:t>
      </w:r>
      <w:r w:rsidR="00191CC4" w:rsidRPr="0073144B">
        <w:rPr>
          <w:color w:val="2E74B5" w:themeColor="accent1" w:themeShade="BF"/>
          <w:lang w:val="en-AU"/>
        </w:rPr>
        <w:t xml:space="preserve"> implant placement</w:t>
      </w:r>
      <w:r w:rsidRPr="0073144B">
        <w:rPr>
          <w:color w:val="2E74B5" w:themeColor="accent1" w:themeShade="BF"/>
          <w:lang w:val="en-AU"/>
        </w:rPr>
        <w:t>,</w:t>
      </w:r>
      <w:r w:rsidR="0027059D" w:rsidRPr="0073144B">
        <w:rPr>
          <w:color w:val="2E74B5" w:themeColor="accent1" w:themeShade="BF"/>
          <w:lang w:val="en-AU"/>
        </w:rPr>
        <w:t xml:space="preserve"> endodonti</w:t>
      </w:r>
      <w:r w:rsidRPr="0073144B">
        <w:rPr>
          <w:color w:val="2E74B5" w:themeColor="accent1" w:themeShade="BF"/>
          <w:lang w:val="en-AU"/>
        </w:rPr>
        <w:t xml:space="preserve">c </w:t>
      </w:r>
      <w:r w:rsidR="00191CC4" w:rsidRPr="0073144B">
        <w:rPr>
          <w:color w:val="2E74B5" w:themeColor="accent1" w:themeShade="BF"/>
          <w:lang w:val="en-AU"/>
        </w:rPr>
        <w:t xml:space="preserve">or periodontal surgical </w:t>
      </w:r>
      <w:r w:rsidRPr="0073144B">
        <w:rPr>
          <w:color w:val="2E74B5" w:themeColor="accent1" w:themeShade="BF"/>
          <w:lang w:val="en-AU"/>
        </w:rPr>
        <w:t>procedures</w:t>
      </w:r>
      <w:r w:rsidR="00F825BD">
        <w:rPr>
          <w:color w:val="2E74B5" w:themeColor="accent1" w:themeShade="BF"/>
          <w:lang w:val="en-AU"/>
        </w:rPr>
        <w:t>;</w:t>
      </w:r>
      <w:r w:rsidRPr="0073144B">
        <w:rPr>
          <w:color w:val="2E74B5" w:themeColor="accent1" w:themeShade="BF"/>
          <w:lang w:val="en-AU"/>
        </w:rPr>
        <w:t xml:space="preserve"> insert others]</w:t>
      </w:r>
      <w:r w:rsidR="0027059D" w:rsidRPr="0073144B">
        <w:rPr>
          <w:color w:val="2E74B5" w:themeColor="accent1" w:themeShade="BF"/>
          <w:lang w:val="en-AU"/>
        </w:rPr>
        <w:t xml:space="preserve">. </w:t>
      </w:r>
    </w:p>
    <w:p w14:paraId="5109830A" w14:textId="77777777" w:rsidR="00DA0FBC" w:rsidRPr="0073144B" w:rsidRDefault="00DA0FBC" w:rsidP="00745381">
      <w:pPr>
        <w:pStyle w:val="Body"/>
        <w:rPr>
          <w:lang w:val="en-AU"/>
        </w:rPr>
      </w:pPr>
      <w:r w:rsidRPr="0073144B">
        <w:rPr>
          <w:lang w:val="en-AU"/>
        </w:rPr>
        <w:t>Technique:</w:t>
      </w:r>
    </w:p>
    <w:p w14:paraId="0959183B" w14:textId="223EBF72" w:rsidR="005E20BE" w:rsidRPr="0073144B" w:rsidRDefault="005E20BE" w:rsidP="00BB1FF1">
      <w:pPr>
        <w:pStyle w:val="Body"/>
        <w:numPr>
          <w:ilvl w:val="0"/>
          <w:numId w:val="12"/>
        </w:numPr>
        <w:rPr>
          <w:lang w:val="en-AU"/>
        </w:rPr>
      </w:pPr>
      <w:r w:rsidRPr="0073144B">
        <w:rPr>
          <w:lang w:val="en-AU"/>
        </w:rPr>
        <w:t>During use, reduce the build-up of blood, cement and debris on instruments by wiping them with sterile gauze using a one</w:t>
      </w:r>
      <w:r w:rsidR="00C37A94" w:rsidRPr="0073144B">
        <w:rPr>
          <w:lang w:val="en-AU"/>
        </w:rPr>
        <w:t>-</w:t>
      </w:r>
      <w:r w:rsidRPr="0073144B">
        <w:rPr>
          <w:lang w:val="en-AU"/>
        </w:rPr>
        <w:t>handed method.</w:t>
      </w:r>
    </w:p>
    <w:p w14:paraId="74F4F69D" w14:textId="1C7847A5" w:rsidR="00C1384E" w:rsidRPr="0073144B" w:rsidRDefault="006205C5" w:rsidP="00BB1FF1">
      <w:pPr>
        <w:pStyle w:val="Body"/>
        <w:numPr>
          <w:ilvl w:val="0"/>
          <w:numId w:val="12"/>
        </w:numPr>
        <w:rPr>
          <w:lang w:val="en-AU"/>
        </w:rPr>
      </w:pPr>
      <w:r w:rsidRPr="0073144B">
        <w:rPr>
          <w:lang w:val="en-AU"/>
        </w:rPr>
        <w:t xml:space="preserve">At the completion of </w:t>
      </w:r>
      <w:r w:rsidR="005E20BE" w:rsidRPr="0073144B">
        <w:rPr>
          <w:lang w:val="en-AU"/>
        </w:rPr>
        <w:t>the procedure, if the</w:t>
      </w:r>
      <w:r w:rsidR="00C1384E" w:rsidRPr="0073144B">
        <w:rPr>
          <w:lang w:val="en-AU"/>
        </w:rPr>
        <w:t xml:space="preserve"> </w:t>
      </w:r>
      <w:r w:rsidR="006C0052" w:rsidRPr="0073144B">
        <w:rPr>
          <w:lang w:val="en-AU"/>
        </w:rPr>
        <w:t xml:space="preserve">instruments </w:t>
      </w:r>
      <w:r w:rsidR="005E20BE" w:rsidRPr="0073144B">
        <w:rPr>
          <w:lang w:val="en-AU"/>
        </w:rPr>
        <w:t xml:space="preserve">cannot be cleaned immediately, they </w:t>
      </w:r>
      <w:r w:rsidRPr="0073144B">
        <w:rPr>
          <w:lang w:val="en-AU"/>
        </w:rPr>
        <w:t xml:space="preserve">should be </w:t>
      </w:r>
      <w:r w:rsidR="005E20BE" w:rsidRPr="0073144B">
        <w:rPr>
          <w:lang w:val="en-AU"/>
        </w:rPr>
        <w:t>soaked</w:t>
      </w:r>
      <w:r w:rsidR="00563A78" w:rsidRPr="0073144B">
        <w:rPr>
          <w:lang w:val="en-AU"/>
        </w:rPr>
        <w:t xml:space="preserve"> in a </w:t>
      </w:r>
      <w:r w:rsidR="00DF1171" w:rsidRPr="0073144B">
        <w:rPr>
          <w:lang w:val="en-AU"/>
        </w:rPr>
        <w:t xml:space="preserve">pre-cleaning or </w:t>
      </w:r>
      <w:r w:rsidR="00735ED5" w:rsidRPr="0073144B">
        <w:rPr>
          <w:lang w:val="en-AU"/>
        </w:rPr>
        <w:t>‘</w:t>
      </w:r>
      <w:r w:rsidR="00DF1171" w:rsidRPr="0073144B">
        <w:rPr>
          <w:lang w:val="en-AU"/>
        </w:rPr>
        <w:t xml:space="preserve">holding’ </w:t>
      </w:r>
      <w:r w:rsidR="00563A78" w:rsidRPr="0073144B">
        <w:rPr>
          <w:lang w:val="en-AU"/>
        </w:rPr>
        <w:t>solution of water and detergent</w:t>
      </w:r>
      <w:r w:rsidR="005E20BE" w:rsidRPr="0073144B">
        <w:rPr>
          <w:lang w:val="en-AU"/>
        </w:rPr>
        <w:t xml:space="preserve"> </w:t>
      </w:r>
      <w:r w:rsidR="00DD5353" w:rsidRPr="0073144B">
        <w:rPr>
          <w:color w:val="2E74B5" w:themeColor="accent1" w:themeShade="BF"/>
          <w:lang w:val="en-AU"/>
        </w:rPr>
        <w:t>[describe the procedure used/what detergent/where this is stored]</w:t>
      </w:r>
      <w:r w:rsidR="00C1384E" w:rsidRPr="0073144B">
        <w:rPr>
          <w:color w:val="2E74B5" w:themeColor="accent1" w:themeShade="BF"/>
          <w:lang w:val="en-AU"/>
        </w:rPr>
        <w:t>.</w:t>
      </w:r>
    </w:p>
    <w:p w14:paraId="4C4DA9F2" w14:textId="4D61350B" w:rsidR="009F62B3" w:rsidRPr="0073144B" w:rsidRDefault="00563A78" w:rsidP="00BB1FF1">
      <w:pPr>
        <w:pStyle w:val="Body"/>
        <w:numPr>
          <w:ilvl w:val="0"/>
          <w:numId w:val="12"/>
        </w:numPr>
        <w:rPr>
          <w:lang w:val="en-AU"/>
        </w:rPr>
      </w:pPr>
      <w:r w:rsidRPr="0073144B">
        <w:rPr>
          <w:rFonts w:ascii="ArialMT" w:hAnsi="ArialMT" w:cs="ArialMT"/>
          <w:lang w:val="en-AU"/>
        </w:rPr>
        <w:t xml:space="preserve">Clean the items using mechanical cleaning (ultrasonic cleaner or instrument washer, as specified by the manufacturer). </w:t>
      </w:r>
      <w:r w:rsidR="009F62B3" w:rsidRPr="0073144B">
        <w:rPr>
          <w:rFonts w:ascii="ArialMT" w:hAnsi="ArialMT" w:cs="ArialMT"/>
          <w:lang w:val="en-AU"/>
        </w:rPr>
        <w:t xml:space="preserve">If </w:t>
      </w:r>
      <w:r w:rsidRPr="0073144B">
        <w:rPr>
          <w:rFonts w:ascii="ArialMT" w:hAnsi="ArialMT" w:cs="ArialMT"/>
          <w:lang w:val="en-AU"/>
        </w:rPr>
        <w:t xml:space="preserve">using </w:t>
      </w:r>
      <w:r w:rsidR="00791007" w:rsidRPr="0073144B">
        <w:rPr>
          <w:rFonts w:ascii="ArialMT" w:hAnsi="ArialMT" w:cs="ArialMT"/>
          <w:lang w:val="en-AU"/>
        </w:rPr>
        <w:t xml:space="preserve">an </w:t>
      </w:r>
      <w:r w:rsidRPr="0073144B">
        <w:rPr>
          <w:rFonts w:ascii="ArialMT" w:hAnsi="ArialMT" w:cs="ArialMT"/>
          <w:lang w:val="en-AU"/>
        </w:rPr>
        <w:t>ultrasonic cleaner, items must be rinsed thoroughly and then examined.</w:t>
      </w:r>
    </w:p>
    <w:p w14:paraId="3C443CBE" w14:textId="253CD85D" w:rsidR="008158B9" w:rsidRPr="0073144B" w:rsidRDefault="006205C5" w:rsidP="00BB1FF1">
      <w:pPr>
        <w:pStyle w:val="Body"/>
        <w:numPr>
          <w:ilvl w:val="0"/>
          <w:numId w:val="12"/>
        </w:numPr>
        <w:rPr>
          <w:lang w:val="en-AU"/>
        </w:rPr>
      </w:pPr>
      <w:r w:rsidRPr="0073144B">
        <w:rPr>
          <w:lang w:val="en-AU"/>
        </w:rPr>
        <w:t>Once dry, i</w:t>
      </w:r>
      <w:r w:rsidR="008158B9" w:rsidRPr="0073144B">
        <w:rPr>
          <w:lang w:val="en-AU"/>
        </w:rPr>
        <w:t>nspect the item for integrity and damage, using good lighting. Discard damaged items or sterili</w:t>
      </w:r>
      <w:r w:rsidR="008816BB" w:rsidRPr="0073144B">
        <w:rPr>
          <w:lang w:val="en-AU"/>
        </w:rPr>
        <w:t>s</w:t>
      </w:r>
      <w:r w:rsidR="008158B9" w:rsidRPr="0073144B">
        <w:rPr>
          <w:lang w:val="en-AU"/>
        </w:rPr>
        <w:t xml:space="preserve">e </w:t>
      </w:r>
      <w:r w:rsidR="0004270C" w:rsidRPr="0073144B">
        <w:rPr>
          <w:lang w:val="en-AU"/>
        </w:rPr>
        <w:t xml:space="preserve">them </w:t>
      </w:r>
      <w:r w:rsidR="008158B9" w:rsidRPr="0073144B">
        <w:rPr>
          <w:lang w:val="en-AU"/>
        </w:rPr>
        <w:t>and then send for repair.</w:t>
      </w:r>
    </w:p>
    <w:p w14:paraId="74A5D905" w14:textId="2A9C0C13" w:rsidR="00191CC4" w:rsidRPr="0073144B" w:rsidRDefault="00191CC4" w:rsidP="00BB1FF1">
      <w:pPr>
        <w:pStyle w:val="Body"/>
        <w:numPr>
          <w:ilvl w:val="0"/>
          <w:numId w:val="12"/>
        </w:numPr>
        <w:rPr>
          <w:lang w:val="en-AU"/>
        </w:rPr>
      </w:pPr>
      <w:r w:rsidRPr="0073144B">
        <w:rPr>
          <w:lang w:val="en-AU"/>
        </w:rPr>
        <w:t>Place into an appropriate</w:t>
      </w:r>
      <w:r w:rsidR="006205C5" w:rsidRPr="0073144B">
        <w:rPr>
          <w:lang w:val="en-AU"/>
        </w:rPr>
        <w:t>ly sized</w:t>
      </w:r>
      <w:r w:rsidRPr="0073144B">
        <w:rPr>
          <w:lang w:val="en-AU"/>
        </w:rPr>
        <w:t xml:space="preserve"> pouch or wrap. Wrapped items are appropriately sealed prior to sterilisation with s</w:t>
      </w:r>
      <w:r w:rsidR="000E1A38" w:rsidRPr="0073144B">
        <w:rPr>
          <w:lang w:val="en-AU"/>
        </w:rPr>
        <w:t>terilis</w:t>
      </w:r>
      <w:r w:rsidRPr="0073144B">
        <w:rPr>
          <w:lang w:val="en-AU"/>
        </w:rPr>
        <w:t>er tape or by heat sealing.</w:t>
      </w:r>
    </w:p>
    <w:p w14:paraId="19839BEA" w14:textId="61358C4F" w:rsidR="00191CC4" w:rsidRPr="0073144B" w:rsidRDefault="008158B9" w:rsidP="00BB1FF1">
      <w:pPr>
        <w:pStyle w:val="Body"/>
        <w:numPr>
          <w:ilvl w:val="0"/>
          <w:numId w:val="12"/>
        </w:numPr>
        <w:rPr>
          <w:color w:val="2F5496" w:themeColor="accent5" w:themeShade="BF"/>
          <w:lang w:val="en-AU"/>
        </w:rPr>
      </w:pPr>
      <w:r w:rsidRPr="0073144B">
        <w:rPr>
          <w:lang w:val="en-AU"/>
        </w:rPr>
        <w:t>Apply b</w:t>
      </w:r>
      <w:r w:rsidR="00191CC4" w:rsidRPr="0073144B">
        <w:rPr>
          <w:lang w:val="en-AU"/>
        </w:rPr>
        <w:t xml:space="preserve">atch control identification </w:t>
      </w:r>
      <w:r w:rsidR="006205C5" w:rsidRPr="0073144B">
        <w:rPr>
          <w:lang w:val="en-AU"/>
        </w:rPr>
        <w:t xml:space="preserve">(BCI) </w:t>
      </w:r>
      <w:r w:rsidR="00191CC4" w:rsidRPr="0073144B">
        <w:rPr>
          <w:lang w:val="en-AU"/>
        </w:rPr>
        <w:t xml:space="preserve">for all </w:t>
      </w:r>
      <w:r w:rsidRPr="0073144B">
        <w:rPr>
          <w:lang w:val="en-AU"/>
        </w:rPr>
        <w:t xml:space="preserve">packages containing </w:t>
      </w:r>
      <w:r w:rsidR="00191CC4" w:rsidRPr="0073144B">
        <w:rPr>
          <w:lang w:val="en-AU"/>
        </w:rPr>
        <w:t xml:space="preserve">critical items </w:t>
      </w:r>
      <w:r w:rsidR="00191CC4" w:rsidRPr="0073144B">
        <w:rPr>
          <w:color w:val="2E74B5" w:themeColor="accent1" w:themeShade="BF"/>
          <w:lang w:val="en-AU"/>
        </w:rPr>
        <w:t>[describe the procedure used].</w:t>
      </w:r>
    </w:p>
    <w:p w14:paraId="690126AA" w14:textId="21E00554" w:rsidR="00C1384E" w:rsidRPr="0073144B" w:rsidRDefault="00C1384E" w:rsidP="00BB1FF1">
      <w:pPr>
        <w:pStyle w:val="Body"/>
        <w:numPr>
          <w:ilvl w:val="0"/>
          <w:numId w:val="12"/>
        </w:numPr>
        <w:rPr>
          <w:lang w:val="en-AU"/>
        </w:rPr>
      </w:pPr>
      <w:r w:rsidRPr="0073144B">
        <w:rPr>
          <w:lang w:val="en-AU"/>
        </w:rPr>
        <w:t xml:space="preserve">Sterilise </w:t>
      </w:r>
      <w:r w:rsidR="008158B9" w:rsidRPr="0073144B">
        <w:rPr>
          <w:lang w:val="en-AU"/>
        </w:rPr>
        <w:t xml:space="preserve">packages using a </w:t>
      </w:r>
      <w:r w:rsidRPr="0073144B">
        <w:rPr>
          <w:lang w:val="en-AU"/>
        </w:rPr>
        <w:t xml:space="preserve">steam </w:t>
      </w:r>
      <w:r w:rsidR="008158B9" w:rsidRPr="0073144B">
        <w:rPr>
          <w:lang w:val="en-AU"/>
        </w:rPr>
        <w:t>sterili</w:t>
      </w:r>
      <w:r w:rsidR="008816BB" w:rsidRPr="0073144B">
        <w:rPr>
          <w:lang w:val="en-AU"/>
        </w:rPr>
        <w:t>s</w:t>
      </w:r>
      <w:r w:rsidR="008158B9" w:rsidRPr="0073144B">
        <w:rPr>
          <w:lang w:val="en-AU"/>
        </w:rPr>
        <w:t xml:space="preserve">er with a </w:t>
      </w:r>
      <w:r w:rsidR="00735ED5" w:rsidRPr="0073144B">
        <w:rPr>
          <w:lang w:val="en-AU"/>
        </w:rPr>
        <w:t>‘</w:t>
      </w:r>
      <w:r w:rsidR="008158B9" w:rsidRPr="0073144B">
        <w:rPr>
          <w:lang w:val="en-AU"/>
        </w:rPr>
        <w:t>wrapped</w:t>
      </w:r>
      <w:r w:rsidR="00735ED5" w:rsidRPr="0073144B">
        <w:rPr>
          <w:lang w:val="en-AU"/>
        </w:rPr>
        <w:t>’</w:t>
      </w:r>
      <w:r w:rsidR="008158B9" w:rsidRPr="0073144B">
        <w:rPr>
          <w:lang w:val="en-AU"/>
        </w:rPr>
        <w:t xml:space="preserve"> cycle using validated parameters</w:t>
      </w:r>
      <w:r w:rsidRPr="0073144B">
        <w:rPr>
          <w:lang w:val="en-AU"/>
        </w:rPr>
        <w:t xml:space="preserve">. </w:t>
      </w:r>
    </w:p>
    <w:p w14:paraId="6C352C9C" w14:textId="7DD09BBE" w:rsidR="0072423E" w:rsidRPr="0073144B" w:rsidRDefault="008158B9" w:rsidP="00BB1FF1">
      <w:pPr>
        <w:pStyle w:val="Body"/>
        <w:numPr>
          <w:ilvl w:val="0"/>
          <w:numId w:val="12"/>
        </w:numPr>
        <w:rPr>
          <w:lang w:val="en-AU"/>
        </w:rPr>
      </w:pPr>
      <w:r w:rsidRPr="0073144B">
        <w:rPr>
          <w:lang w:val="en-AU"/>
        </w:rPr>
        <w:t>Keep critical i</w:t>
      </w:r>
      <w:r w:rsidR="0072423E" w:rsidRPr="0073144B">
        <w:rPr>
          <w:lang w:val="en-AU"/>
        </w:rPr>
        <w:t xml:space="preserve">tems </w:t>
      </w:r>
      <w:r w:rsidR="000F42D0" w:rsidRPr="0073144B">
        <w:rPr>
          <w:lang w:val="en-AU"/>
        </w:rPr>
        <w:t xml:space="preserve">in </w:t>
      </w:r>
      <w:r w:rsidRPr="0073144B">
        <w:rPr>
          <w:lang w:val="en-AU"/>
        </w:rPr>
        <w:t xml:space="preserve">their packages </w:t>
      </w:r>
      <w:r w:rsidR="000F42D0" w:rsidRPr="0073144B">
        <w:rPr>
          <w:lang w:val="en-AU"/>
        </w:rPr>
        <w:t xml:space="preserve">until used. </w:t>
      </w:r>
      <w:r w:rsidRPr="0073144B">
        <w:rPr>
          <w:lang w:val="en-AU"/>
        </w:rPr>
        <w:t xml:space="preserve">Store the packages </w:t>
      </w:r>
      <w:r w:rsidR="000F42D0" w:rsidRPr="0073144B">
        <w:rPr>
          <w:lang w:val="en-AU"/>
        </w:rPr>
        <w:t xml:space="preserve">in a way that prevents damage </w:t>
      </w:r>
      <w:r w:rsidRPr="0073144B">
        <w:rPr>
          <w:lang w:val="en-AU"/>
        </w:rPr>
        <w:t>to the</w:t>
      </w:r>
      <w:r w:rsidR="00735ED5" w:rsidRPr="0073144B">
        <w:rPr>
          <w:lang w:val="en-AU"/>
        </w:rPr>
        <w:t xml:space="preserve"> item</w:t>
      </w:r>
      <w:r w:rsidRPr="0073144B">
        <w:rPr>
          <w:lang w:val="en-AU"/>
        </w:rPr>
        <w:t xml:space="preserve">, </w:t>
      </w:r>
      <w:r w:rsidR="000F42D0" w:rsidRPr="0073144B">
        <w:rPr>
          <w:lang w:val="en-AU"/>
        </w:rPr>
        <w:t>or exposure to moisture</w:t>
      </w:r>
      <w:r w:rsidR="0072423E" w:rsidRPr="0073144B">
        <w:rPr>
          <w:lang w:val="en-AU"/>
        </w:rPr>
        <w:t xml:space="preserve">. </w:t>
      </w:r>
    </w:p>
    <w:p w14:paraId="4EFD493E" w14:textId="2A453ACF" w:rsidR="00442E1D" w:rsidRPr="0073144B" w:rsidRDefault="008158B9" w:rsidP="00BB1FF1">
      <w:pPr>
        <w:pStyle w:val="Body"/>
        <w:numPr>
          <w:ilvl w:val="0"/>
          <w:numId w:val="12"/>
        </w:numPr>
        <w:rPr>
          <w:lang w:val="en-AU"/>
        </w:rPr>
      </w:pPr>
      <w:r w:rsidRPr="0073144B">
        <w:rPr>
          <w:lang w:val="en-AU"/>
        </w:rPr>
        <w:t>When setting up, c</w:t>
      </w:r>
      <w:r w:rsidR="00DD5353" w:rsidRPr="0073144B">
        <w:rPr>
          <w:lang w:val="en-AU"/>
        </w:rPr>
        <w:t xml:space="preserve">heck </w:t>
      </w:r>
      <w:r w:rsidRPr="0073144B">
        <w:rPr>
          <w:lang w:val="en-AU"/>
        </w:rPr>
        <w:t xml:space="preserve">packages </w:t>
      </w:r>
      <w:r w:rsidR="00442E1D" w:rsidRPr="0073144B">
        <w:rPr>
          <w:lang w:val="en-AU"/>
        </w:rPr>
        <w:t xml:space="preserve">for damage </w:t>
      </w:r>
      <w:r w:rsidRPr="0073144B">
        <w:rPr>
          <w:lang w:val="en-AU"/>
        </w:rPr>
        <w:t xml:space="preserve">and for proper colour changes of the </w:t>
      </w:r>
      <w:r w:rsidR="006205C5" w:rsidRPr="0073144B">
        <w:rPr>
          <w:lang w:val="en-AU"/>
        </w:rPr>
        <w:t xml:space="preserve">external </w:t>
      </w:r>
      <w:r w:rsidRPr="0073144B">
        <w:rPr>
          <w:lang w:val="en-AU"/>
        </w:rPr>
        <w:t xml:space="preserve">Class 1 chemical indicator </w:t>
      </w:r>
      <w:r w:rsidR="006205C5" w:rsidRPr="0073144B">
        <w:rPr>
          <w:lang w:val="en-AU"/>
        </w:rPr>
        <w:t xml:space="preserve">and any internal class 4, 5 or 6 </w:t>
      </w:r>
      <w:proofErr w:type="gramStart"/>
      <w:r w:rsidR="006205C5" w:rsidRPr="0073144B">
        <w:rPr>
          <w:lang w:val="en-AU"/>
        </w:rPr>
        <w:t>indicator</w:t>
      </w:r>
      <w:proofErr w:type="gramEnd"/>
      <w:r w:rsidR="006205C5" w:rsidRPr="0073144B">
        <w:rPr>
          <w:lang w:val="en-AU"/>
        </w:rPr>
        <w:t xml:space="preserve"> </w:t>
      </w:r>
      <w:r w:rsidR="00442E1D" w:rsidRPr="0073144B">
        <w:rPr>
          <w:lang w:val="en-AU"/>
        </w:rPr>
        <w:t>before us</w:t>
      </w:r>
      <w:r w:rsidRPr="0073144B">
        <w:rPr>
          <w:lang w:val="en-AU"/>
        </w:rPr>
        <w:t>ing the contents</w:t>
      </w:r>
      <w:r w:rsidR="006205C5" w:rsidRPr="0073144B">
        <w:rPr>
          <w:lang w:val="en-AU"/>
        </w:rPr>
        <w:t xml:space="preserve"> of the package</w:t>
      </w:r>
      <w:r w:rsidR="00442E1D" w:rsidRPr="0073144B">
        <w:rPr>
          <w:lang w:val="en-AU"/>
        </w:rPr>
        <w:t>.</w:t>
      </w:r>
    </w:p>
    <w:p w14:paraId="628A5F96" w14:textId="69A822D0" w:rsidR="008158B9" w:rsidRPr="0073144B" w:rsidRDefault="008158B9" w:rsidP="00BB1FF1">
      <w:pPr>
        <w:pStyle w:val="Body"/>
        <w:numPr>
          <w:ilvl w:val="0"/>
          <w:numId w:val="12"/>
        </w:numPr>
        <w:rPr>
          <w:lang w:val="en-AU"/>
        </w:rPr>
      </w:pPr>
      <w:r w:rsidRPr="0073144B">
        <w:rPr>
          <w:lang w:val="en-AU"/>
        </w:rPr>
        <w:t>Record</w:t>
      </w:r>
      <w:r w:rsidR="006205C5" w:rsidRPr="0073144B">
        <w:rPr>
          <w:lang w:val="en-AU"/>
        </w:rPr>
        <w:t xml:space="preserve"> BCI details for all critical</w:t>
      </w:r>
      <w:r w:rsidRPr="0073144B">
        <w:rPr>
          <w:lang w:val="en-AU"/>
        </w:rPr>
        <w:t xml:space="preserve"> instrument</w:t>
      </w:r>
      <w:r w:rsidR="006205C5" w:rsidRPr="0073144B">
        <w:rPr>
          <w:lang w:val="en-AU"/>
        </w:rPr>
        <w:t>s</w:t>
      </w:r>
      <w:r w:rsidRPr="0073144B">
        <w:rPr>
          <w:lang w:val="en-AU"/>
        </w:rPr>
        <w:t xml:space="preserve"> used in the </w:t>
      </w:r>
      <w:r w:rsidR="00455C39" w:rsidRPr="0073144B">
        <w:rPr>
          <w:lang w:val="en-AU"/>
        </w:rPr>
        <w:t xml:space="preserve">patient’s </w:t>
      </w:r>
      <w:r w:rsidRPr="0073144B">
        <w:rPr>
          <w:lang w:val="en-AU"/>
        </w:rPr>
        <w:lastRenderedPageBreak/>
        <w:t>treatment records</w:t>
      </w:r>
      <w:r w:rsidR="00455C39" w:rsidRPr="0073144B">
        <w:rPr>
          <w:lang w:val="en-AU"/>
        </w:rPr>
        <w:t>.</w:t>
      </w:r>
      <w:r w:rsidRPr="0073144B">
        <w:rPr>
          <w:lang w:val="en-AU"/>
        </w:rPr>
        <w:t xml:space="preserve"> </w:t>
      </w:r>
    </w:p>
    <w:p w14:paraId="65EFB101" w14:textId="1BD1C3CB" w:rsidR="00E435F2" w:rsidRPr="0073144B" w:rsidRDefault="003E158F" w:rsidP="009B386C">
      <w:pPr>
        <w:pStyle w:val="Body"/>
        <w:rPr>
          <w:lang w:val="en-AU"/>
        </w:rPr>
      </w:pPr>
      <w:r w:rsidRPr="0073144B">
        <w:rPr>
          <w:lang w:val="en-AU"/>
        </w:rPr>
        <w:t xml:space="preserve">When considering critical instruments for endodontic treatment, it is necessary to ensure that files and other instruments that are placed into the root canal system </w:t>
      </w:r>
      <w:r w:rsidR="00455C39" w:rsidRPr="0073144B">
        <w:rPr>
          <w:lang w:val="en-AU"/>
        </w:rPr>
        <w:t>are</w:t>
      </w:r>
      <w:r w:rsidRPr="0073144B">
        <w:rPr>
          <w:lang w:val="en-AU"/>
        </w:rPr>
        <w:t xml:space="preserve"> sterile at the time of use. When purchasing hand files and rotary files, check the product information as to whether the items have been cleaned, packaged and sterili</w:t>
      </w:r>
      <w:r w:rsidR="008816BB" w:rsidRPr="0073144B">
        <w:rPr>
          <w:lang w:val="en-AU"/>
        </w:rPr>
        <w:t>s</w:t>
      </w:r>
      <w:r w:rsidRPr="0073144B">
        <w:rPr>
          <w:lang w:val="en-AU"/>
        </w:rPr>
        <w:t>ed. If not, package and sterili</w:t>
      </w:r>
      <w:r w:rsidR="008816BB" w:rsidRPr="0073144B">
        <w:rPr>
          <w:lang w:val="en-AU"/>
        </w:rPr>
        <w:t>s</w:t>
      </w:r>
      <w:r w:rsidRPr="0073144B">
        <w:rPr>
          <w:lang w:val="en-AU"/>
        </w:rPr>
        <w:t xml:space="preserve">e them on site in the dental clinic before using them in patient care. </w:t>
      </w:r>
    </w:p>
    <w:p w14:paraId="489AE0E7" w14:textId="77777777" w:rsidR="003E158F" w:rsidRPr="0073144B" w:rsidRDefault="003E158F" w:rsidP="009B386C">
      <w:pPr>
        <w:pStyle w:val="Body"/>
        <w:rPr>
          <w:lang w:val="en-AU"/>
        </w:rPr>
      </w:pPr>
    </w:p>
    <w:p w14:paraId="37665944" w14:textId="77777777" w:rsidR="00953205" w:rsidRPr="0073144B" w:rsidRDefault="00C33CC1" w:rsidP="00953205">
      <w:pPr>
        <w:pStyle w:val="Heading1"/>
        <w:rPr>
          <w:color w:val="auto"/>
        </w:rPr>
      </w:pPr>
      <w:bookmarkStart w:id="155" w:name="_Toc385423534"/>
      <w:bookmarkStart w:id="156" w:name="_Toc385423629"/>
      <w:bookmarkStart w:id="157" w:name="_Toc385424260"/>
      <w:bookmarkStart w:id="158" w:name="_Toc2075510"/>
      <w:r w:rsidRPr="0073144B">
        <w:rPr>
          <w:color w:val="auto"/>
        </w:rPr>
        <w:t>3</w:t>
      </w:r>
      <w:r w:rsidR="00953205" w:rsidRPr="0073144B">
        <w:rPr>
          <w:color w:val="auto"/>
        </w:rPr>
        <w:t xml:space="preserve">.2 </w:t>
      </w:r>
      <w:r w:rsidR="00945610" w:rsidRPr="0073144B">
        <w:rPr>
          <w:color w:val="auto"/>
        </w:rPr>
        <w:t xml:space="preserve">Semi-critical </w:t>
      </w:r>
      <w:r w:rsidR="00DA0FBC" w:rsidRPr="0073144B">
        <w:rPr>
          <w:color w:val="auto"/>
        </w:rPr>
        <w:t>instruments</w:t>
      </w:r>
      <w:bookmarkEnd w:id="155"/>
      <w:bookmarkEnd w:id="156"/>
      <w:bookmarkEnd w:id="157"/>
      <w:bookmarkEnd w:id="158"/>
    </w:p>
    <w:p w14:paraId="6C7B60BD" w14:textId="7CC9AC38" w:rsidR="001375F8" w:rsidRPr="0073144B" w:rsidRDefault="00BE6EFB" w:rsidP="001375F8">
      <w:pPr>
        <w:pStyle w:val="Body"/>
        <w:rPr>
          <w:color w:val="2F5496" w:themeColor="accent5" w:themeShade="BF"/>
          <w:lang w:val="en-AU"/>
        </w:rPr>
      </w:pPr>
      <w:r w:rsidRPr="0073144B">
        <w:rPr>
          <w:bCs w:val="0"/>
          <w:lang w:val="en-AU"/>
        </w:rPr>
        <w:t>Semi-critical</w:t>
      </w:r>
      <w:r w:rsidRPr="0073144B">
        <w:rPr>
          <w:bCs w:val="0"/>
          <w:iCs/>
          <w:lang w:val="en-AU"/>
        </w:rPr>
        <w:t xml:space="preserve"> reusable instruments</w:t>
      </w:r>
      <w:r w:rsidR="00953205" w:rsidRPr="0073144B">
        <w:rPr>
          <w:bCs w:val="0"/>
          <w:lang w:val="en-AU"/>
        </w:rPr>
        <w:t xml:space="preserve"> </w:t>
      </w:r>
      <w:proofErr w:type="gramStart"/>
      <w:r w:rsidR="009B386C" w:rsidRPr="0073144B">
        <w:rPr>
          <w:bCs w:val="0"/>
          <w:lang w:val="en-AU"/>
        </w:rPr>
        <w:t>come into contact with</w:t>
      </w:r>
      <w:proofErr w:type="gramEnd"/>
      <w:r w:rsidR="009B386C" w:rsidRPr="0073144B">
        <w:rPr>
          <w:bCs w:val="0"/>
          <w:lang w:val="en-AU"/>
        </w:rPr>
        <w:t xml:space="preserve"> intact </w:t>
      </w:r>
      <w:r w:rsidR="008C01FF" w:rsidRPr="0073144B">
        <w:rPr>
          <w:bCs w:val="0"/>
          <w:lang w:val="en-AU"/>
        </w:rPr>
        <w:t>non-sterile mucosa or non-intact skin.</w:t>
      </w:r>
      <w:r w:rsidR="009B386C" w:rsidRPr="0073144B">
        <w:rPr>
          <w:bCs w:val="0"/>
          <w:lang w:val="en-AU"/>
        </w:rPr>
        <w:t xml:space="preserve"> </w:t>
      </w:r>
      <w:r w:rsidR="001375F8" w:rsidRPr="0073144B">
        <w:rPr>
          <w:lang w:val="en-AU"/>
        </w:rPr>
        <w:t xml:space="preserve">Examples of procedures performed in our practice that require semi-critical instruments include </w:t>
      </w:r>
      <w:r w:rsidR="0004270C" w:rsidRPr="0073144B">
        <w:rPr>
          <w:color w:val="2E74B5" w:themeColor="accent1" w:themeShade="BF"/>
          <w:lang w:val="en-AU"/>
        </w:rPr>
        <w:t>[</w:t>
      </w:r>
      <w:r w:rsidR="00B174DF" w:rsidRPr="0073144B">
        <w:rPr>
          <w:color w:val="2E74B5" w:themeColor="accent1" w:themeShade="BF"/>
          <w:lang w:val="en-AU"/>
        </w:rPr>
        <w:t xml:space="preserve">impression </w:t>
      </w:r>
      <w:r w:rsidR="000F42D0" w:rsidRPr="0073144B">
        <w:rPr>
          <w:color w:val="2E74B5" w:themeColor="accent1" w:themeShade="BF"/>
          <w:lang w:val="en-AU"/>
        </w:rPr>
        <w:t>taking</w:t>
      </w:r>
      <w:r w:rsidR="0004270C" w:rsidRPr="0073144B">
        <w:rPr>
          <w:color w:val="2E74B5" w:themeColor="accent1" w:themeShade="BF"/>
          <w:lang w:val="en-AU"/>
        </w:rPr>
        <w:t>,</w:t>
      </w:r>
      <w:r w:rsidR="000F42D0" w:rsidRPr="0073144B">
        <w:rPr>
          <w:color w:val="2E74B5" w:themeColor="accent1" w:themeShade="BF"/>
          <w:lang w:val="en-AU"/>
        </w:rPr>
        <w:t xml:space="preserve"> intra-oral examination, </w:t>
      </w:r>
      <w:r w:rsidR="0004270C" w:rsidRPr="0073144B">
        <w:rPr>
          <w:color w:val="2E74B5" w:themeColor="accent1" w:themeShade="BF"/>
          <w:lang w:val="en-AU"/>
        </w:rPr>
        <w:t>restorative dentistry</w:t>
      </w:r>
      <w:r w:rsidR="00F825BD">
        <w:rPr>
          <w:color w:val="2E74B5" w:themeColor="accent1" w:themeShade="BF"/>
          <w:lang w:val="en-AU"/>
        </w:rPr>
        <w:t>;</w:t>
      </w:r>
      <w:r w:rsidR="0004270C" w:rsidRPr="0073144B">
        <w:rPr>
          <w:color w:val="2E74B5" w:themeColor="accent1" w:themeShade="BF"/>
          <w:lang w:val="en-AU"/>
        </w:rPr>
        <w:t xml:space="preserve"> </w:t>
      </w:r>
      <w:r w:rsidR="000F42D0" w:rsidRPr="0073144B">
        <w:rPr>
          <w:color w:val="2E74B5" w:themeColor="accent1" w:themeShade="BF"/>
          <w:lang w:val="en-AU"/>
        </w:rPr>
        <w:t>insert others</w:t>
      </w:r>
      <w:r w:rsidR="0004270C" w:rsidRPr="0073144B">
        <w:rPr>
          <w:color w:val="2E74B5" w:themeColor="accent1" w:themeShade="BF"/>
          <w:lang w:val="en-AU"/>
        </w:rPr>
        <w:t>]</w:t>
      </w:r>
      <w:r w:rsidR="0004270C" w:rsidRPr="0073144B">
        <w:rPr>
          <w:color w:val="2F5496" w:themeColor="accent5" w:themeShade="BF"/>
          <w:lang w:val="en-AU"/>
        </w:rPr>
        <w:t>.</w:t>
      </w:r>
      <w:r w:rsidR="000F42D0" w:rsidRPr="0073144B">
        <w:rPr>
          <w:color w:val="2F5496" w:themeColor="accent5" w:themeShade="BF"/>
          <w:lang w:val="en-AU"/>
        </w:rPr>
        <w:t xml:space="preserve"> </w:t>
      </w:r>
      <w:r w:rsidR="000F42D0" w:rsidRPr="0073144B">
        <w:rPr>
          <w:lang w:val="en-AU"/>
        </w:rPr>
        <w:t xml:space="preserve">Semi-critical instruments </w:t>
      </w:r>
      <w:r w:rsidR="0004270C" w:rsidRPr="0073144B">
        <w:rPr>
          <w:lang w:val="en-AU"/>
        </w:rPr>
        <w:t xml:space="preserve">used in the practice </w:t>
      </w:r>
      <w:r w:rsidR="000F42D0" w:rsidRPr="0073144B">
        <w:rPr>
          <w:lang w:val="en-AU"/>
        </w:rPr>
        <w:t xml:space="preserve">include </w:t>
      </w:r>
      <w:r w:rsidR="0004270C" w:rsidRPr="0073144B">
        <w:rPr>
          <w:color w:val="2E74B5" w:themeColor="accent1" w:themeShade="BF"/>
          <w:lang w:val="en-AU"/>
        </w:rPr>
        <w:t>[</w:t>
      </w:r>
      <w:r w:rsidR="001375F8" w:rsidRPr="0073144B">
        <w:rPr>
          <w:bCs w:val="0"/>
          <w:color w:val="2E74B5" w:themeColor="accent1" w:themeShade="BF"/>
          <w:lang w:val="en-AU"/>
        </w:rPr>
        <w:t xml:space="preserve">mouth mirrors, restorative </w:t>
      </w:r>
      <w:r w:rsidR="0004270C" w:rsidRPr="0073144B">
        <w:rPr>
          <w:bCs w:val="0"/>
          <w:color w:val="2E74B5" w:themeColor="accent1" w:themeShade="BF"/>
          <w:lang w:val="en-AU"/>
        </w:rPr>
        <w:t xml:space="preserve">hand </w:t>
      </w:r>
      <w:r w:rsidR="001375F8" w:rsidRPr="0073144B">
        <w:rPr>
          <w:bCs w:val="0"/>
          <w:color w:val="2E74B5" w:themeColor="accent1" w:themeShade="BF"/>
          <w:lang w:val="en-AU"/>
        </w:rPr>
        <w:t>instruments, dental tweezers and probes, metal impression trays</w:t>
      </w:r>
      <w:r w:rsidR="00500E5E" w:rsidRPr="0073144B">
        <w:rPr>
          <w:color w:val="2E74B5" w:themeColor="accent1" w:themeShade="BF"/>
          <w:lang w:val="en-AU"/>
        </w:rPr>
        <w:t xml:space="preserve">; </w:t>
      </w:r>
      <w:r w:rsidR="001375F8" w:rsidRPr="0073144B">
        <w:rPr>
          <w:color w:val="2E74B5" w:themeColor="accent1" w:themeShade="BF"/>
          <w:lang w:val="en-AU"/>
        </w:rPr>
        <w:t xml:space="preserve">insert others]. </w:t>
      </w:r>
    </w:p>
    <w:p w14:paraId="6D4B8EEF" w14:textId="4D270662" w:rsidR="008C31FD" w:rsidRPr="0073144B" w:rsidRDefault="0004270C" w:rsidP="001507B2">
      <w:pPr>
        <w:widowControl w:val="0"/>
        <w:autoSpaceDE w:val="0"/>
        <w:autoSpaceDN w:val="0"/>
        <w:adjustRightInd w:val="0"/>
        <w:spacing w:after="240" w:line="340" w:lineRule="atLeast"/>
        <w:ind w:right="701"/>
        <w:rPr>
          <w:rFonts w:eastAsia="Frutiger LT Pro 45 Light" w:cs="Arial"/>
          <w:bCs/>
          <w:color w:val="404040"/>
          <w:sz w:val="24"/>
          <w:szCs w:val="18"/>
        </w:rPr>
      </w:pPr>
      <w:r w:rsidRPr="0073144B">
        <w:rPr>
          <w:rFonts w:eastAsia="Frutiger LT Pro 45 Light" w:cs="Arial"/>
          <w:bCs/>
          <w:color w:val="404040"/>
          <w:sz w:val="24"/>
          <w:szCs w:val="18"/>
        </w:rPr>
        <w:t xml:space="preserve">Semi-critical instruments </w:t>
      </w:r>
      <w:r w:rsidR="00C20E7C" w:rsidRPr="0073144B">
        <w:rPr>
          <w:rFonts w:eastAsia="Frutiger LT Pro 45 Light" w:cs="Arial"/>
          <w:bCs/>
          <w:color w:val="404040"/>
          <w:sz w:val="24"/>
          <w:szCs w:val="18"/>
        </w:rPr>
        <w:t xml:space="preserve">are not required to be sterile </w:t>
      </w:r>
      <w:r w:rsidR="00C20E7C" w:rsidRPr="0073144B">
        <w:rPr>
          <w:rFonts w:eastAsia="Frutiger LT Pro 45 Light" w:cs="Arial"/>
          <w:bCs/>
          <w:i/>
          <w:color w:val="404040"/>
          <w:sz w:val="24"/>
          <w:szCs w:val="18"/>
        </w:rPr>
        <w:t xml:space="preserve">at the point of use </w:t>
      </w:r>
      <w:r w:rsidR="00C20E7C" w:rsidRPr="0073144B">
        <w:rPr>
          <w:rFonts w:eastAsia="Frutiger LT Pro 45 Light" w:cs="Arial"/>
          <w:bCs/>
          <w:color w:val="404040"/>
          <w:sz w:val="24"/>
          <w:szCs w:val="18"/>
        </w:rPr>
        <w:t xml:space="preserve">and </w:t>
      </w:r>
      <w:r w:rsidR="008C31FD" w:rsidRPr="0073144B">
        <w:rPr>
          <w:rFonts w:eastAsia="Frutiger LT Pro 45 Light" w:cs="Arial"/>
          <w:bCs/>
          <w:color w:val="404040"/>
          <w:sz w:val="24"/>
          <w:szCs w:val="18"/>
        </w:rPr>
        <w:t xml:space="preserve">they </w:t>
      </w:r>
      <w:r w:rsidR="001507B2" w:rsidRPr="0073144B">
        <w:rPr>
          <w:rFonts w:eastAsia="Frutiger LT Pro 45 Light" w:cs="Arial"/>
          <w:bCs/>
          <w:color w:val="404040"/>
          <w:sz w:val="24"/>
          <w:szCs w:val="18"/>
        </w:rPr>
        <w:t xml:space="preserve">do not need </w:t>
      </w:r>
      <w:r w:rsidR="00C20E7C" w:rsidRPr="0073144B">
        <w:rPr>
          <w:rFonts w:eastAsia="Frutiger LT Pro 45 Light" w:cs="Arial"/>
          <w:bCs/>
          <w:color w:val="404040"/>
          <w:sz w:val="24"/>
          <w:szCs w:val="18"/>
        </w:rPr>
        <w:t>batch control identification</w:t>
      </w:r>
      <w:r w:rsidR="001507B2" w:rsidRPr="0073144B">
        <w:rPr>
          <w:rFonts w:eastAsia="Frutiger LT Pro 45 Light" w:cs="Arial"/>
          <w:bCs/>
          <w:color w:val="404040"/>
          <w:sz w:val="24"/>
          <w:szCs w:val="18"/>
        </w:rPr>
        <w:t xml:space="preserve">. </w:t>
      </w:r>
    </w:p>
    <w:p w14:paraId="20CA264E" w14:textId="1307CABF" w:rsidR="00936041" w:rsidRPr="0073144B" w:rsidRDefault="008C31FD" w:rsidP="001507B2">
      <w:pPr>
        <w:widowControl w:val="0"/>
        <w:autoSpaceDE w:val="0"/>
        <w:autoSpaceDN w:val="0"/>
        <w:adjustRightInd w:val="0"/>
        <w:spacing w:after="240" w:line="340" w:lineRule="atLeast"/>
        <w:ind w:right="701"/>
        <w:rPr>
          <w:rFonts w:eastAsia="Frutiger LT Pro 45 Light" w:cs="Arial"/>
          <w:bCs/>
          <w:color w:val="404040"/>
          <w:sz w:val="24"/>
          <w:szCs w:val="18"/>
        </w:rPr>
      </w:pPr>
      <w:r w:rsidRPr="0073144B">
        <w:rPr>
          <w:rFonts w:eastAsia="Frutiger LT Pro 45 Light" w:cs="Arial"/>
          <w:bCs/>
          <w:color w:val="404040"/>
          <w:sz w:val="24"/>
          <w:szCs w:val="18"/>
        </w:rPr>
        <w:t>Semi-critical instruments are either ‘single-use disposable</w:t>
      </w:r>
      <w:proofErr w:type="gramStart"/>
      <w:r w:rsidRPr="0073144B">
        <w:rPr>
          <w:rFonts w:eastAsia="Frutiger LT Pro 45 Light" w:cs="Arial"/>
          <w:bCs/>
          <w:color w:val="404040"/>
          <w:sz w:val="24"/>
          <w:szCs w:val="18"/>
        </w:rPr>
        <w:t>’</w:t>
      </w:r>
      <w:proofErr w:type="gramEnd"/>
      <w:r w:rsidRPr="0073144B">
        <w:rPr>
          <w:rFonts w:eastAsia="Frutiger LT Pro 45 Light" w:cs="Arial"/>
          <w:bCs/>
          <w:color w:val="404040"/>
          <w:sz w:val="24"/>
          <w:szCs w:val="18"/>
        </w:rPr>
        <w:t xml:space="preserve"> or they are cleaned and sterilised between patients. </w:t>
      </w:r>
      <w:r w:rsidR="001507B2" w:rsidRPr="0073144B">
        <w:rPr>
          <w:rFonts w:eastAsia="Frutiger LT Pro 45 Light" w:cs="Arial"/>
          <w:bCs/>
          <w:color w:val="404040"/>
          <w:sz w:val="24"/>
          <w:szCs w:val="18"/>
        </w:rPr>
        <w:t xml:space="preserve">When </w:t>
      </w:r>
      <w:r w:rsidR="00C20E7C" w:rsidRPr="0073144B">
        <w:rPr>
          <w:rFonts w:eastAsia="Frutiger LT Pro 45 Light" w:cs="Arial"/>
          <w:bCs/>
          <w:color w:val="404040"/>
          <w:sz w:val="24"/>
          <w:szCs w:val="18"/>
        </w:rPr>
        <w:t xml:space="preserve">heat </w:t>
      </w:r>
      <w:r w:rsidR="001507B2" w:rsidRPr="0073144B">
        <w:rPr>
          <w:rFonts w:eastAsia="Frutiger LT Pro 45 Light" w:cs="Arial"/>
          <w:bCs/>
          <w:color w:val="404040"/>
          <w:sz w:val="24"/>
          <w:szCs w:val="18"/>
        </w:rPr>
        <w:t>sterilisation is not possible</w:t>
      </w:r>
      <w:r w:rsidRPr="0073144B">
        <w:rPr>
          <w:rFonts w:eastAsia="Frutiger LT Pro 45 Light" w:cs="Arial"/>
          <w:bCs/>
          <w:color w:val="404040"/>
          <w:sz w:val="24"/>
          <w:szCs w:val="18"/>
        </w:rPr>
        <w:t xml:space="preserve"> (as in the case of optical devices such as </w:t>
      </w:r>
      <w:r w:rsidR="001507B2" w:rsidRPr="0073144B">
        <w:rPr>
          <w:rFonts w:eastAsia="Frutiger LT Pro 45 Light" w:cs="Arial"/>
          <w:bCs/>
          <w:color w:val="404040"/>
          <w:sz w:val="24"/>
          <w:szCs w:val="18"/>
        </w:rPr>
        <w:t>curing light tip</w:t>
      </w:r>
      <w:r w:rsidRPr="0073144B">
        <w:rPr>
          <w:rFonts w:eastAsia="Frutiger LT Pro 45 Light" w:cs="Arial"/>
          <w:bCs/>
          <w:color w:val="404040"/>
          <w:sz w:val="24"/>
          <w:szCs w:val="18"/>
        </w:rPr>
        <w:t>s</w:t>
      </w:r>
      <w:r w:rsidR="00D070E8" w:rsidRPr="0073144B">
        <w:rPr>
          <w:rFonts w:eastAsia="Frutiger LT Pro 45 Light" w:cs="Arial"/>
          <w:bCs/>
          <w:color w:val="404040"/>
          <w:sz w:val="24"/>
          <w:szCs w:val="18"/>
        </w:rPr>
        <w:t>,</w:t>
      </w:r>
      <w:r w:rsidRPr="0073144B">
        <w:rPr>
          <w:rFonts w:eastAsia="Frutiger LT Pro 45 Light" w:cs="Arial"/>
          <w:bCs/>
          <w:color w:val="404040"/>
          <w:sz w:val="24"/>
          <w:szCs w:val="18"/>
        </w:rPr>
        <w:t xml:space="preserve"> </w:t>
      </w:r>
      <w:r w:rsidRPr="0073144B">
        <w:rPr>
          <w:rFonts w:eastAsia="Frutiger LT Pro 45 Light" w:cs="Arial"/>
          <w:bCs/>
          <w:color w:val="2E74B5" w:themeColor="accent1" w:themeShade="BF"/>
          <w:sz w:val="24"/>
          <w:szCs w:val="18"/>
        </w:rPr>
        <w:t>[intra</w:t>
      </w:r>
      <w:r w:rsidR="00666EA1" w:rsidRPr="0073144B">
        <w:rPr>
          <w:rFonts w:eastAsia="Frutiger LT Pro 45 Light" w:cs="Arial"/>
          <w:bCs/>
          <w:color w:val="2E74B5" w:themeColor="accent1" w:themeShade="BF"/>
          <w:sz w:val="24"/>
          <w:szCs w:val="18"/>
        </w:rPr>
        <w:t>-</w:t>
      </w:r>
      <w:r w:rsidRPr="0073144B">
        <w:rPr>
          <w:rFonts w:eastAsia="Frutiger LT Pro 45 Light" w:cs="Arial"/>
          <w:bCs/>
          <w:color w:val="2E74B5" w:themeColor="accent1" w:themeShade="BF"/>
          <w:sz w:val="24"/>
          <w:szCs w:val="18"/>
        </w:rPr>
        <w:t>oral cameras, intra</w:t>
      </w:r>
      <w:r w:rsidR="00666EA1" w:rsidRPr="0073144B">
        <w:rPr>
          <w:rFonts w:eastAsia="Frutiger LT Pro 45 Light" w:cs="Arial"/>
          <w:bCs/>
          <w:color w:val="2E74B5" w:themeColor="accent1" w:themeShade="BF"/>
          <w:sz w:val="24"/>
          <w:szCs w:val="18"/>
        </w:rPr>
        <w:t>-</w:t>
      </w:r>
      <w:r w:rsidRPr="0073144B">
        <w:rPr>
          <w:rFonts w:eastAsia="Frutiger LT Pro 45 Light" w:cs="Arial"/>
          <w:bCs/>
          <w:color w:val="2E74B5" w:themeColor="accent1" w:themeShade="BF"/>
          <w:sz w:val="24"/>
          <w:szCs w:val="18"/>
        </w:rPr>
        <w:t>oral scanners</w:t>
      </w:r>
      <w:r w:rsidR="0069085F">
        <w:rPr>
          <w:rFonts w:eastAsia="Frutiger LT Pro 45 Light" w:cs="Arial"/>
          <w:bCs/>
          <w:color w:val="2E74B5" w:themeColor="accent1" w:themeShade="BF"/>
          <w:sz w:val="24"/>
          <w:szCs w:val="18"/>
        </w:rPr>
        <w:t>;</w:t>
      </w:r>
      <w:r w:rsidRPr="0073144B">
        <w:rPr>
          <w:rFonts w:eastAsia="Frutiger LT Pro 45 Light" w:cs="Arial"/>
          <w:bCs/>
          <w:color w:val="2E74B5" w:themeColor="accent1" w:themeShade="BF"/>
          <w:sz w:val="24"/>
          <w:szCs w:val="18"/>
        </w:rPr>
        <w:t xml:space="preserve"> list others]</w:t>
      </w:r>
      <w:r w:rsidR="00A065ED" w:rsidRPr="0073144B">
        <w:rPr>
          <w:rFonts w:eastAsia="Frutiger LT Pro 45 Light" w:cs="Arial"/>
          <w:bCs/>
          <w:color w:val="auto"/>
          <w:sz w:val="24"/>
          <w:szCs w:val="18"/>
        </w:rPr>
        <w:t>)</w:t>
      </w:r>
      <w:r w:rsidRPr="0073144B">
        <w:rPr>
          <w:rFonts w:eastAsia="Frutiger LT Pro 45 Light" w:cs="Arial"/>
          <w:bCs/>
          <w:color w:val="2E74B5" w:themeColor="accent1" w:themeShade="BF"/>
          <w:sz w:val="24"/>
          <w:szCs w:val="18"/>
        </w:rPr>
        <w:t xml:space="preserve"> </w:t>
      </w:r>
      <w:r w:rsidRPr="0073144B">
        <w:rPr>
          <w:rFonts w:eastAsia="Frutiger LT Pro 45 Light" w:cs="Arial"/>
          <w:bCs/>
          <w:color w:val="404040"/>
          <w:sz w:val="24"/>
          <w:szCs w:val="18"/>
        </w:rPr>
        <w:t>the manufacturer’s advice is followed and a disposable barrier may be used</w:t>
      </w:r>
      <w:r w:rsidR="001507B2" w:rsidRPr="0073144B">
        <w:rPr>
          <w:rFonts w:eastAsia="Frutiger LT Pro 45 Light" w:cs="Arial"/>
          <w:bCs/>
          <w:color w:val="404040"/>
          <w:sz w:val="24"/>
          <w:szCs w:val="18"/>
        </w:rPr>
        <w:t xml:space="preserve">. </w:t>
      </w:r>
    </w:p>
    <w:p w14:paraId="4F96744D" w14:textId="77777777" w:rsidR="00DA0FBC" w:rsidRPr="0073144B" w:rsidRDefault="00DA0FBC" w:rsidP="003558C6">
      <w:pPr>
        <w:pStyle w:val="Body"/>
        <w:ind w:right="701"/>
        <w:rPr>
          <w:lang w:val="en-AU"/>
        </w:rPr>
      </w:pPr>
      <w:r w:rsidRPr="0073144B">
        <w:rPr>
          <w:lang w:val="en-AU"/>
        </w:rPr>
        <w:t>Technique:</w:t>
      </w:r>
    </w:p>
    <w:p w14:paraId="59F88603" w14:textId="6CA0C0B3" w:rsidR="004C0765" w:rsidRPr="0073144B" w:rsidRDefault="00936041" w:rsidP="00BB1FF1">
      <w:pPr>
        <w:widowControl w:val="0"/>
        <w:numPr>
          <w:ilvl w:val="0"/>
          <w:numId w:val="11"/>
        </w:numPr>
        <w:autoSpaceDE w:val="0"/>
        <w:autoSpaceDN w:val="0"/>
        <w:adjustRightInd w:val="0"/>
        <w:spacing w:after="240" w:line="340" w:lineRule="atLeast"/>
        <w:ind w:right="701"/>
        <w:rPr>
          <w:rFonts w:eastAsia="Frutiger LT Pro 45 Light" w:cs="Arial"/>
          <w:bCs/>
          <w:color w:val="404040"/>
          <w:sz w:val="24"/>
          <w:szCs w:val="18"/>
        </w:rPr>
      </w:pPr>
      <w:r w:rsidRPr="0073144B">
        <w:rPr>
          <w:rFonts w:eastAsia="Frutiger LT Pro 45 Light" w:cs="Arial"/>
          <w:bCs/>
          <w:color w:val="404040"/>
          <w:sz w:val="24"/>
          <w:szCs w:val="18"/>
        </w:rPr>
        <w:t>Using a one-handed method, w</w:t>
      </w:r>
      <w:r w:rsidR="004C0765" w:rsidRPr="0073144B">
        <w:rPr>
          <w:rFonts w:eastAsia="Frutiger LT Pro 45 Light" w:cs="Arial"/>
          <w:bCs/>
          <w:color w:val="404040"/>
          <w:sz w:val="24"/>
          <w:szCs w:val="18"/>
        </w:rPr>
        <w:t>ipe the working ends of instruments periodically during use, using an adhesive-backed sponge to prevent cement, blood and other material hardening on the instruments</w:t>
      </w:r>
      <w:r w:rsidR="003D4DC1" w:rsidRPr="0073144B">
        <w:rPr>
          <w:rFonts w:eastAsia="Frutiger LT Pro 45 Light" w:cs="Arial"/>
          <w:color w:val="2F5496" w:themeColor="accent5" w:themeShade="BF"/>
          <w:sz w:val="24"/>
          <w:szCs w:val="18"/>
        </w:rPr>
        <w:t>.</w:t>
      </w:r>
    </w:p>
    <w:p w14:paraId="1FC57CDB" w14:textId="78428D20" w:rsidR="00CB5015" w:rsidRPr="0073144B" w:rsidRDefault="00C67A8C">
      <w:pPr>
        <w:widowControl w:val="0"/>
        <w:numPr>
          <w:ilvl w:val="0"/>
          <w:numId w:val="11"/>
        </w:numPr>
        <w:autoSpaceDE w:val="0"/>
        <w:autoSpaceDN w:val="0"/>
        <w:adjustRightInd w:val="0"/>
        <w:spacing w:after="240" w:line="340" w:lineRule="atLeast"/>
        <w:ind w:right="701"/>
        <w:rPr>
          <w:rFonts w:eastAsia="Frutiger LT Pro 45 Light" w:cs="Arial"/>
          <w:bCs/>
          <w:color w:val="2F5496" w:themeColor="accent5" w:themeShade="BF"/>
          <w:sz w:val="24"/>
          <w:szCs w:val="18"/>
        </w:rPr>
      </w:pPr>
      <w:r w:rsidRPr="0073144B">
        <w:rPr>
          <w:rFonts w:eastAsia="Frutiger LT Pro 45 Light" w:cs="Arial"/>
          <w:bCs/>
          <w:color w:val="404040"/>
          <w:sz w:val="24"/>
          <w:szCs w:val="18"/>
        </w:rPr>
        <w:t xml:space="preserve">Clean </w:t>
      </w:r>
      <w:r w:rsidR="00DD5353" w:rsidRPr="0073144B">
        <w:rPr>
          <w:rFonts w:eastAsia="Frutiger LT Pro 45 Light" w:cs="Arial"/>
          <w:bCs/>
          <w:color w:val="404040"/>
          <w:sz w:val="24"/>
          <w:szCs w:val="18"/>
        </w:rPr>
        <w:t xml:space="preserve">instruments </w:t>
      </w:r>
      <w:r w:rsidRPr="0073144B">
        <w:rPr>
          <w:rFonts w:eastAsia="Frutiger LT Pro 45 Light" w:cs="Arial"/>
          <w:bCs/>
          <w:color w:val="404040"/>
          <w:sz w:val="24"/>
          <w:szCs w:val="18"/>
        </w:rPr>
        <w:t>thoroughly as soon as possible after using</w:t>
      </w:r>
      <w:r w:rsidR="00936041" w:rsidRPr="0073144B">
        <w:rPr>
          <w:rFonts w:eastAsia="Frutiger LT Pro 45 Light" w:cs="Arial"/>
          <w:bCs/>
          <w:color w:val="404040"/>
          <w:sz w:val="24"/>
          <w:szCs w:val="18"/>
        </w:rPr>
        <w:t xml:space="preserve"> them. </w:t>
      </w:r>
      <w:r w:rsidR="00936041" w:rsidRPr="0073144B">
        <w:rPr>
          <w:rFonts w:eastAsia="Frutiger LT Pro 45 Light" w:cs="Arial"/>
          <w:bCs/>
          <w:color w:val="2E74B5" w:themeColor="accent1" w:themeShade="BF"/>
          <w:sz w:val="24"/>
          <w:szCs w:val="18"/>
        </w:rPr>
        <w:t>[If a</w:t>
      </w:r>
      <w:r w:rsidR="00936041" w:rsidRPr="0073144B">
        <w:rPr>
          <w:rFonts w:eastAsia="Frutiger LT Pro 45 Light" w:cs="Arial"/>
          <w:color w:val="2E74B5" w:themeColor="accent1" w:themeShade="BF"/>
          <w:sz w:val="24"/>
          <w:szCs w:val="18"/>
        </w:rPr>
        <w:t xml:space="preserve"> </w:t>
      </w:r>
      <w:r w:rsidR="00DF1171" w:rsidRPr="0073144B">
        <w:rPr>
          <w:rFonts w:eastAsia="Frutiger LT Pro 45 Light" w:cs="Arial"/>
          <w:color w:val="2E74B5" w:themeColor="accent1" w:themeShade="BF"/>
          <w:sz w:val="24"/>
          <w:szCs w:val="18"/>
        </w:rPr>
        <w:t xml:space="preserve">pre-cleaning or </w:t>
      </w:r>
      <w:r w:rsidR="00D070E8" w:rsidRPr="0073144B">
        <w:rPr>
          <w:rFonts w:eastAsia="Frutiger LT Pro 45 Light" w:cs="Arial"/>
          <w:color w:val="2E74B5" w:themeColor="accent1" w:themeShade="BF"/>
          <w:sz w:val="24"/>
          <w:szCs w:val="18"/>
        </w:rPr>
        <w:t>‘</w:t>
      </w:r>
      <w:r w:rsidR="00936041" w:rsidRPr="0073144B">
        <w:rPr>
          <w:rFonts w:eastAsia="Frutiger LT Pro 45 Light" w:cs="Arial"/>
          <w:color w:val="2E74B5" w:themeColor="accent1" w:themeShade="BF"/>
          <w:sz w:val="24"/>
          <w:szCs w:val="18"/>
        </w:rPr>
        <w:t>holding</w:t>
      </w:r>
      <w:r w:rsidR="00D070E8" w:rsidRPr="0073144B">
        <w:rPr>
          <w:rFonts w:eastAsia="Frutiger LT Pro 45 Light" w:cs="Arial"/>
          <w:color w:val="2E74B5" w:themeColor="accent1" w:themeShade="BF"/>
          <w:sz w:val="24"/>
          <w:szCs w:val="18"/>
        </w:rPr>
        <w:t>’</w:t>
      </w:r>
      <w:r w:rsidR="00936041" w:rsidRPr="0073144B">
        <w:rPr>
          <w:rFonts w:eastAsia="Frutiger LT Pro 45 Light" w:cs="Arial"/>
          <w:color w:val="2E74B5" w:themeColor="accent1" w:themeShade="BF"/>
          <w:sz w:val="24"/>
          <w:szCs w:val="18"/>
        </w:rPr>
        <w:t xml:space="preserve"> solution is used, describe this. Also </w:t>
      </w:r>
      <w:r w:rsidR="00DD5353" w:rsidRPr="0073144B">
        <w:rPr>
          <w:rFonts w:eastAsia="Frutiger LT Pro 45 Light" w:cs="Arial"/>
          <w:color w:val="2E74B5" w:themeColor="accent1" w:themeShade="BF"/>
          <w:sz w:val="24"/>
          <w:szCs w:val="18"/>
        </w:rPr>
        <w:t>describe the procedure used</w:t>
      </w:r>
      <w:r w:rsidR="00936041" w:rsidRPr="0073144B">
        <w:rPr>
          <w:rFonts w:eastAsia="Frutiger LT Pro 45 Light" w:cs="Arial"/>
          <w:color w:val="2E74B5" w:themeColor="accent1" w:themeShade="BF"/>
          <w:sz w:val="24"/>
          <w:szCs w:val="18"/>
        </w:rPr>
        <w:t xml:space="preserve"> for cleaning, with</w:t>
      </w:r>
      <w:r w:rsidR="007025F7" w:rsidRPr="0073144B">
        <w:rPr>
          <w:rFonts w:eastAsia="Frutiger LT Pro 45 Light" w:cs="Arial"/>
          <w:color w:val="2E74B5" w:themeColor="accent1" w:themeShade="BF"/>
          <w:sz w:val="24"/>
          <w:szCs w:val="18"/>
        </w:rPr>
        <w:t xml:space="preserve"> details of how ultrasonic cleaners or instrument washers are used for mechanical cleaning</w:t>
      </w:r>
      <w:r w:rsidR="00DD5353" w:rsidRPr="0073144B">
        <w:rPr>
          <w:rFonts w:eastAsia="Frutiger LT Pro 45 Light" w:cs="Arial"/>
          <w:color w:val="2E74B5" w:themeColor="accent1" w:themeShade="BF"/>
          <w:sz w:val="24"/>
          <w:szCs w:val="18"/>
        </w:rPr>
        <w:t xml:space="preserve">]. </w:t>
      </w:r>
    </w:p>
    <w:p w14:paraId="08CA67C9" w14:textId="404DEB91" w:rsidR="00F50DA6" w:rsidRPr="0073144B" w:rsidRDefault="00CB5015" w:rsidP="00AA32DA">
      <w:pPr>
        <w:widowControl w:val="0"/>
        <w:numPr>
          <w:ilvl w:val="0"/>
          <w:numId w:val="11"/>
        </w:numPr>
        <w:autoSpaceDE w:val="0"/>
        <w:autoSpaceDN w:val="0"/>
        <w:adjustRightInd w:val="0"/>
        <w:spacing w:after="240" w:line="340" w:lineRule="atLeast"/>
        <w:ind w:right="701"/>
        <w:rPr>
          <w:rFonts w:eastAsia="Frutiger LT Pro 45 Light" w:cs="Arial"/>
          <w:color w:val="2F5496" w:themeColor="accent5" w:themeShade="BF"/>
          <w:sz w:val="24"/>
          <w:szCs w:val="18"/>
        </w:rPr>
      </w:pPr>
      <w:r w:rsidRPr="0073144B">
        <w:rPr>
          <w:rFonts w:eastAsia="Frutiger LT Pro 45 Light" w:cs="Arial"/>
          <w:color w:val="auto"/>
          <w:sz w:val="24"/>
          <w:szCs w:val="18"/>
        </w:rPr>
        <w:t>If the instrument/equipment will not tolerate steam, use an instrument washer with a thermal disinfection cycle. For the ra</w:t>
      </w:r>
      <w:r w:rsidR="00F50DA6" w:rsidRPr="0073144B">
        <w:rPr>
          <w:rFonts w:eastAsia="Frutiger LT Pro 45 Light" w:cs="Arial"/>
          <w:color w:val="auto"/>
          <w:sz w:val="24"/>
          <w:szCs w:val="18"/>
        </w:rPr>
        <w:t>r</w:t>
      </w:r>
      <w:r w:rsidRPr="0073144B">
        <w:rPr>
          <w:rFonts w:eastAsia="Frutiger LT Pro 45 Light" w:cs="Arial"/>
          <w:color w:val="auto"/>
          <w:sz w:val="24"/>
          <w:szCs w:val="18"/>
        </w:rPr>
        <w:t xml:space="preserve">e situation </w:t>
      </w:r>
      <w:proofErr w:type="gramStart"/>
      <w:r w:rsidRPr="0073144B">
        <w:rPr>
          <w:rFonts w:eastAsia="Frutiger LT Pro 45 Light" w:cs="Arial"/>
          <w:color w:val="auto"/>
          <w:sz w:val="24"/>
          <w:szCs w:val="18"/>
        </w:rPr>
        <w:t>where</w:t>
      </w:r>
      <w:proofErr w:type="gramEnd"/>
      <w:r w:rsidRPr="0073144B">
        <w:rPr>
          <w:rFonts w:eastAsia="Frutiger LT Pro 45 Light" w:cs="Arial"/>
          <w:color w:val="auto"/>
          <w:sz w:val="24"/>
          <w:szCs w:val="18"/>
        </w:rPr>
        <w:t xml:space="preserve"> thermal disinfection is not available or appropriate, use a TGA-approved high-level (instrument</w:t>
      </w:r>
      <w:r w:rsidR="00C37A94" w:rsidRPr="0073144B">
        <w:rPr>
          <w:rFonts w:eastAsia="Frutiger LT Pro 45 Light" w:cs="Arial"/>
          <w:color w:val="auto"/>
          <w:sz w:val="24"/>
          <w:szCs w:val="18"/>
        </w:rPr>
        <w:t>-</w:t>
      </w:r>
      <w:r w:rsidRPr="0073144B">
        <w:rPr>
          <w:rFonts w:eastAsia="Frutiger LT Pro 45 Light" w:cs="Arial"/>
          <w:color w:val="auto"/>
          <w:sz w:val="24"/>
          <w:szCs w:val="18"/>
        </w:rPr>
        <w:t>grade) disinfectant (e.g. Ortho-</w:t>
      </w:r>
      <w:proofErr w:type="spellStart"/>
      <w:r w:rsidR="00AC6B7C" w:rsidRPr="0073144B">
        <w:rPr>
          <w:rFonts w:eastAsia="Frutiger LT Pro 45 Light" w:cs="Arial"/>
          <w:color w:val="auto"/>
          <w:sz w:val="24"/>
          <w:szCs w:val="18"/>
        </w:rPr>
        <w:t>p</w:t>
      </w:r>
      <w:r w:rsidRPr="0073144B">
        <w:rPr>
          <w:rFonts w:eastAsia="Frutiger LT Pro 45 Light" w:cs="Arial"/>
          <w:color w:val="auto"/>
          <w:sz w:val="24"/>
          <w:szCs w:val="18"/>
        </w:rPr>
        <w:t>hthalaldehyde</w:t>
      </w:r>
      <w:proofErr w:type="spellEnd"/>
      <w:r w:rsidRPr="0073144B">
        <w:rPr>
          <w:rFonts w:eastAsia="Frutiger LT Pro 45 Light" w:cs="Arial"/>
          <w:color w:val="auto"/>
          <w:sz w:val="24"/>
          <w:szCs w:val="18"/>
        </w:rPr>
        <w:t xml:space="preserve"> </w:t>
      </w:r>
      <w:r w:rsidRPr="0073144B">
        <w:rPr>
          <w:rFonts w:eastAsia="Frutiger LT Pro 45 Light" w:cs="Arial"/>
          <w:color w:val="auto"/>
          <w:sz w:val="24"/>
          <w:szCs w:val="18"/>
        </w:rPr>
        <w:lastRenderedPageBreak/>
        <w:t>(OPA) based high</w:t>
      </w:r>
      <w:r w:rsidR="00C37A94" w:rsidRPr="0073144B">
        <w:rPr>
          <w:rFonts w:eastAsia="Frutiger LT Pro 45 Light" w:cs="Arial"/>
          <w:color w:val="auto"/>
          <w:sz w:val="24"/>
          <w:szCs w:val="18"/>
        </w:rPr>
        <w:t>-</w:t>
      </w:r>
      <w:r w:rsidRPr="0073144B">
        <w:rPr>
          <w:rFonts w:eastAsia="Frutiger LT Pro 45 Light" w:cs="Arial"/>
          <w:color w:val="auto"/>
          <w:sz w:val="24"/>
          <w:szCs w:val="18"/>
        </w:rPr>
        <w:t>level disinfectant</w:t>
      </w:r>
      <w:r w:rsidRPr="0073144B">
        <w:rPr>
          <w:rFonts w:eastAsia="Frutiger LT Pro 45 Light" w:cs="Arial"/>
          <w:color w:val="0070C0"/>
          <w:sz w:val="24"/>
          <w:szCs w:val="18"/>
        </w:rPr>
        <w:t xml:space="preserve"> </w:t>
      </w:r>
      <w:r w:rsidR="00EE4DAA" w:rsidRPr="0073144B">
        <w:rPr>
          <w:rFonts w:eastAsia="Frutiger LT Pro 45 Light" w:cs="Arial"/>
          <w:color w:val="2E74B5" w:themeColor="accent1" w:themeShade="BF"/>
          <w:sz w:val="24"/>
          <w:szCs w:val="18"/>
        </w:rPr>
        <w:t>[</w:t>
      </w:r>
      <w:r w:rsidRPr="0073144B">
        <w:rPr>
          <w:rFonts w:eastAsia="Frutiger LT Pro 45 Light" w:cs="Arial"/>
          <w:color w:val="2E74B5" w:themeColor="accent1" w:themeShade="BF"/>
          <w:sz w:val="24"/>
          <w:szCs w:val="18"/>
        </w:rPr>
        <w:t>specify details</w:t>
      </w:r>
      <w:r w:rsidR="00F50DA6" w:rsidRPr="0073144B">
        <w:rPr>
          <w:rFonts w:eastAsia="Frutiger LT Pro 45 Light" w:cs="Arial"/>
          <w:color w:val="2E74B5" w:themeColor="accent1" w:themeShade="BF"/>
          <w:sz w:val="24"/>
          <w:szCs w:val="18"/>
        </w:rPr>
        <w:t xml:space="preserve"> of how</w:t>
      </w:r>
      <w:r w:rsidR="003D4DC1" w:rsidRPr="0073144B">
        <w:rPr>
          <w:rFonts w:eastAsia="Frutiger LT Pro 45 Light" w:cs="Arial"/>
          <w:color w:val="2E74B5" w:themeColor="accent1" w:themeShade="BF"/>
          <w:sz w:val="24"/>
          <w:szCs w:val="18"/>
        </w:rPr>
        <w:t xml:space="preserve"> </w:t>
      </w:r>
      <w:r w:rsidR="005C49AE" w:rsidRPr="0073144B">
        <w:rPr>
          <w:rFonts w:eastAsia="Frutiger LT Pro 45 Light" w:cs="Arial"/>
          <w:color w:val="2E74B5" w:themeColor="accent1" w:themeShade="BF"/>
          <w:sz w:val="24"/>
          <w:szCs w:val="18"/>
        </w:rPr>
        <w:t xml:space="preserve">and when this </w:t>
      </w:r>
      <w:r w:rsidR="00F50DA6" w:rsidRPr="0073144B">
        <w:rPr>
          <w:rFonts w:eastAsia="Frutiger LT Pro 45 Light" w:cs="Arial"/>
          <w:color w:val="2E74B5" w:themeColor="accent1" w:themeShade="BF"/>
          <w:sz w:val="24"/>
          <w:szCs w:val="18"/>
        </w:rPr>
        <w:t>is used]</w:t>
      </w:r>
      <w:r w:rsidR="00A065ED" w:rsidRPr="0073144B">
        <w:rPr>
          <w:rFonts w:eastAsia="Frutiger LT Pro 45 Light" w:cs="Arial"/>
          <w:color w:val="auto"/>
          <w:sz w:val="24"/>
          <w:szCs w:val="18"/>
        </w:rPr>
        <w:t>)</w:t>
      </w:r>
      <w:r w:rsidR="00F50DA6" w:rsidRPr="0073144B">
        <w:rPr>
          <w:rFonts w:eastAsia="Frutiger LT Pro 45 Light" w:cs="Arial"/>
          <w:color w:val="2F5496" w:themeColor="accent5" w:themeShade="BF"/>
          <w:sz w:val="24"/>
          <w:szCs w:val="18"/>
        </w:rPr>
        <w:t>.</w:t>
      </w:r>
    </w:p>
    <w:p w14:paraId="236ADDCC" w14:textId="581571FA" w:rsidR="009B63C5" w:rsidRPr="0073144B" w:rsidRDefault="00BB1FF1" w:rsidP="007766CD">
      <w:pPr>
        <w:pStyle w:val="ListParagraph"/>
        <w:numPr>
          <w:ilvl w:val="0"/>
          <w:numId w:val="11"/>
        </w:numPr>
        <w:spacing w:after="240" w:line="340" w:lineRule="atLeast"/>
        <w:ind w:left="641" w:hanging="357"/>
        <w:rPr>
          <w:rFonts w:eastAsia="Frutiger LT Pro 45 Light" w:cs="Arial"/>
          <w:bCs/>
          <w:color w:val="2E74B5" w:themeColor="accent1" w:themeShade="BF"/>
          <w:sz w:val="24"/>
          <w:szCs w:val="18"/>
        </w:rPr>
      </w:pPr>
      <w:r w:rsidRPr="0073144B">
        <w:rPr>
          <w:rFonts w:eastAsia="Frutiger LT Pro 45 Light" w:cs="Arial"/>
          <w:bCs/>
          <w:color w:val="auto"/>
          <w:sz w:val="24"/>
          <w:szCs w:val="18"/>
        </w:rPr>
        <w:t>Store</w:t>
      </w:r>
      <w:r w:rsidR="009B63C5" w:rsidRPr="0073144B">
        <w:rPr>
          <w:rFonts w:eastAsia="Frutiger LT Pro 45 Light" w:cs="Arial"/>
          <w:bCs/>
          <w:color w:val="auto"/>
          <w:sz w:val="24"/>
          <w:szCs w:val="18"/>
        </w:rPr>
        <w:t xml:space="preserve"> </w:t>
      </w:r>
      <w:r w:rsidR="00F50DA6" w:rsidRPr="0073144B">
        <w:rPr>
          <w:rFonts w:eastAsia="Frutiger LT Pro 45 Light" w:cs="Arial"/>
          <w:bCs/>
          <w:color w:val="auto"/>
          <w:sz w:val="24"/>
          <w:szCs w:val="18"/>
        </w:rPr>
        <w:t>semi-critical instruments</w:t>
      </w:r>
      <w:r w:rsidR="00E123E2" w:rsidRPr="0073144B">
        <w:rPr>
          <w:rFonts w:eastAsia="Frutiger LT Pro 45 Light" w:cs="Arial"/>
          <w:bCs/>
          <w:color w:val="auto"/>
          <w:sz w:val="24"/>
          <w:szCs w:val="18"/>
        </w:rPr>
        <w:t xml:space="preserve"> (including instruments in unwrapped cassettes)</w:t>
      </w:r>
      <w:r w:rsidR="00F50DA6" w:rsidRPr="0073144B">
        <w:rPr>
          <w:rFonts w:eastAsia="Frutiger LT Pro 45 Light" w:cs="Arial"/>
          <w:bCs/>
          <w:color w:val="auto"/>
          <w:sz w:val="24"/>
          <w:szCs w:val="18"/>
        </w:rPr>
        <w:t xml:space="preserve"> </w:t>
      </w:r>
      <w:r w:rsidR="009B63C5" w:rsidRPr="0073144B">
        <w:rPr>
          <w:rFonts w:eastAsia="Frutiger LT Pro 45 Light" w:cs="Arial"/>
          <w:bCs/>
          <w:color w:val="auto"/>
          <w:sz w:val="24"/>
          <w:szCs w:val="18"/>
        </w:rPr>
        <w:t xml:space="preserve">in a cleanable, </w:t>
      </w:r>
      <w:r w:rsidR="001507B2" w:rsidRPr="0073144B">
        <w:rPr>
          <w:rFonts w:eastAsia="Frutiger LT Pro 45 Light" w:cs="Arial"/>
          <w:bCs/>
          <w:color w:val="auto"/>
          <w:sz w:val="24"/>
          <w:szCs w:val="18"/>
        </w:rPr>
        <w:t xml:space="preserve">dedicated </w:t>
      </w:r>
      <w:r w:rsidR="009B63C5" w:rsidRPr="0073144B">
        <w:rPr>
          <w:rFonts w:eastAsia="Frutiger LT Pro 45 Light" w:cs="Arial"/>
          <w:bCs/>
          <w:color w:val="auto"/>
          <w:sz w:val="24"/>
          <w:szCs w:val="18"/>
        </w:rPr>
        <w:t>container</w:t>
      </w:r>
      <w:r w:rsidR="001507B2" w:rsidRPr="0073144B">
        <w:rPr>
          <w:rFonts w:eastAsia="Frutiger LT Pro 45 Light" w:cs="Arial"/>
          <w:bCs/>
          <w:color w:val="auto"/>
          <w:sz w:val="24"/>
          <w:szCs w:val="18"/>
        </w:rPr>
        <w:t xml:space="preserve"> </w:t>
      </w:r>
      <w:r w:rsidRPr="0073144B">
        <w:rPr>
          <w:rFonts w:eastAsia="Frutiger LT Pro 45 Light" w:cs="Arial"/>
          <w:bCs/>
          <w:color w:val="auto"/>
          <w:sz w:val="24"/>
          <w:szCs w:val="18"/>
        </w:rPr>
        <w:t>in dedicated closed drawers or cupboards away from the contaminated zone and away from splashing and aerosols produced during equipment washing, ultrasonic cleaning and reprocessing, or from clin</w:t>
      </w:r>
      <w:r w:rsidR="00C847A1" w:rsidRPr="0073144B">
        <w:rPr>
          <w:rFonts w:eastAsia="Frutiger LT Pro 45 Light" w:cs="Arial"/>
          <w:bCs/>
          <w:color w:val="auto"/>
          <w:sz w:val="24"/>
          <w:szCs w:val="18"/>
        </w:rPr>
        <w:t>ical procedures and handwashing</w:t>
      </w:r>
      <w:r w:rsidRPr="0073144B">
        <w:rPr>
          <w:rFonts w:eastAsia="Frutiger LT Pro 45 Light" w:cs="Arial"/>
          <w:bCs/>
          <w:color w:val="auto"/>
          <w:sz w:val="24"/>
          <w:szCs w:val="18"/>
        </w:rPr>
        <w:t xml:space="preserve"> </w:t>
      </w:r>
      <w:r w:rsidR="0095735A" w:rsidRPr="0073144B">
        <w:rPr>
          <w:rFonts w:eastAsia="Frutiger LT Pro 45 Light" w:cs="Arial"/>
          <w:color w:val="2E74B5" w:themeColor="accent1" w:themeShade="BF"/>
          <w:sz w:val="24"/>
          <w:szCs w:val="18"/>
        </w:rPr>
        <w:t>[describe storage]</w:t>
      </w:r>
      <w:r w:rsidR="009B63C5" w:rsidRPr="0073144B">
        <w:rPr>
          <w:rFonts w:eastAsia="Frutiger LT Pro 45 Light" w:cs="Arial"/>
          <w:bCs/>
          <w:color w:val="0070C0"/>
          <w:sz w:val="24"/>
          <w:szCs w:val="18"/>
        </w:rPr>
        <w:t xml:space="preserve">. </w:t>
      </w:r>
    </w:p>
    <w:p w14:paraId="55CBAEA7" w14:textId="77777777" w:rsidR="00C1384E" w:rsidRPr="0073144B" w:rsidRDefault="00C1384E" w:rsidP="003558C6">
      <w:pPr>
        <w:widowControl w:val="0"/>
        <w:autoSpaceDE w:val="0"/>
        <w:autoSpaceDN w:val="0"/>
        <w:adjustRightInd w:val="0"/>
        <w:spacing w:after="240" w:line="340" w:lineRule="atLeast"/>
        <w:ind w:left="720" w:right="701"/>
        <w:rPr>
          <w:rFonts w:eastAsia="Frutiger LT Pro 45 Light" w:cs="Arial"/>
          <w:bCs/>
          <w:color w:val="2E74B5" w:themeColor="accent1" w:themeShade="BF"/>
          <w:sz w:val="24"/>
          <w:szCs w:val="18"/>
        </w:rPr>
      </w:pPr>
    </w:p>
    <w:p w14:paraId="01F82AD1" w14:textId="77777777" w:rsidR="00953205" w:rsidRPr="0073144B" w:rsidRDefault="00C33CC1" w:rsidP="003558C6">
      <w:pPr>
        <w:pStyle w:val="Heading1"/>
        <w:ind w:right="701"/>
        <w:rPr>
          <w:color w:val="auto"/>
        </w:rPr>
      </w:pPr>
      <w:bookmarkStart w:id="159" w:name="_Toc385423535"/>
      <w:bookmarkStart w:id="160" w:name="_Toc385423630"/>
      <w:bookmarkStart w:id="161" w:name="_Toc385424261"/>
      <w:bookmarkStart w:id="162" w:name="_Toc2075511"/>
      <w:r w:rsidRPr="0073144B">
        <w:rPr>
          <w:color w:val="auto"/>
        </w:rPr>
        <w:t>3</w:t>
      </w:r>
      <w:r w:rsidR="00953205" w:rsidRPr="0073144B">
        <w:rPr>
          <w:color w:val="auto"/>
        </w:rPr>
        <w:t xml:space="preserve">.3 </w:t>
      </w:r>
      <w:proofErr w:type="gramStart"/>
      <w:r w:rsidR="00DA0FBC" w:rsidRPr="0073144B">
        <w:rPr>
          <w:color w:val="auto"/>
        </w:rPr>
        <w:t>Non-critical</w:t>
      </w:r>
      <w:proofErr w:type="gramEnd"/>
      <w:r w:rsidR="00DA0FBC" w:rsidRPr="0073144B">
        <w:rPr>
          <w:color w:val="auto"/>
        </w:rPr>
        <w:t xml:space="preserve"> instruments</w:t>
      </w:r>
      <w:bookmarkEnd w:id="159"/>
      <w:bookmarkEnd w:id="160"/>
      <w:bookmarkEnd w:id="161"/>
      <w:bookmarkEnd w:id="162"/>
    </w:p>
    <w:p w14:paraId="288F47DA" w14:textId="4826C72E" w:rsidR="001375F8" w:rsidRPr="0073144B" w:rsidRDefault="00C27666" w:rsidP="007766CD">
      <w:pPr>
        <w:widowControl w:val="0"/>
        <w:autoSpaceDE w:val="0"/>
        <w:autoSpaceDN w:val="0"/>
        <w:adjustRightInd w:val="0"/>
        <w:spacing w:before="113" w:after="240" w:line="340" w:lineRule="atLeast"/>
        <w:ind w:right="703"/>
        <w:rPr>
          <w:rFonts w:eastAsia="Frutiger LT Pro 45 Light" w:cs="Arial"/>
          <w:bCs/>
          <w:color w:val="404040"/>
          <w:sz w:val="24"/>
          <w:szCs w:val="18"/>
        </w:rPr>
      </w:pPr>
      <w:r w:rsidRPr="0073144B">
        <w:rPr>
          <w:rFonts w:eastAsia="Frutiger LT Pro 45 Light" w:cs="Arial"/>
          <w:bCs/>
          <w:iCs/>
          <w:color w:val="404040"/>
          <w:sz w:val="24"/>
          <w:szCs w:val="18"/>
        </w:rPr>
        <w:t>Non-critical reusable instruments</w:t>
      </w:r>
      <w:r w:rsidR="00953205" w:rsidRPr="0073144B">
        <w:rPr>
          <w:rFonts w:eastAsia="Frutiger LT Pro 45 Light" w:cs="Arial"/>
          <w:bCs/>
          <w:color w:val="404040"/>
          <w:sz w:val="24"/>
          <w:szCs w:val="18"/>
        </w:rPr>
        <w:t xml:space="preserve"> </w:t>
      </w:r>
      <w:proofErr w:type="gramStart"/>
      <w:r w:rsidR="009B386C" w:rsidRPr="0073144B">
        <w:rPr>
          <w:rFonts w:eastAsia="Frutiger LT Pro 45 Light" w:cs="Arial"/>
          <w:bCs/>
          <w:color w:val="404040"/>
          <w:sz w:val="24"/>
          <w:szCs w:val="18"/>
        </w:rPr>
        <w:t>come into contact with</w:t>
      </w:r>
      <w:proofErr w:type="gramEnd"/>
      <w:r w:rsidR="009B386C" w:rsidRPr="0073144B">
        <w:rPr>
          <w:rFonts w:eastAsia="Frutiger LT Pro 45 Light" w:cs="Arial"/>
          <w:bCs/>
          <w:color w:val="404040"/>
          <w:sz w:val="24"/>
          <w:szCs w:val="18"/>
        </w:rPr>
        <w:t xml:space="preserve"> intact skin</w:t>
      </w:r>
      <w:r w:rsidR="00F50DA6" w:rsidRPr="0073144B">
        <w:rPr>
          <w:rFonts w:eastAsia="Frutiger LT Pro 45 Light" w:cs="Arial"/>
          <w:bCs/>
          <w:color w:val="404040"/>
          <w:sz w:val="24"/>
          <w:szCs w:val="18"/>
        </w:rPr>
        <w:t>. They</w:t>
      </w:r>
      <w:r w:rsidR="00E435F2" w:rsidRPr="0073144B">
        <w:rPr>
          <w:rFonts w:eastAsia="Frutiger LT Pro 45 Light" w:cs="Arial"/>
          <w:bCs/>
          <w:color w:val="404040"/>
          <w:sz w:val="24"/>
          <w:szCs w:val="18"/>
        </w:rPr>
        <w:t xml:space="preserve"> pose the lowest risk of transmission of infection</w:t>
      </w:r>
      <w:r w:rsidR="009B386C" w:rsidRPr="0073144B">
        <w:rPr>
          <w:rFonts w:eastAsia="Frutiger LT Pro 45 Light" w:cs="Arial"/>
          <w:bCs/>
          <w:color w:val="404040"/>
          <w:sz w:val="24"/>
          <w:szCs w:val="18"/>
        </w:rPr>
        <w:t xml:space="preserve">. </w:t>
      </w:r>
      <w:r w:rsidR="001375F8" w:rsidRPr="0073144B">
        <w:rPr>
          <w:rFonts w:eastAsia="Frutiger LT Pro 45 Light" w:cs="Arial"/>
          <w:bCs/>
          <w:color w:val="auto"/>
          <w:sz w:val="24"/>
          <w:szCs w:val="18"/>
        </w:rPr>
        <w:t xml:space="preserve">Examples of </w:t>
      </w:r>
      <w:r w:rsidR="00DC6EF2" w:rsidRPr="0073144B">
        <w:rPr>
          <w:rFonts w:eastAsia="Frutiger LT Pro 45 Light" w:cs="Arial"/>
          <w:bCs/>
          <w:color w:val="auto"/>
          <w:sz w:val="24"/>
          <w:szCs w:val="18"/>
        </w:rPr>
        <w:t>items used</w:t>
      </w:r>
      <w:r w:rsidR="001375F8" w:rsidRPr="0073144B">
        <w:rPr>
          <w:rFonts w:eastAsia="Frutiger LT Pro 45 Light" w:cs="Arial"/>
          <w:bCs/>
          <w:color w:val="auto"/>
          <w:sz w:val="24"/>
          <w:szCs w:val="18"/>
        </w:rPr>
        <w:t xml:space="preserve"> in our practice that </w:t>
      </w:r>
      <w:r w:rsidR="00DC6EF2" w:rsidRPr="0073144B">
        <w:rPr>
          <w:rFonts w:eastAsia="Frutiger LT Pro 45 Light" w:cs="Arial"/>
          <w:bCs/>
          <w:color w:val="auto"/>
          <w:sz w:val="24"/>
          <w:szCs w:val="18"/>
        </w:rPr>
        <w:t>are</w:t>
      </w:r>
      <w:r w:rsidR="00B174DF" w:rsidRPr="0073144B">
        <w:rPr>
          <w:rFonts w:eastAsia="Frutiger LT Pro 45 Light" w:cs="Arial"/>
          <w:bCs/>
          <w:color w:val="auto"/>
          <w:sz w:val="24"/>
          <w:szCs w:val="18"/>
        </w:rPr>
        <w:t xml:space="preserve"> non-</w:t>
      </w:r>
      <w:r w:rsidR="001375F8" w:rsidRPr="0073144B">
        <w:rPr>
          <w:rFonts w:eastAsia="Frutiger LT Pro 45 Light" w:cs="Arial"/>
          <w:bCs/>
          <w:color w:val="auto"/>
          <w:sz w:val="24"/>
          <w:szCs w:val="18"/>
        </w:rPr>
        <w:t xml:space="preserve">critical instruments include </w:t>
      </w:r>
      <w:r w:rsidR="00B91D91" w:rsidRPr="0073144B">
        <w:rPr>
          <w:rFonts w:eastAsia="Frutiger LT Pro 45 Light" w:cs="Arial"/>
          <w:bCs/>
          <w:color w:val="2E74B5" w:themeColor="accent1" w:themeShade="BF"/>
          <w:sz w:val="24"/>
          <w:szCs w:val="18"/>
        </w:rPr>
        <w:t>[</w:t>
      </w:r>
      <w:r w:rsidR="001375F8" w:rsidRPr="0073144B">
        <w:rPr>
          <w:rFonts w:eastAsia="Frutiger LT Pro 45 Light" w:cs="Arial"/>
          <w:bCs/>
          <w:color w:val="2E74B5" w:themeColor="accent1" w:themeShade="BF"/>
          <w:sz w:val="24"/>
          <w:szCs w:val="18"/>
        </w:rPr>
        <w:t>prosthetic gauges and measuring devices, face bows, protective eyewear, bib chain</w:t>
      </w:r>
      <w:r w:rsidR="00F825BD">
        <w:rPr>
          <w:rFonts w:eastAsia="Frutiger LT Pro 45 Light" w:cs="Arial"/>
          <w:bCs/>
          <w:color w:val="2E74B5" w:themeColor="accent1" w:themeShade="BF"/>
          <w:sz w:val="24"/>
          <w:szCs w:val="18"/>
        </w:rPr>
        <w:t>;</w:t>
      </w:r>
      <w:r w:rsidR="001375F8" w:rsidRPr="0073144B">
        <w:rPr>
          <w:rFonts w:eastAsia="Frutiger LT Pro 45 Light" w:cs="Arial"/>
          <w:bCs/>
          <w:color w:val="2E74B5" w:themeColor="accent1" w:themeShade="BF"/>
          <w:sz w:val="24"/>
          <w:szCs w:val="18"/>
        </w:rPr>
        <w:t xml:space="preserve"> insert others].</w:t>
      </w:r>
    </w:p>
    <w:p w14:paraId="1BC44B52" w14:textId="77777777" w:rsidR="009B386C" w:rsidRPr="0073144B" w:rsidRDefault="00DA0FBC" w:rsidP="003558C6">
      <w:pPr>
        <w:pStyle w:val="Body"/>
        <w:ind w:right="701"/>
        <w:rPr>
          <w:lang w:val="en-AU"/>
        </w:rPr>
      </w:pPr>
      <w:r w:rsidRPr="0073144B">
        <w:rPr>
          <w:lang w:val="en-AU"/>
        </w:rPr>
        <w:t>Technique:</w:t>
      </w:r>
      <w:r w:rsidR="00FE4F3A" w:rsidRPr="0073144B">
        <w:rPr>
          <w:bCs w:val="0"/>
          <w:lang w:val="en-AU"/>
        </w:rPr>
        <w:t xml:space="preserve"> </w:t>
      </w:r>
    </w:p>
    <w:p w14:paraId="548A3A17" w14:textId="3627A158" w:rsidR="0095735A" w:rsidRPr="0073144B" w:rsidRDefault="0095735A" w:rsidP="00BB1FF1">
      <w:pPr>
        <w:widowControl w:val="0"/>
        <w:numPr>
          <w:ilvl w:val="0"/>
          <w:numId w:val="13"/>
        </w:numPr>
        <w:autoSpaceDE w:val="0"/>
        <w:autoSpaceDN w:val="0"/>
        <w:adjustRightInd w:val="0"/>
        <w:spacing w:after="240" w:line="340" w:lineRule="atLeast"/>
        <w:ind w:right="701"/>
        <w:rPr>
          <w:rFonts w:eastAsia="Frutiger LT Pro 45 Light" w:cs="Arial"/>
          <w:bCs/>
          <w:color w:val="404040"/>
          <w:sz w:val="24"/>
          <w:szCs w:val="18"/>
        </w:rPr>
      </w:pPr>
      <w:r w:rsidRPr="0073144B">
        <w:rPr>
          <w:rFonts w:eastAsia="Frutiger LT Pro 45 Light" w:cs="Arial"/>
          <w:bCs/>
          <w:color w:val="auto"/>
          <w:sz w:val="24"/>
          <w:szCs w:val="18"/>
        </w:rPr>
        <w:t xml:space="preserve">Clean </w:t>
      </w:r>
      <w:r w:rsidR="00B91D91" w:rsidRPr="0073144B">
        <w:rPr>
          <w:rFonts w:eastAsia="Frutiger LT Pro 45 Light" w:cs="Arial"/>
          <w:bCs/>
          <w:color w:val="auto"/>
          <w:sz w:val="24"/>
          <w:szCs w:val="18"/>
        </w:rPr>
        <w:t>non-critical items</w:t>
      </w:r>
      <w:r w:rsidRPr="0073144B">
        <w:rPr>
          <w:rFonts w:eastAsia="Frutiger LT Pro 45 Light" w:cs="Arial"/>
          <w:bCs/>
          <w:color w:val="auto"/>
          <w:sz w:val="24"/>
          <w:szCs w:val="18"/>
        </w:rPr>
        <w:t xml:space="preserve"> thoroughly as soon as possible after using</w:t>
      </w:r>
      <w:r w:rsidR="00B91D91" w:rsidRPr="0073144B">
        <w:rPr>
          <w:rFonts w:eastAsia="Frutiger LT Pro 45 Light" w:cs="Arial"/>
          <w:bCs/>
          <w:color w:val="auto"/>
          <w:sz w:val="24"/>
          <w:szCs w:val="18"/>
        </w:rPr>
        <w:t xml:space="preserve"> them</w:t>
      </w:r>
      <w:r w:rsidRPr="0073144B">
        <w:rPr>
          <w:rFonts w:eastAsia="Frutiger LT Pro 45 Light" w:cs="Arial"/>
          <w:bCs/>
          <w:color w:val="auto"/>
          <w:sz w:val="24"/>
          <w:szCs w:val="18"/>
        </w:rPr>
        <w:t xml:space="preserve"> </w:t>
      </w:r>
      <w:r w:rsidRPr="0073144B">
        <w:rPr>
          <w:rFonts w:eastAsia="Frutiger LT Pro 45 Light" w:cs="Arial"/>
          <w:color w:val="2E74B5" w:themeColor="accent1" w:themeShade="BF"/>
          <w:sz w:val="24"/>
          <w:szCs w:val="18"/>
        </w:rPr>
        <w:t xml:space="preserve">[describe the procedure used/what detergent/where this is stored]. </w:t>
      </w:r>
    </w:p>
    <w:p w14:paraId="55E37220" w14:textId="769924E2" w:rsidR="00C1384E" w:rsidRPr="0073144B" w:rsidRDefault="00C1384E" w:rsidP="00BB1FF1">
      <w:pPr>
        <w:pStyle w:val="Body"/>
        <w:numPr>
          <w:ilvl w:val="0"/>
          <w:numId w:val="13"/>
        </w:numPr>
        <w:ind w:right="701"/>
        <w:rPr>
          <w:lang w:val="en-AU"/>
        </w:rPr>
      </w:pPr>
      <w:r w:rsidRPr="0073144B">
        <w:rPr>
          <w:lang w:val="en-AU"/>
        </w:rPr>
        <w:t xml:space="preserve">If decontamination </w:t>
      </w:r>
      <w:r w:rsidR="00761381" w:rsidRPr="0073144B">
        <w:rPr>
          <w:lang w:val="en-AU"/>
        </w:rPr>
        <w:t xml:space="preserve">is </w:t>
      </w:r>
      <w:r w:rsidRPr="0073144B">
        <w:rPr>
          <w:lang w:val="en-AU"/>
        </w:rPr>
        <w:t>necessary, disinfect</w:t>
      </w:r>
      <w:r w:rsidR="00B91D91" w:rsidRPr="0073144B">
        <w:rPr>
          <w:lang w:val="en-AU"/>
        </w:rPr>
        <w:t xml:space="preserve"> them using </w:t>
      </w:r>
      <w:r w:rsidRPr="0073144B">
        <w:rPr>
          <w:lang w:val="en-AU"/>
        </w:rPr>
        <w:t xml:space="preserve">heat </w:t>
      </w:r>
      <w:r w:rsidR="00B308DD" w:rsidRPr="0073144B">
        <w:rPr>
          <w:lang w:val="en-AU"/>
        </w:rPr>
        <w:t xml:space="preserve">(thermal disinfection) </w:t>
      </w:r>
      <w:r w:rsidR="00B91D91" w:rsidRPr="0073144B">
        <w:rPr>
          <w:lang w:val="en-AU"/>
        </w:rPr>
        <w:t xml:space="preserve">or a chemical disinfectant </w:t>
      </w:r>
      <w:r w:rsidR="0095735A" w:rsidRPr="0073144B">
        <w:rPr>
          <w:color w:val="2E74B5" w:themeColor="accent1" w:themeShade="BF"/>
          <w:lang w:val="en-AU"/>
        </w:rPr>
        <w:t>[d</w:t>
      </w:r>
      <w:r w:rsidR="000958A5" w:rsidRPr="0073144B">
        <w:rPr>
          <w:color w:val="2E74B5" w:themeColor="accent1" w:themeShade="BF"/>
          <w:lang w:val="en-AU"/>
        </w:rPr>
        <w:t>escribe the procedure used/ which</w:t>
      </w:r>
      <w:r w:rsidR="0095735A" w:rsidRPr="0073144B">
        <w:rPr>
          <w:color w:val="2E74B5" w:themeColor="accent1" w:themeShade="BF"/>
          <w:lang w:val="en-AU"/>
        </w:rPr>
        <w:t xml:space="preserve"> disinfectant/where this is stored]</w:t>
      </w:r>
      <w:r w:rsidRPr="0073144B">
        <w:rPr>
          <w:color w:val="2E74B5" w:themeColor="accent1" w:themeShade="BF"/>
          <w:lang w:val="en-AU"/>
        </w:rPr>
        <w:t xml:space="preserve">. </w:t>
      </w:r>
    </w:p>
    <w:p w14:paraId="634CC858" w14:textId="77777777" w:rsidR="00B91D91" w:rsidRPr="0073144B" w:rsidRDefault="00B91D91" w:rsidP="005D41E4">
      <w:pPr>
        <w:pStyle w:val="Body"/>
        <w:rPr>
          <w:lang w:val="en-AU"/>
        </w:rPr>
      </w:pPr>
    </w:p>
    <w:p w14:paraId="785C730C" w14:textId="77777777" w:rsidR="00801B26" w:rsidRPr="0073144B" w:rsidRDefault="00C33CC1" w:rsidP="00D01BE1">
      <w:pPr>
        <w:pStyle w:val="Subheading"/>
      </w:pPr>
      <w:bookmarkStart w:id="163" w:name="_Toc2075512"/>
      <w:r w:rsidRPr="0073144B">
        <w:t>4</w:t>
      </w:r>
      <w:r w:rsidR="000669AF" w:rsidRPr="0073144B">
        <w:t>. Instrument reprocessing area and workflow</w:t>
      </w:r>
      <w:bookmarkEnd w:id="163"/>
    </w:p>
    <w:p w14:paraId="0DB67884" w14:textId="77777777" w:rsidR="00082C0F" w:rsidRPr="0073144B" w:rsidRDefault="00C20E7C" w:rsidP="00082C0F">
      <w:pPr>
        <w:pStyle w:val="Body"/>
        <w:rPr>
          <w:lang w:val="en-AU"/>
        </w:rPr>
      </w:pPr>
      <w:r w:rsidRPr="0073144B">
        <w:rPr>
          <w:lang w:val="en-AU"/>
        </w:rPr>
        <w:t>T</w:t>
      </w:r>
      <w:r w:rsidR="00614852" w:rsidRPr="0073144B">
        <w:rPr>
          <w:lang w:val="en-AU"/>
        </w:rPr>
        <w:t>he instrument</w:t>
      </w:r>
      <w:r w:rsidR="000508E8" w:rsidRPr="0073144B">
        <w:rPr>
          <w:lang w:val="en-AU"/>
        </w:rPr>
        <w:t xml:space="preserve"> reprocessing area </w:t>
      </w:r>
      <w:proofErr w:type="gramStart"/>
      <w:r w:rsidR="000508E8" w:rsidRPr="0073144B">
        <w:rPr>
          <w:lang w:val="en-AU"/>
        </w:rPr>
        <w:t>requires</w:t>
      </w:r>
      <w:r w:rsidRPr="0073144B">
        <w:rPr>
          <w:lang w:val="en-AU"/>
        </w:rPr>
        <w:t>:</w:t>
      </w:r>
      <w:proofErr w:type="gramEnd"/>
      <w:r w:rsidR="000508E8" w:rsidRPr="0073144B">
        <w:rPr>
          <w:lang w:val="en-AU"/>
        </w:rPr>
        <w:t xml:space="preserve"> </w:t>
      </w:r>
      <w:r w:rsidR="00082C0F" w:rsidRPr="0073144B">
        <w:rPr>
          <w:lang w:val="en-AU"/>
        </w:rPr>
        <w:t xml:space="preserve">aseptic techniques, instrument flow from contaminated to clean, good lighting and ventilation, </w:t>
      </w:r>
      <w:r w:rsidR="00FD58D2" w:rsidRPr="0073144B">
        <w:rPr>
          <w:lang w:val="en-AU"/>
        </w:rPr>
        <w:t xml:space="preserve">hygienic and </w:t>
      </w:r>
      <w:r w:rsidR="00082C0F" w:rsidRPr="0073144B">
        <w:rPr>
          <w:lang w:val="en-AU"/>
        </w:rPr>
        <w:t>cleaned work surfaces, adequate storage space, separate handwashing and contaminated instruments</w:t>
      </w:r>
      <w:r w:rsidR="00FA5A22" w:rsidRPr="0073144B">
        <w:rPr>
          <w:lang w:val="en-AU"/>
        </w:rPr>
        <w:t xml:space="preserve"> sinks</w:t>
      </w:r>
      <w:r w:rsidR="00FD58D2" w:rsidRPr="0073144B">
        <w:rPr>
          <w:lang w:val="en-AU"/>
        </w:rPr>
        <w:t xml:space="preserve"> and</w:t>
      </w:r>
      <w:r w:rsidR="00082C0F" w:rsidRPr="0073144B">
        <w:rPr>
          <w:lang w:val="en-AU"/>
        </w:rPr>
        <w:t xml:space="preserve"> a cooling area for sterile items awaiting storage.</w:t>
      </w:r>
    </w:p>
    <w:p w14:paraId="2C3A1BD3" w14:textId="4BBE40E3" w:rsidR="00262900" w:rsidRPr="0073144B" w:rsidRDefault="00C20E7C" w:rsidP="00262900">
      <w:pPr>
        <w:pStyle w:val="Body"/>
        <w:rPr>
          <w:lang w:val="en-AU"/>
        </w:rPr>
      </w:pPr>
      <w:r w:rsidRPr="0073144B">
        <w:rPr>
          <w:lang w:val="en-AU"/>
        </w:rPr>
        <w:t>In our practice, t</w:t>
      </w:r>
      <w:r w:rsidR="00890E67" w:rsidRPr="0073144B">
        <w:rPr>
          <w:lang w:val="en-AU"/>
        </w:rPr>
        <w:t>he</w:t>
      </w:r>
      <w:r w:rsidR="00317D63" w:rsidRPr="0073144B">
        <w:rPr>
          <w:lang w:val="en-AU"/>
        </w:rPr>
        <w:t xml:space="preserve"> instrument reprocessing area </w:t>
      </w:r>
      <w:r w:rsidR="00082C0F" w:rsidRPr="0073144B">
        <w:rPr>
          <w:lang w:val="en-AU"/>
        </w:rPr>
        <w:t>is</w:t>
      </w:r>
      <w:r w:rsidR="00317D63" w:rsidRPr="0073144B">
        <w:rPr>
          <w:lang w:val="en-AU"/>
        </w:rPr>
        <w:t xml:space="preserve"> divided into </w:t>
      </w:r>
      <w:r w:rsidR="00E16046" w:rsidRPr="0073144B">
        <w:rPr>
          <w:lang w:val="en-AU"/>
        </w:rPr>
        <w:t>dirty and clean areas.</w:t>
      </w:r>
      <w:r w:rsidR="00262900" w:rsidRPr="0073144B">
        <w:rPr>
          <w:lang w:val="en-AU"/>
        </w:rPr>
        <w:t xml:space="preserve"> Careful transport of contaminated instruments</w:t>
      </w:r>
      <w:r w:rsidR="00E123E2" w:rsidRPr="0073144B">
        <w:rPr>
          <w:lang w:val="en-AU"/>
        </w:rPr>
        <w:t xml:space="preserve"> in closed lidded containers</w:t>
      </w:r>
      <w:r w:rsidR="00262900" w:rsidRPr="0073144B">
        <w:rPr>
          <w:lang w:val="en-AU"/>
        </w:rPr>
        <w:t xml:space="preserve"> is undertaken to reduce cross</w:t>
      </w:r>
      <w:r w:rsidR="00C37A94" w:rsidRPr="0073144B">
        <w:rPr>
          <w:lang w:val="en-AU"/>
        </w:rPr>
        <w:t>-</w:t>
      </w:r>
      <w:r w:rsidR="00262900" w:rsidRPr="0073144B">
        <w:rPr>
          <w:lang w:val="en-AU"/>
        </w:rPr>
        <w:t>contamination and prevent sharps injury.</w:t>
      </w:r>
    </w:p>
    <w:p w14:paraId="4C4A2626" w14:textId="20F84780" w:rsidR="00262900" w:rsidRPr="0073144B" w:rsidRDefault="00262900" w:rsidP="00262900">
      <w:pPr>
        <w:pStyle w:val="Body"/>
        <w:rPr>
          <w:lang w:val="en-AU"/>
        </w:rPr>
      </w:pPr>
      <w:r w:rsidRPr="0073144B">
        <w:rPr>
          <w:lang w:val="en-AU"/>
        </w:rPr>
        <w:t>Technique:</w:t>
      </w:r>
    </w:p>
    <w:p w14:paraId="53A657FF" w14:textId="041DE1AF" w:rsidR="00262900" w:rsidRPr="0073144B" w:rsidRDefault="008B16D2" w:rsidP="00BB1FF1">
      <w:pPr>
        <w:pStyle w:val="Body"/>
        <w:numPr>
          <w:ilvl w:val="0"/>
          <w:numId w:val="45"/>
        </w:numPr>
        <w:rPr>
          <w:color w:val="2F5496" w:themeColor="accent5" w:themeShade="BF"/>
          <w:lang w:val="en-AU"/>
        </w:rPr>
      </w:pPr>
      <w:r w:rsidRPr="0073144B">
        <w:rPr>
          <w:lang w:val="en-AU"/>
        </w:rPr>
        <w:t>Using gloved hands, c</w:t>
      </w:r>
      <w:r w:rsidR="00262900" w:rsidRPr="0073144B">
        <w:rPr>
          <w:lang w:val="en-AU"/>
        </w:rPr>
        <w:t xml:space="preserve">arry contaminated instruments </w:t>
      </w:r>
      <w:r w:rsidRPr="0073144B">
        <w:rPr>
          <w:lang w:val="en-AU"/>
        </w:rPr>
        <w:t xml:space="preserve">from the surgery to </w:t>
      </w:r>
      <w:r w:rsidRPr="0073144B">
        <w:rPr>
          <w:lang w:val="en-AU"/>
        </w:rPr>
        <w:lastRenderedPageBreak/>
        <w:t>the instrument reprocessing area using a suitable container</w:t>
      </w:r>
      <w:r w:rsidR="00262900" w:rsidRPr="0073144B">
        <w:rPr>
          <w:color w:val="2F5496" w:themeColor="accent5" w:themeShade="BF"/>
          <w:lang w:val="en-AU"/>
        </w:rPr>
        <w:t xml:space="preserve"> </w:t>
      </w:r>
      <w:r w:rsidR="00262900" w:rsidRPr="0073144B">
        <w:rPr>
          <w:color w:val="2E74B5" w:themeColor="accent1" w:themeShade="BF"/>
          <w:lang w:val="en-AU"/>
        </w:rPr>
        <w:t>[</w:t>
      </w:r>
      <w:proofErr w:type="gramStart"/>
      <w:r w:rsidRPr="0073144B">
        <w:rPr>
          <w:color w:val="2E74B5" w:themeColor="accent1" w:themeShade="BF"/>
          <w:lang w:val="en-AU"/>
        </w:rPr>
        <w:t>e.g.</w:t>
      </w:r>
      <w:proofErr w:type="gramEnd"/>
      <w:r w:rsidRPr="0073144B">
        <w:rPr>
          <w:color w:val="2E74B5" w:themeColor="accent1" w:themeShade="BF"/>
          <w:lang w:val="en-AU"/>
        </w:rPr>
        <w:t xml:space="preserve"> locked into an instrument </w:t>
      </w:r>
      <w:r w:rsidR="00262900" w:rsidRPr="0073144B">
        <w:rPr>
          <w:color w:val="2E74B5" w:themeColor="accent1" w:themeShade="BF"/>
          <w:lang w:val="en-AU"/>
        </w:rPr>
        <w:t>cassette</w:t>
      </w:r>
      <w:r w:rsidRPr="0073144B">
        <w:rPr>
          <w:color w:val="2E74B5" w:themeColor="accent1" w:themeShade="BF"/>
          <w:lang w:val="en-AU"/>
        </w:rPr>
        <w:t>,</w:t>
      </w:r>
      <w:r w:rsidR="00262900" w:rsidRPr="0073144B">
        <w:rPr>
          <w:color w:val="2E74B5" w:themeColor="accent1" w:themeShade="BF"/>
          <w:lang w:val="en-AU"/>
        </w:rPr>
        <w:t xml:space="preserve"> or </w:t>
      </w:r>
      <w:r w:rsidRPr="0073144B">
        <w:rPr>
          <w:color w:val="2E74B5" w:themeColor="accent1" w:themeShade="BF"/>
          <w:lang w:val="en-AU"/>
        </w:rPr>
        <w:t xml:space="preserve">in trays that are placed </w:t>
      </w:r>
      <w:r w:rsidR="00262900" w:rsidRPr="0073144B">
        <w:rPr>
          <w:color w:val="2E74B5" w:themeColor="accent1" w:themeShade="BF"/>
          <w:lang w:val="en-AU"/>
        </w:rPr>
        <w:t>in a lidded container</w:t>
      </w:r>
      <w:r w:rsidR="007316E8">
        <w:rPr>
          <w:color w:val="2E74B5" w:themeColor="accent1" w:themeShade="BF"/>
          <w:lang w:val="en-AU"/>
        </w:rPr>
        <w:t>;</w:t>
      </w:r>
      <w:r w:rsidR="00606D78" w:rsidRPr="0073144B">
        <w:rPr>
          <w:color w:val="2E74B5" w:themeColor="accent1" w:themeShade="BF"/>
          <w:lang w:val="en-AU"/>
        </w:rPr>
        <w:t xml:space="preserve"> describe your system</w:t>
      </w:r>
      <w:r w:rsidR="00262900" w:rsidRPr="0073144B">
        <w:rPr>
          <w:color w:val="2E74B5" w:themeColor="accent1" w:themeShade="BF"/>
          <w:lang w:val="en-AU"/>
        </w:rPr>
        <w:t>].</w:t>
      </w:r>
    </w:p>
    <w:p w14:paraId="2753C267" w14:textId="4E79B1E5" w:rsidR="00973248" w:rsidRPr="0073144B" w:rsidRDefault="00262900" w:rsidP="00BB1FF1">
      <w:pPr>
        <w:pStyle w:val="Body"/>
        <w:numPr>
          <w:ilvl w:val="0"/>
          <w:numId w:val="45"/>
        </w:numPr>
        <w:rPr>
          <w:color w:val="2F5496" w:themeColor="accent5" w:themeShade="BF"/>
          <w:lang w:val="en-AU"/>
        </w:rPr>
      </w:pPr>
      <w:r w:rsidRPr="0073144B">
        <w:rPr>
          <w:color w:val="000000" w:themeColor="text1"/>
          <w:lang w:val="en-AU"/>
        </w:rPr>
        <w:t>Place</w:t>
      </w:r>
      <w:r w:rsidR="008B16D2" w:rsidRPr="0073144B">
        <w:rPr>
          <w:color w:val="000000" w:themeColor="text1"/>
          <w:lang w:val="en-AU"/>
        </w:rPr>
        <w:t xml:space="preserve"> the instruments </w:t>
      </w:r>
      <w:r w:rsidRPr="0073144B">
        <w:rPr>
          <w:color w:val="000000" w:themeColor="text1"/>
          <w:lang w:val="en-AU"/>
        </w:rPr>
        <w:t>on the bench in the contaminated zone of the sterilising room</w:t>
      </w:r>
      <w:r w:rsidR="00905202" w:rsidRPr="0073144B">
        <w:rPr>
          <w:color w:val="000000" w:themeColor="text1"/>
          <w:lang w:val="en-AU"/>
        </w:rPr>
        <w:t xml:space="preserve">. </w:t>
      </w:r>
    </w:p>
    <w:p w14:paraId="1992CAC9" w14:textId="77777777" w:rsidR="00973248" w:rsidRPr="0073144B" w:rsidRDefault="00905202" w:rsidP="00BB1FF1">
      <w:pPr>
        <w:pStyle w:val="Body"/>
        <w:numPr>
          <w:ilvl w:val="0"/>
          <w:numId w:val="45"/>
        </w:numPr>
        <w:rPr>
          <w:lang w:val="en-AU"/>
        </w:rPr>
      </w:pPr>
      <w:r w:rsidRPr="0073144B">
        <w:rPr>
          <w:lang w:val="en-AU"/>
        </w:rPr>
        <w:t>If using an instrument washer, load them into the instrument washer directly</w:t>
      </w:r>
      <w:r w:rsidR="00262900" w:rsidRPr="0073144B">
        <w:rPr>
          <w:lang w:val="en-AU"/>
        </w:rPr>
        <w:t>.</w:t>
      </w:r>
      <w:r w:rsidRPr="0073144B">
        <w:rPr>
          <w:lang w:val="en-AU"/>
        </w:rPr>
        <w:t xml:space="preserve"> </w:t>
      </w:r>
    </w:p>
    <w:p w14:paraId="7E569CA4" w14:textId="7B3D5C8F" w:rsidR="00973248" w:rsidRPr="0073144B" w:rsidRDefault="00905202" w:rsidP="00BB1FF1">
      <w:pPr>
        <w:pStyle w:val="Body"/>
        <w:numPr>
          <w:ilvl w:val="0"/>
          <w:numId w:val="45"/>
        </w:numPr>
        <w:rPr>
          <w:lang w:val="en-AU"/>
        </w:rPr>
      </w:pPr>
      <w:r w:rsidRPr="0073144B">
        <w:rPr>
          <w:lang w:val="en-AU"/>
        </w:rPr>
        <w:t xml:space="preserve">If using </w:t>
      </w:r>
      <w:r w:rsidR="00791007" w:rsidRPr="0073144B">
        <w:rPr>
          <w:lang w:val="en-AU"/>
        </w:rPr>
        <w:t xml:space="preserve">an </w:t>
      </w:r>
      <w:r w:rsidRPr="0073144B">
        <w:rPr>
          <w:lang w:val="en-AU"/>
        </w:rPr>
        <w:t xml:space="preserve">ultrasonic cleaner, first rinse the instruments briefly with warm water, then place them into the ultrasonic cleaner and activate the cycle. </w:t>
      </w:r>
    </w:p>
    <w:p w14:paraId="2F8AA376" w14:textId="7C14E4F0" w:rsidR="00262900" w:rsidRPr="0073144B" w:rsidRDefault="00905202" w:rsidP="00BB1FF1">
      <w:pPr>
        <w:pStyle w:val="Body"/>
        <w:numPr>
          <w:ilvl w:val="0"/>
          <w:numId w:val="45"/>
        </w:numPr>
        <w:rPr>
          <w:lang w:val="en-AU"/>
        </w:rPr>
      </w:pPr>
      <w:r w:rsidRPr="0073144B">
        <w:rPr>
          <w:lang w:val="en-AU"/>
        </w:rPr>
        <w:t xml:space="preserve">If placing the instruments into a pre-cleaning or holding solution, </w:t>
      </w:r>
      <w:r w:rsidR="00863EDF" w:rsidRPr="0073144B">
        <w:rPr>
          <w:color w:val="2E74B5" w:themeColor="accent1" w:themeShade="BF"/>
          <w:lang w:val="en-AU"/>
        </w:rPr>
        <w:t>[</w:t>
      </w:r>
      <w:r w:rsidRPr="0073144B">
        <w:rPr>
          <w:color w:val="2E74B5" w:themeColor="accent1" w:themeShade="BF"/>
          <w:lang w:val="en-AU"/>
        </w:rPr>
        <w:t>include details of how that is done</w:t>
      </w:r>
      <w:r w:rsidR="00250CDE" w:rsidRPr="0073144B">
        <w:rPr>
          <w:color w:val="2E74B5" w:themeColor="accent1" w:themeShade="BF"/>
          <w:lang w:val="en-AU"/>
        </w:rPr>
        <w:t xml:space="preserve"> and what is used</w:t>
      </w:r>
      <w:r w:rsidR="00863EDF" w:rsidRPr="0073144B">
        <w:rPr>
          <w:color w:val="2E74B5" w:themeColor="accent1" w:themeShade="BF"/>
          <w:lang w:val="en-AU"/>
        </w:rPr>
        <w:t>]</w:t>
      </w:r>
      <w:r w:rsidRPr="0073144B">
        <w:rPr>
          <w:color w:val="2E74B5" w:themeColor="accent1" w:themeShade="BF"/>
          <w:lang w:val="en-AU"/>
        </w:rPr>
        <w:t>.</w:t>
      </w:r>
    </w:p>
    <w:p w14:paraId="44E5FF5D" w14:textId="6958A1EE" w:rsidR="00687CE7" w:rsidRPr="0073144B" w:rsidRDefault="00262900" w:rsidP="004F111D">
      <w:pPr>
        <w:pStyle w:val="Body"/>
        <w:numPr>
          <w:ilvl w:val="0"/>
          <w:numId w:val="45"/>
        </w:numPr>
        <w:rPr>
          <w:lang w:val="en-AU"/>
        </w:rPr>
      </w:pPr>
      <w:r w:rsidRPr="0073144B">
        <w:rPr>
          <w:lang w:val="en-AU"/>
        </w:rPr>
        <w:t xml:space="preserve">Remove gloves and </w:t>
      </w:r>
      <w:r w:rsidR="00ED1F48" w:rsidRPr="0073144B">
        <w:rPr>
          <w:lang w:val="en-AU"/>
        </w:rPr>
        <w:t>perform hand hygiene</w:t>
      </w:r>
      <w:r w:rsidRPr="0073144B">
        <w:rPr>
          <w:lang w:val="en-AU"/>
        </w:rPr>
        <w:t xml:space="preserve">. </w:t>
      </w:r>
    </w:p>
    <w:p w14:paraId="46825F70" w14:textId="6F5C100E" w:rsidR="00EF0B7F" w:rsidRPr="0073144B" w:rsidRDefault="00EF0B7F" w:rsidP="00082C0F">
      <w:pPr>
        <w:pStyle w:val="Body"/>
        <w:rPr>
          <w:u w:val="single"/>
          <w:lang w:val="en-AU"/>
        </w:rPr>
      </w:pPr>
      <w:r w:rsidRPr="0073144B">
        <w:rPr>
          <w:u w:val="single"/>
          <w:lang w:val="en-AU"/>
        </w:rPr>
        <w:t xml:space="preserve">Instrument reprocessing </w:t>
      </w:r>
      <w:r w:rsidR="00082C0F" w:rsidRPr="0073144B">
        <w:rPr>
          <w:u w:val="single"/>
          <w:lang w:val="en-AU"/>
        </w:rPr>
        <w:t>work</w:t>
      </w:r>
      <w:r w:rsidRPr="0073144B">
        <w:rPr>
          <w:u w:val="single"/>
          <w:lang w:val="en-AU"/>
        </w:rPr>
        <w:t>flow pattern</w:t>
      </w:r>
    </w:p>
    <w:p w14:paraId="554D20AE" w14:textId="12EA274E" w:rsidR="00ED02ED" w:rsidRPr="0073144B" w:rsidRDefault="007D6C31" w:rsidP="009B0CC1">
      <w:pPr>
        <w:pStyle w:val="ListParagraph"/>
        <w:spacing w:line="480" w:lineRule="auto"/>
        <w:ind w:left="0"/>
      </w:pPr>
      <w:r w:rsidRPr="0073144B">
        <w:rPr>
          <w:noProof/>
          <w:lang w:eastAsia="en-AU"/>
        </w:rPr>
        <w:drawing>
          <wp:inline distT="0" distB="0" distL="0" distR="0" wp14:anchorId="3BF287C5" wp14:editId="472695B2">
            <wp:extent cx="5935980" cy="4197350"/>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DA_ICFloorplan.png"/>
                    <pic:cNvPicPr/>
                  </pic:nvPicPr>
                  <pic:blipFill>
                    <a:blip r:embed="rId56">
                      <a:extLst>
                        <a:ext uri="{28A0092B-C50C-407E-A947-70E740481C1C}">
                          <a14:useLocalDpi xmlns:a14="http://schemas.microsoft.com/office/drawing/2010/main" val="0"/>
                        </a:ext>
                      </a:extLst>
                    </a:blip>
                    <a:stretch>
                      <a:fillRect/>
                    </a:stretch>
                  </pic:blipFill>
                  <pic:spPr>
                    <a:xfrm>
                      <a:off x="0" y="0"/>
                      <a:ext cx="5935980" cy="4197350"/>
                    </a:xfrm>
                    <a:prstGeom prst="rect">
                      <a:avLst/>
                    </a:prstGeom>
                  </pic:spPr>
                </pic:pic>
              </a:graphicData>
            </a:graphic>
          </wp:inline>
        </w:drawing>
      </w:r>
    </w:p>
    <w:p w14:paraId="35D3C1F5" w14:textId="751129A4" w:rsidR="00ED02ED" w:rsidRPr="0073144B" w:rsidRDefault="00ED02ED" w:rsidP="009B0CC1">
      <w:pPr>
        <w:pStyle w:val="ListParagraph"/>
        <w:spacing w:line="480" w:lineRule="auto"/>
        <w:ind w:left="0"/>
      </w:pPr>
    </w:p>
    <w:p w14:paraId="576529BE" w14:textId="0F478F40" w:rsidR="00352040" w:rsidRPr="0073144B" w:rsidRDefault="00032C10" w:rsidP="00BD16EA">
      <w:pPr>
        <w:pStyle w:val="ListParagraph"/>
        <w:spacing w:after="0" w:line="240" w:lineRule="auto"/>
        <w:ind w:left="0"/>
        <w:rPr>
          <w:rFonts w:eastAsia="Frutiger LT Pro 45 Light" w:cs="Arial"/>
          <w:bCs/>
          <w:color w:val="2E74B5" w:themeColor="accent1" w:themeShade="BF"/>
          <w:sz w:val="24"/>
          <w:szCs w:val="18"/>
        </w:rPr>
      </w:pPr>
      <w:r w:rsidRPr="0073144B">
        <w:rPr>
          <w:rFonts w:eastAsia="Frutiger LT Pro 45 Light" w:cs="Arial"/>
          <w:bCs/>
          <w:color w:val="2E74B5" w:themeColor="accent1" w:themeShade="BF"/>
          <w:sz w:val="24"/>
          <w:szCs w:val="18"/>
        </w:rPr>
        <w:t>[</w:t>
      </w:r>
      <w:r w:rsidR="00ED1F48" w:rsidRPr="0073144B">
        <w:rPr>
          <w:rFonts w:eastAsia="Frutiger LT Pro 45 Light" w:cs="Arial"/>
          <w:bCs/>
          <w:color w:val="2E74B5" w:themeColor="accent1" w:themeShade="BF"/>
          <w:sz w:val="24"/>
          <w:szCs w:val="18"/>
        </w:rPr>
        <w:t>Using the example above</w:t>
      </w:r>
      <w:r w:rsidR="00C57696" w:rsidRPr="0073144B">
        <w:rPr>
          <w:rFonts w:eastAsia="Frutiger LT Pro 45 Light" w:cs="Arial"/>
          <w:bCs/>
          <w:color w:val="2E74B5" w:themeColor="accent1" w:themeShade="BF"/>
          <w:sz w:val="24"/>
          <w:szCs w:val="18"/>
        </w:rPr>
        <w:t>,</w:t>
      </w:r>
      <w:r w:rsidR="00ED1F48" w:rsidRPr="0073144B">
        <w:rPr>
          <w:rFonts w:eastAsia="Frutiger LT Pro 45 Light" w:cs="Arial"/>
          <w:bCs/>
          <w:color w:val="2E74B5" w:themeColor="accent1" w:themeShade="BF"/>
          <w:sz w:val="24"/>
          <w:szCs w:val="18"/>
        </w:rPr>
        <w:t xml:space="preserve"> create a flow diagram for the instrument reprocessing process</w:t>
      </w:r>
      <w:r w:rsidRPr="0073144B">
        <w:rPr>
          <w:rFonts w:eastAsia="Frutiger LT Pro 45 Light" w:cs="Arial"/>
          <w:bCs/>
          <w:color w:val="2E74B5" w:themeColor="accent1" w:themeShade="BF"/>
          <w:sz w:val="24"/>
          <w:szCs w:val="18"/>
        </w:rPr>
        <w:t xml:space="preserve"> </w:t>
      </w:r>
      <w:r w:rsidR="003327A7" w:rsidRPr="0073144B">
        <w:rPr>
          <w:rFonts w:eastAsia="Frutiger LT Pro 45 Light" w:cs="Arial"/>
          <w:bCs/>
          <w:color w:val="2E74B5" w:themeColor="accent1" w:themeShade="BF"/>
          <w:sz w:val="24"/>
          <w:szCs w:val="18"/>
        </w:rPr>
        <w:t>specific to your</w:t>
      </w:r>
      <w:r w:rsidR="00543A4A" w:rsidRPr="0073144B">
        <w:rPr>
          <w:rFonts w:eastAsia="Frutiger LT Pro 45 Light" w:cs="Arial"/>
          <w:bCs/>
          <w:color w:val="2E74B5" w:themeColor="accent1" w:themeShade="BF"/>
          <w:sz w:val="24"/>
          <w:szCs w:val="18"/>
        </w:rPr>
        <w:t xml:space="preserve"> </w:t>
      </w:r>
      <w:r w:rsidRPr="0073144B">
        <w:rPr>
          <w:rFonts w:eastAsia="Frutiger LT Pro 45 Light" w:cs="Arial"/>
          <w:bCs/>
          <w:color w:val="2E74B5" w:themeColor="accent1" w:themeShade="BF"/>
          <w:sz w:val="24"/>
          <w:szCs w:val="18"/>
        </w:rPr>
        <w:t>practice</w:t>
      </w:r>
      <w:r w:rsidR="007316E8">
        <w:rPr>
          <w:rFonts w:eastAsia="Frutiger LT Pro 45 Light" w:cs="Arial"/>
          <w:bCs/>
          <w:color w:val="2E74B5" w:themeColor="accent1" w:themeShade="BF"/>
          <w:sz w:val="24"/>
          <w:szCs w:val="18"/>
        </w:rPr>
        <w:t>.</w:t>
      </w:r>
      <w:r w:rsidR="00352040" w:rsidRPr="0073144B">
        <w:rPr>
          <w:rFonts w:eastAsia="Frutiger LT Pro 45 Light" w:cs="Arial"/>
          <w:bCs/>
          <w:color w:val="2E74B5" w:themeColor="accent1" w:themeShade="BF"/>
          <w:sz w:val="24"/>
          <w:szCs w:val="18"/>
        </w:rPr>
        <w:t>]</w:t>
      </w:r>
    </w:p>
    <w:p w14:paraId="6BE32BC3" w14:textId="2431EA62" w:rsidR="00555AA6" w:rsidRPr="0073144B" w:rsidRDefault="00177BE3" w:rsidP="00D01BE1">
      <w:pPr>
        <w:pStyle w:val="Subheading"/>
      </w:pPr>
      <w:bookmarkStart w:id="164" w:name="_Toc385423538"/>
      <w:bookmarkStart w:id="165" w:name="_Toc385423633"/>
      <w:bookmarkStart w:id="166" w:name="_Toc385424264"/>
      <w:bookmarkStart w:id="167" w:name="_Toc2075513"/>
      <w:r w:rsidRPr="0073144B">
        <w:lastRenderedPageBreak/>
        <w:t>5</w:t>
      </w:r>
      <w:r w:rsidR="001D7769" w:rsidRPr="0073144B">
        <w:t xml:space="preserve">. </w:t>
      </w:r>
      <w:r w:rsidR="00555AA6" w:rsidRPr="0073144B">
        <w:t>Mechanical cleaning</w:t>
      </w:r>
      <w:bookmarkEnd w:id="164"/>
      <w:bookmarkEnd w:id="165"/>
      <w:bookmarkEnd w:id="166"/>
      <w:bookmarkEnd w:id="167"/>
    </w:p>
    <w:p w14:paraId="0512C8D6" w14:textId="489FC94B" w:rsidR="00425E6B" w:rsidRPr="0073144B" w:rsidRDefault="00121A31" w:rsidP="00260A41">
      <w:pPr>
        <w:pStyle w:val="Body"/>
        <w:rPr>
          <w:lang w:val="en-AU"/>
        </w:rPr>
      </w:pPr>
      <w:r w:rsidRPr="0073144B">
        <w:rPr>
          <w:lang w:val="en-AU"/>
        </w:rPr>
        <w:t xml:space="preserve">Critical and semi-critical instruments (other than handpieces and other specialised items) are cleaned mechanically. </w:t>
      </w:r>
      <w:r w:rsidR="00425E6B" w:rsidRPr="0073144B">
        <w:rPr>
          <w:lang w:val="en-AU"/>
        </w:rPr>
        <w:t xml:space="preserve">In our practice we use </w:t>
      </w:r>
      <w:r w:rsidR="00425E6B" w:rsidRPr="0073144B">
        <w:rPr>
          <w:color w:val="2E74B5" w:themeColor="accent1" w:themeShade="BF"/>
          <w:lang w:val="en-AU"/>
        </w:rPr>
        <w:t>[instrument washer/</w:t>
      </w:r>
      <w:r w:rsidR="001D7769" w:rsidRPr="0073144B">
        <w:rPr>
          <w:color w:val="2E74B5" w:themeColor="accent1" w:themeShade="BF"/>
          <w:lang w:val="en-AU"/>
        </w:rPr>
        <w:t>s</w:t>
      </w:r>
      <w:r w:rsidR="00863EDF" w:rsidRPr="0073144B">
        <w:rPr>
          <w:color w:val="2E74B5" w:themeColor="accent1" w:themeShade="BF"/>
          <w:lang w:val="en-AU"/>
        </w:rPr>
        <w:t xml:space="preserve"> and/or </w:t>
      </w:r>
      <w:r w:rsidR="00425E6B" w:rsidRPr="0073144B">
        <w:rPr>
          <w:color w:val="2E74B5" w:themeColor="accent1" w:themeShade="BF"/>
          <w:lang w:val="en-AU"/>
        </w:rPr>
        <w:t>ultrasonic</w:t>
      </w:r>
      <w:r w:rsidR="001D7769" w:rsidRPr="0073144B">
        <w:rPr>
          <w:color w:val="2E74B5" w:themeColor="accent1" w:themeShade="BF"/>
          <w:lang w:val="en-AU"/>
        </w:rPr>
        <w:t xml:space="preserve"> cleaner</w:t>
      </w:r>
      <w:r w:rsidR="00425E6B" w:rsidRPr="0073144B">
        <w:rPr>
          <w:color w:val="2E74B5" w:themeColor="accent1" w:themeShade="BF"/>
          <w:lang w:val="en-AU"/>
        </w:rPr>
        <w:t>]</w:t>
      </w:r>
      <w:r w:rsidR="00425E6B" w:rsidRPr="0073144B">
        <w:rPr>
          <w:lang w:val="en-AU"/>
        </w:rPr>
        <w:t xml:space="preserve"> to mechanically clean instruments. Instruments </w:t>
      </w:r>
      <w:r w:rsidR="001D7769" w:rsidRPr="0073144B">
        <w:rPr>
          <w:lang w:val="en-AU"/>
        </w:rPr>
        <w:t>are then</w:t>
      </w:r>
      <w:r w:rsidR="00425E6B" w:rsidRPr="0073144B">
        <w:rPr>
          <w:lang w:val="en-AU"/>
        </w:rPr>
        <w:t xml:space="preserve"> </w:t>
      </w:r>
      <w:r w:rsidR="00177BE3" w:rsidRPr="0073144B">
        <w:rPr>
          <w:lang w:val="en-AU"/>
        </w:rPr>
        <w:t>sterili</w:t>
      </w:r>
      <w:r w:rsidR="008816BB" w:rsidRPr="0073144B">
        <w:rPr>
          <w:lang w:val="en-AU"/>
        </w:rPr>
        <w:t>s</w:t>
      </w:r>
      <w:r w:rsidR="00177BE3" w:rsidRPr="0073144B">
        <w:rPr>
          <w:lang w:val="en-AU"/>
        </w:rPr>
        <w:t>ed using steam</w:t>
      </w:r>
      <w:r w:rsidR="00425E6B" w:rsidRPr="0073144B">
        <w:rPr>
          <w:lang w:val="en-AU"/>
        </w:rPr>
        <w:t>.</w:t>
      </w:r>
    </w:p>
    <w:p w14:paraId="6987F611" w14:textId="344A73C0" w:rsidR="00121A31" w:rsidRPr="0073144B" w:rsidRDefault="00121A31" w:rsidP="002266D6">
      <w:pPr>
        <w:pStyle w:val="Body"/>
        <w:rPr>
          <w:b/>
          <w:lang w:val="en-AU"/>
        </w:rPr>
      </w:pPr>
      <w:r w:rsidRPr="0073144B">
        <w:rPr>
          <w:b/>
          <w:lang w:val="en-AU"/>
        </w:rPr>
        <w:t>Ultrasonic cleaners</w:t>
      </w:r>
    </w:p>
    <w:p w14:paraId="307F54B5" w14:textId="058C1788" w:rsidR="002266D6" w:rsidRPr="0073144B" w:rsidRDefault="008279E3" w:rsidP="002266D6">
      <w:pPr>
        <w:pStyle w:val="Body"/>
        <w:rPr>
          <w:lang w:val="en-AU"/>
        </w:rPr>
      </w:pPr>
      <w:r w:rsidRPr="0073144B">
        <w:rPr>
          <w:lang w:val="en-AU"/>
        </w:rPr>
        <w:t>In our practice, u</w:t>
      </w:r>
      <w:r w:rsidR="00260A41" w:rsidRPr="0073144B">
        <w:rPr>
          <w:lang w:val="en-AU"/>
        </w:rPr>
        <w:t xml:space="preserve">ltrasonic cleaners are </w:t>
      </w:r>
      <w:r w:rsidRPr="0073144B">
        <w:rPr>
          <w:lang w:val="en-AU"/>
        </w:rPr>
        <w:t>used</w:t>
      </w:r>
      <w:r w:rsidR="00260A41" w:rsidRPr="0073144B">
        <w:rPr>
          <w:lang w:val="en-AU"/>
        </w:rPr>
        <w:t xml:space="preserve"> for cleaning </w:t>
      </w:r>
      <w:r w:rsidR="00121A31" w:rsidRPr="0073144B">
        <w:rPr>
          <w:lang w:val="en-AU"/>
        </w:rPr>
        <w:t>the following</w:t>
      </w:r>
      <w:r w:rsidR="00121A31" w:rsidRPr="0073144B">
        <w:rPr>
          <w:color w:val="2E74B5" w:themeColor="accent1" w:themeShade="BF"/>
          <w:lang w:val="en-AU"/>
        </w:rPr>
        <w:t>: [</w:t>
      </w:r>
      <w:r w:rsidR="00260A41" w:rsidRPr="0073144B">
        <w:rPr>
          <w:color w:val="2E74B5" w:themeColor="accent1" w:themeShade="BF"/>
          <w:lang w:val="en-AU"/>
        </w:rPr>
        <w:t>jointed instruments such as scissors, stainless steel syringes or those with serrated beaks such as artery and extraction forceps</w:t>
      </w:r>
      <w:r w:rsidR="00F825BD">
        <w:rPr>
          <w:color w:val="2E74B5" w:themeColor="accent1" w:themeShade="BF"/>
          <w:lang w:val="en-AU"/>
        </w:rPr>
        <w:t>;</w:t>
      </w:r>
      <w:r w:rsidR="00121A31" w:rsidRPr="0073144B">
        <w:rPr>
          <w:color w:val="2E74B5" w:themeColor="accent1" w:themeShade="BF"/>
          <w:lang w:val="en-AU"/>
        </w:rPr>
        <w:t xml:space="preserve"> </w:t>
      </w:r>
      <w:r w:rsidR="001662EA" w:rsidRPr="0073144B">
        <w:rPr>
          <w:color w:val="2E74B5" w:themeColor="accent1" w:themeShade="BF"/>
          <w:lang w:val="en-AU"/>
        </w:rPr>
        <w:t>insert others</w:t>
      </w:r>
      <w:r w:rsidRPr="0073144B">
        <w:rPr>
          <w:color w:val="2E74B5" w:themeColor="accent1" w:themeShade="BF"/>
          <w:lang w:val="en-AU"/>
        </w:rPr>
        <w:t>]</w:t>
      </w:r>
      <w:r w:rsidR="00260A41" w:rsidRPr="0073144B">
        <w:rPr>
          <w:color w:val="2E74B5" w:themeColor="accent1" w:themeShade="BF"/>
          <w:lang w:val="en-AU"/>
        </w:rPr>
        <w:t>.</w:t>
      </w:r>
      <w:r w:rsidR="00260A41" w:rsidRPr="0073144B">
        <w:rPr>
          <w:lang w:val="en-AU"/>
        </w:rPr>
        <w:t xml:space="preserve"> </w:t>
      </w:r>
    </w:p>
    <w:p w14:paraId="58392BEB" w14:textId="34FA10B2" w:rsidR="00CB710D" w:rsidRPr="0073144B" w:rsidRDefault="00CB710D" w:rsidP="009B0CC1">
      <w:pPr>
        <w:pStyle w:val="Body"/>
        <w:rPr>
          <w:lang w:val="en-AU"/>
        </w:rPr>
      </w:pPr>
      <w:r w:rsidRPr="0073144B">
        <w:rPr>
          <w:lang w:val="en-AU"/>
        </w:rPr>
        <w:t xml:space="preserve">In our practice, the use, maintenance and testing of </w:t>
      </w:r>
      <w:r w:rsidR="00BB48ED" w:rsidRPr="0073144B">
        <w:rPr>
          <w:lang w:val="en-AU"/>
        </w:rPr>
        <w:t xml:space="preserve">the </w:t>
      </w:r>
      <w:r w:rsidRPr="0073144B">
        <w:rPr>
          <w:lang w:val="en-AU"/>
        </w:rPr>
        <w:t xml:space="preserve">ultrasonic cleaner is carried out and recorded according to the following </w:t>
      </w:r>
      <w:r w:rsidR="00D05D52" w:rsidRPr="0073144B">
        <w:rPr>
          <w:lang w:val="en-AU"/>
        </w:rPr>
        <w:t>protocol</w:t>
      </w:r>
      <w:r w:rsidRPr="0073144B">
        <w:rPr>
          <w:lang w:val="en-AU"/>
        </w:rPr>
        <w:t>:</w:t>
      </w:r>
    </w:p>
    <w:p w14:paraId="2456B263" w14:textId="77777777" w:rsidR="004766EE" w:rsidRPr="0073144B" w:rsidRDefault="00CB710D" w:rsidP="002266D6">
      <w:pPr>
        <w:pStyle w:val="Body"/>
        <w:rPr>
          <w:lang w:val="en-AU"/>
        </w:rPr>
      </w:pPr>
      <w:r w:rsidRPr="0073144B">
        <w:rPr>
          <w:lang w:val="en-AU"/>
        </w:rPr>
        <w:t>Technique:</w:t>
      </w:r>
    </w:p>
    <w:p w14:paraId="2BF7713F" w14:textId="23B81F54" w:rsidR="00AC1363" w:rsidRPr="0073144B" w:rsidRDefault="00CB710D" w:rsidP="00BB1FF1">
      <w:pPr>
        <w:pStyle w:val="Body"/>
        <w:numPr>
          <w:ilvl w:val="0"/>
          <w:numId w:val="19"/>
        </w:numPr>
        <w:rPr>
          <w:lang w:val="en-AU"/>
        </w:rPr>
      </w:pPr>
      <w:r w:rsidRPr="0073144B">
        <w:rPr>
          <w:lang w:val="en-AU"/>
        </w:rPr>
        <w:t>O</w:t>
      </w:r>
      <w:r w:rsidR="009E4E16" w:rsidRPr="0073144B">
        <w:rPr>
          <w:lang w:val="en-AU"/>
        </w:rPr>
        <w:t xml:space="preserve">perate </w:t>
      </w:r>
      <w:r w:rsidR="00AC1363" w:rsidRPr="0073144B">
        <w:rPr>
          <w:lang w:val="en-AU"/>
        </w:rPr>
        <w:t xml:space="preserve">the ultrasonic cleaner </w:t>
      </w:r>
      <w:r w:rsidR="009E4E16" w:rsidRPr="0073144B">
        <w:rPr>
          <w:lang w:val="en-AU"/>
        </w:rPr>
        <w:t>according to manufacturer’s instructions</w:t>
      </w:r>
      <w:r w:rsidR="00AC1363" w:rsidRPr="0073144B">
        <w:rPr>
          <w:lang w:val="en-AU"/>
        </w:rPr>
        <w:t>,</w:t>
      </w:r>
      <w:r w:rsidR="00D03179" w:rsidRPr="0073144B">
        <w:rPr>
          <w:lang w:val="en-AU"/>
        </w:rPr>
        <w:t xml:space="preserve"> in a ventilated area</w:t>
      </w:r>
      <w:r w:rsidR="00AC1363" w:rsidRPr="0073144B">
        <w:rPr>
          <w:lang w:val="en-AU"/>
        </w:rPr>
        <w:t>, keeping the lid on whenever the cleaner is in operation.</w:t>
      </w:r>
    </w:p>
    <w:p w14:paraId="2084D579" w14:textId="785F5D52" w:rsidR="00AC1363" w:rsidRPr="0073144B" w:rsidRDefault="00AC1363" w:rsidP="00BB1FF1">
      <w:pPr>
        <w:pStyle w:val="Body"/>
        <w:numPr>
          <w:ilvl w:val="0"/>
          <w:numId w:val="19"/>
        </w:numPr>
        <w:rPr>
          <w:lang w:val="en-AU"/>
        </w:rPr>
      </w:pPr>
      <w:r w:rsidRPr="0073144B">
        <w:rPr>
          <w:lang w:val="en-AU"/>
        </w:rPr>
        <w:t>At the start of the day, add water to the chamber to the required level.</w:t>
      </w:r>
    </w:p>
    <w:p w14:paraId="2D06358A" w14:textId="7D8BF8C3" w:rsidR="007D55C8" w:rsidRPr="0073144B" w:rsidRDefault="00AC1363">
      <w:pPr>
        <w:pStyle w:val="Body"/>
        <w:numPr>
          <w:ilvl w:val="0"/>
          <w:numId w:val="19"/>
        </w:numPr>
        <w:rPr>
          <w:lang w:val="en-AU"/>
        </w:rPr>
      </w:pPr>
      <w:r w:rsidRPr="0073144B">
        <w:rPr>
          <w:lang w:val="en-AU"/>
        </w:rPr>
        <w:t xml:space="preserve">Add the specified low foaming detergent additive to the ratio specified by the manufacturer </w:t>
      </w:r>
      <w:r w:rsidR="007D55C8" w:rsidRPr="0073144B">
        <w:rPr>
          <w:color w:val="2E74B5" w:themeColor="accent1" w:themeShade="BF"/>
          <w:lang w:val="en-AU"/>
        </w:rPr>
        <w:t>[describe th</w:t>
      </w:r>
      <w:r w:rsidRPr="0073144B">
        <w:rPr>
          <w:color w:val="2E74B5" w:themeColor="accent1" w:themeShade="BF"/>
          <w:lang w:val="en-AU"/>
        </w:rPr>
        <w:t>e additive used, the dilution ratio, where the additive is s</w:t>
      </w:r>
      <w:r w:rsidR="007D55C8" w:rsidRPr="0073144B">
        <w:rPr>
          <w:color w:val="2E74B5" w:themeColor="accent1" w:themeShade="BF"/>
          <w:lang w:val="en-AU"/>
        </w:rPr>
        <w:t>tored].</w:t>
      </w:r>
    </w:p>
    <w:p w14:paraId="003A9D31" w14:textId="62FAEAF4" w:rsidR="00F56125" w:rsidRPr="0073144B" w:rsidRDefault="007D55C8" w:rsidP="00BB1FF1">
      <w:pPr>
        <w:pStyle w:val="Body"/>
        <w:numPr>
          <w:ilvl w:val="0"/>
          <w:numId w:val="19"/>
        </w:numPr>
        <w:rPr>
          <w:lang w:val="en-AU"/>
        </w:rPr>
      </w:pPr>
      <w:r w:rsidRPr="0073144B">
        <w:rPr>
          <w:lang w:val="en-AU"/>
        </w:rPr>
        <w:t>D</w:t>
      </w:r>
      <w:r w:rsidR="000F4177" w:rsidRPr="0073144B">
        <w:rPr>
          <w:lang w:val="en-AU"/>
        </w:rPr>
        <w:t>egas</w:t>
      </w:r>
      <w:r w:rsidR="004766EE" w:rsidRPr="0073144B">
        <w:rPr>
          <w:lang w:val="en-AU"/>
        </w:rPr>
        <w:t xml:space="preserve"> the </w:t>
      </w:r>
      <w:r w:rsidR="00F56125" w:rsidRPr="0073144B">
        <w:rPr>
          <w:lang w:val="en-AU"/>
        </w:rPr>
        <w:t xml:space="preserve">solution in the chamber </w:t>
      </w:r>
      <w:r w:rsidR="004766EE" w:rsidRPr="0073144B">
        <w:rPr>
          <w:lang w:val="en-AU"/>
        </w:rPr>
        <w:t xml:space="preserve">ultrasonic by running the unit for </w:t>
      </w:r>
      <w:r w:rsidR="00F56125" w:rsidRPr="0073144B">
        <w:rPr>
          <w:color w:val="2E74B5" w:themeColor="accent1" w:themeShade="BF"/>
          <w:lang w:val="en-AU"/>
        </w:rPr>
        <w:t>[</w:t>
      </w:r>
      <w:r w:rsidR="004766EE" w:rsidRPr="0073144B">
        <w:rPr>
          <w:color w:val="2E74B5" w:themeColor="accent1" w:themeShade="BF"/>
          <w:lang w:val="en-AU"/>
        </w:rPr>
        <w:t>the specified period</w:t>
      </w:r>
      <w:r w:rsidR="00F56125" w:rsidRPr="0073144B">
        <w:rPr>
          <w:color w:val="2E74B5" w:themeColor="accent1" w:themeShade="BF"/>
          <w:lang w:val="en-AU"/>
        </w:rPr>
        <w:t xml:space="preserve"> in minutes]</w:t>
      </w:r>
      <w:r w:rsidR="004766EE" w:rsidRPr="0073144B">
        <w:rPr>
          <w:color w:val="2F5496" w:themeColor="accent5" w:themeShade="BF"/>
          <w:lang w:val="en-AU"/>
        </w:rPr>
        <w:t xml:space="preserve"> </w:t>
      </w:r>
      <w:r w:rsidR="004766EE" w:rsidRPr="0073144B">
        <w:rPr>
          <w:lang w:val="en-AU"/>
        </w:rPr>
        <w:t>with no instruments</w:t>
      </w:r>
      <w:r w:rsidR="00F56125" w:rsidRPr="0073144B">
        <w:rPr>
          <w:lang w:val="en-AU"/>
        </w:rPr>
        <w:t>.</w:t>
      </w:r>
    </w:p>
    <w:p w14:paraId="6BCE9139" w14:textId="7DD35948" w:rsidR="00CB0F28" w:rsidRPr="0073144B" w:rsidRDefault="002A5675" w:rsidP="002A5675">
      <w:pPr>
        <w:pStyle w:val="Body"/>
        <w:numPr>
          <w:ilvl w:val="0"/>
          <w:numId w:val="19"/>
        </w:numPr>
        <w:rPr>
          <w:lang w:val="en-AU"/>
        </w:rPr>
      </w:pPr>
      <w:r w:rsidRPr="0073144B">
        <w:rPr>
          <w:lang w:val="en-AU"/>
        </w:rPr>
        <w:t>Pre-clean instruments at the chairside by wiping using a one-handed method</w:t>
      </w:r>
      <w:r w:rsidR="00AC3F26" w:rsidRPr="0073144B">
        <w:rPr>
          <w:lang w:val="en-AU"/>
        </w:rPr>
        <w:t>.</w:t>
      </w:r>
      <w:r w:rsidRPr="0073144B">
        <w:rPr>
          <w:lang w:val="en-AU"/>
        </w:rPr>
        <w:t xml:space="preserve"> </w:t>
      </w:r>
    </w:p>
    <w:p w14:paraId="14A8C09C" w14:textId="6FD51C10" w:rsidR="002A5675" w:rsidRPr="0073144B" w:rsidRDefault="00EF3418" w:rsidP="002A5675">
      <w:pPr>
        <w:pStyle w:val="Body"/>
        <w:numPr>
          <w:ilvl w:val="0"/>
          <w:numId w:val="19"/>
        </w:numPr>
        <w:rPr>
          <w:lang w:val="en-AU"/>
        </w:rPr>
      </w:pPr>
      <w:r w:rsidRPr="0073144B">
        <w:rPr>
          <w:lang w:val="en-AU"/>
        </w:rPr>
        <w:t>I</w:t>
      </w:r>
      <w:r w:rsidR="002A5675" w:rsidRPr="0073144B">
        <w:rPr>
          <w:lang w:val="en-AU"/>
        </w:rPr>
        <w:t xml:space="preserve">f required, pre-soak instruments in a solution of either ultrasonic solution or </w:t>
      </w:r>
      <w:r w:rsidR="001E7D06" w:rsidRPr="0073144B">
        <w:rPr>
          <w:lang w:val="en-AU"/>
        </w:rPr>
        <w:t>a diluted (</w:t>
      </w:r>
      <w:proofErr w:type="gramStart"/>
      <w:r w:rsidR="001E7D06" w:rsidRPr="0073144B">
        <w:rPr>
          <w:lang w:val="en-AU"/>
        </w:rPr>
        <w:t>e.g.</w:t>
      </w:r>
      <w:proofErr w:type="gramEnd"/>
      <w:r w:rsidR="001E7D06" w:rsidRPr="0073144B">
        <w:rPr>
          <w:lang w:val="en-AU"/>
        </w:rPr>
        <w:t xml:space="preserve"> </w:t>
      </w:r>
      <w:r w:rsidR="002A5675" w:rsidRPr="0073144B">
        <w:rPr>
          <w:lang w:val="en-AU"/>
        </w:rPr>
        <w:t>5%</w:t>
      </w:r>
      <w:r w:rsidR="001E7D06" w:rsidRPr="0073144B">
        <w:rPr>
          <w:lang w:val="en-AU"/>
        </w:rPr>
        <w:t>)</w:t>
      </w:r>
      <w:r w:rsidR="002A5675" w:rsidRPr="0073144B">
        <w:rPr>
          <w:lang w:val="en-AU"/>
        </w:rPr>
        <w:t xml:space="preserve"> neutral detergent solution</w:t>
      </w:r>
      <w:r w:rsidR="00A065ED" w:rsidRPr="0073144B">
        <w:rPr>
          <w:lang w:val="en-AU"/>
        </w:rPr>
        <w:t>.</w:t>
      </w:r>
      <w:r w:rsidR="00CB0F28" w:rsidRPr="0073144B">
        <w:rPr>
          <w:lang w:val="en-AU"/>
        </w:rPr>
        <w:t xml:space="preserve"> </w:t>
      </w:r>
    </w:p>
    <w:p w14:paraId="2CDDE200" w14:textId="3637D5D8" w:rsidR="00D015AD" w:rsidRPr="0073144B" w:rsidRDefault="001436FF" w:rsidP="00BB1FF1">
      <w:pPr>
        <w:pStyle w:val="Body"/>
        <w:numPr>
          <w:ilvl w:val="0"/>
          <w:numId w:val="19"/>
        </w:numPr>
        <w:rPr>
          <w:lang w:val="en-AU"/>
        </w:rPr>
      </w:pPr>
      <w:r w:rsidRPr="0073144B">
        <w:rPr>
          <w:lang w:val="en-AU"/>
        </w:rPr>
        <w:t xml:space="preserve">If not </w:t>
      </w:r>
      <w:r w:rsidR="00F56125" w:rsidRPr="0073144B">
        <w:rPr>
          <w:lang w:val="en-AU"/>
        </w:rPr>
        <w:t>pre-</w:t>
      </w:r>
      <w:r w:rsidRPr="0073144B">
        <w:rPr>
          <w:lang w:val="en-AU"/>
        </w:rPr>
        <w:t xml:space="preserve">cleaned in the surgery, </w:t>
      </w:r>
      <w:r w:rsidR="00F56125" w:rsidRPr="0073144B">
        <w:rPr>
          <w:lang w:val="en-AU"/>
        </w:rPr>
        <w:t xml:space="preserve">rinse </w:t>
      </w:r>
      <w:r w:rsidRPr="0073144B">
        <w:rPr>
          <w:lang w:val="en-AU"/>
        </w:rPr>
        <w:t xml:space="preserve">instruments to remove blood and debris using warm running water </w:t>
      </w:r>
      <w:r w:rsidRPr="0073144B">
        <w:rPr>
          <w:color w:val="2E74B5" w:themeColor="accent1" w:themeShade="BF"/>
          <w:lang w:val="en-AU"/>
        </w:rPr>
        <w:t xml:space="preserve">[describe how this is done in </w:t>
      </w:r>
      <w:r w:rsidR="00D015AD" w:rsidRPr="0073144B">
        <w:rPr>
          <w:color w:val="2E74B5" w:themeColor="accent1" w:themeShade="BF"/>
          <w:lang w:val="en-AU"/>
        </w:rPr>
        <w:t xml:space="preserve">the </w:t>
      </w:r>
      <w:r w:rsidRPr="0073144B">
        <w:rPr>
          <w:color w:val="2E74B5" w:themeColor="accent1" w:themeShade="BF"/>
          <w:lang w:val="en-AU"/>
        </w:rPr>
        <w:t>practice]</w:t>
      </w:r>
      <w:r w:rsidR="00F56125" w:rsidRPr="0073144B">
        <w:rPr>
          <w:color w:val="2E74B5" w:themeColor="accent1" w:themeShade="BF"/>
          <w:lang w:val="en-AU"/>
        </w:rPr>
        <w:t>,</w:t>
      </w:r>
      <w:r w:rsidR="00F56125" w:rsidRPr="0073144B">
        <w:rPr>
          <w:color w:val="2F5496" w:themeColor="accent5" w:themeShade="BF"/>
          <w:lang w:val="en-AU"/>
        </w:rPr>
        <w:t xml:space="preserve"> </w:t>
      </w:r>
      <w:r w:rsidR="00F56125" w:rsidRPr="0073144B">
        <w:rPr>
          <w:lang w:val="en-AU"/>
        </w:rPr>
        <w:t xml:space="preserve">before placing them </w:t>
      </w:r>
      <w:r w:rsidRPr="0073144B">
        <w:rPr>
          <w:lang w:val="en-AU"/>
        </w:rPr>
        <w:t xml:space="preserve">in </w:t>
      </w:r>
      <w:r w:rsidR="00F56125" w:rsidRPr="0073144B">
        <w:rPr>
          <w:lang w:val="en-AU"/>
        </w:rPr>
        <w:t>the</w:t>
      </w:r>
      <w:r w:rsidRPr="0073144B">
        <w:rPr>
          <w:lang w:val="en-AU"/>
        </w:rPr>
        <w:t xml:space="preserve"> ultrasonic cleaner.</w:t>
      </w:r>
      <w:r w:rsidR="00F56125" w:rsidRPr="0073144B">
        <w:rPr>
          <w:lang w:val="en-AU"/>
        </w:rPr>
        <w:t xml:space="preserve"> </w:t>
      </w:r>
    </w:p>
    <w:p w14:paraId="1DB787DE" w14:textId="6330BD37" w:rsidR="008142CA" w:rsidRPr="0073144B" w:rsidRDefault="00D03179" w:rsidP="00BB1FF1">
      <w:pPr>
        <w:pStyle w:val="Body"/>
        <w:numPr>
          <w:ilvl w:val="0"/>
          <w:numId w:val="19"/>
        </w:numPr>
        <w:rPr>
          <w:lang w:val="en-AU"/>
        </w:rPr>
      </w:pPr>
      <w:r w:rsidRPr="0073144B">
        <w:rPr>
          <w:lang w:val="en-AU"/>
        </w:rPr>
        <w:t>Place the</w:t>
      </w:r>
      <w:r w:rsidR="00F805A8" w:rsidRPr="0073144B">
        <w:rPr>
          <w:lang w:val="en-AU"/>
        </w:rPr>
        <w:t xml:space="preserve"> opened instruments </w:t>
      </w:r>
      <w:r w:rsidR="008142CA" w:rsidRPr="0073144B">
        <w:rPr>
          <w:color w:val="2E74B5" w:themeColor="accent1" w:themeShade="BF"/>
          <w:lang w:val="en-AU"/>
        </w:rPr>
        <w:t>[</w:t>
      </w:r>
      <w:r w:rsidR="00F805A8" w:rsidRPr="0073144B">
        <w:rPr>
          <w:color w:val="2E74B5" w:themeColor="accent1" w:themeShade="BF"/>
          <w:lang w:val="en-AU"/>
        </w:rPr>
        <w:t>in a basket</w:t>
      </w:r>
      <w:r w:rsidRPr="0073144B">
        <w:rPr>
          <w:color w:val="2E74B5" w:themeColor="accent1" w:themeShade="BF"/>
          <w:lang w:val="en-AU"/>
        </w:rPr>
        <w:t xml:space="preserve"> </w:t>
      </w:r>
      <w:r w:rsidR="008142CA" w:rsidRPr="0073144B">
        <w:rPr>
          <w:color w:val="2E74B5" w:themeColor="accent1" w:themeShade="BF"/>
          <w:lang w:val="en-AU"/>
        </w:rPr>
        <w:t xml:space="preserve">or in an instrument cassette] </w:t>
      </w:r>
      <w:r w:rsidR="00F805A8" w:rsidRPr="0073144B">
        <w:rPr>
          <w:lang w:val="en-AU"/>
        </w:rPr>
        <w:t>that</w:t>
      </w:r>
      <w:r w:rsidRPr="0073144B">
        <w:rPr>
          <w:lang w:val="en-AU"/>
        </w:rPr>
        <w:t xml:space="preserve"> is submerged in the water</w:t>
      </w:r>
      <w:r w:rsidR="008142CA" w:rsidRPr="0073144B">
        <w:rPr>
          <w:lang w:val="en-AU"/>
        </w:rPr>
        <w:t xml:space="preserve">. </w:t>
      </w:r>
    </w:p>
    <w:p w14:paraId="7C892E85" w14:textId="51BB84FD" w:rsidR="00CB710D" w:rsidRPr="0073144B" w:rsidRDefault="008142CA" w:rsidP="00BB1FF1">
      <w:pPr>
        <w:pStyle w:val="Body"/>
        <w:numPr>
          <w:ilvl w:val="0"/>
          <w:numId w:val="19"/>
        </w:numPr>
        <w:rPr>
          <w:lang w:val="en-AU"/>
        </w:rPr>
      </w:pPr>
      <w:r w:rsidRPr="0073144B">
        <w:rPr>
          <w:lang w:val="en-AU"/>
        </w:rPr>
        <w:t>Close</w:t>
      </w:r>
      <w:r w:rsidR="00F805A8" w:rsidRPr="0073144B">
        <w:rPr>
          <w:lang w:val="en-AU"/>
        </w:rPr>
        <w:t xml:space="preserve"> the lid,</w:t>
      </w:r>
      <w:r w:rsidR="00D03179" w:rsidRPr="0073144B">
        <w:rPr>
          <w:lang w:val="en-AU"/>
        </w:rPr>
        <w:t xml:space="preserve"> and </w:t>
      </w:r>
      <w:r w:rsidRPr="0073144B">
        <w:rPr>
          <w:lang w:val="en-AU"/>
        </w:rPr>
        <w:t xml:space="preserve">then </w:t>
      </w:r>
      <w:r w:rsidR="000F4177" w:rsidRPr="0073144B">
        <w:rPr>
          <w:lang w:val="en-AU"/>
        </w:rPr>
        <w:t xml:space="preserve">commence </w:t>
      </w:r>
      <w:r w:rsidR="00D03179" w:rsidRPr="0073144B">
        <w:rPr>
          <w:lang w:val="en-AU"/>
        </w:rPr>
        <w:t xml:space="preserve">the cycle. </w:t>
      </w:r>
    </w:p>
    <w:p w14:paraId="5315BB72" w14:textId="27EEB594" w:rsidR="008142CA" w:rsidRPr="0073144B" w:rsidRDefault="001436FF" w:rsidP="00BB1FF1">
      <w:pPr>
        <w:pStyle w:val="Body"/>
        <w:numPr>
          <w:ilvl w:val="0"/>
          <w:numId w:val="19"/>
        </w:numPr>
        <w:rPr>
          <w:lang w:val="en-AU"/>
        </w:rPr>
      </w:pPr>
      <w:r w:rsidRPr="0073144B">
        <w:rPr>
          <w:lang w:val="en-AU"/>
        </w:rPr>
        <w:lastRenderedPageBreak/>
        <w:t xml:space="preserve">On completion of the cycle, </w:t>
      </w:r>
      <w:r w:rsidR="008142CA" w:rsidRPr="0073144B">
        <w:rPr>
          <w:lang w:val="en-AU"/>
        </w:rPr>
        <w:t xml:space="preserve">remove the </w:t>
      </w:r>
      <w:r w:rsidRPr="0073144B">
        <w:rPr>
          <w:lang w:val="en-AU"/>
        </w:rPr>
        <w:t>instruments</w:t>
      </w:r>
      <w:r w:rsidR="008142CA" w:rsidRPr="0073144B">
        <w:rPr>
          <w:lang w:val="en-AU"/>
        </w:rPr>
        <w:t>, rinse them well in warm to hot running water, and allow the water to evaporate so the instruments are free of water.</w:t>
      </w:r>
    </w:p>
    <w:p w14:paraId="52BB433A" w14:textId="013463FE" w:rsidR="00CB710D" w:rsidRPr="0073144B" w:rsidRDefault="008142CA">
      <w:pPr>
        <w:pStyle w:val="Body"/>
        <w:numPr>
          <w:ilvl w:val="0"/>
          <w:numId w:val="19"/>
        </w:numPr>
        <w:rPr>
          <w:lang w:val="en-AU"/>
        </w:rPr>
      </w:pPr>
      <w:r w:rsidRPr="0073144B">
        <w:rPr>
          <w:bCs w:val="0"/>
          <w:lang w:val="en-AU"/>
        </w:rPr>
        <w:t xml:space="preserve">Examine each instrument </w:t>
      </w:r>
      <w:r w:rsidR="001436FF" w:rsidRPr="0073144B">
        <w:rPr>
          <w:bCs w:val="0"/>
          <w:lang w:val="en-AU"/>
        </w:rPr>
        <w:t xml:space="preserve">visually </w:t>
      </w:r>
      <w:r w:rsidRPr="0073144B">
        <w:rPr>
          <w:bCs w:val="0"/>
          <w:lang w:val="en-AU"/>
        </w:rPr>
        <w:t xml:space="preserve">under </w:t>
      </w:r>
      <w:r w:rsidR="001436FF" w:rsidRPr="0073144B">
        <w:rPr>
          <w:bCs w:val="0"/>
          <w:lang w:val="en-AU"/>
        </w:rPr>
        <w:t xml:space="preserve">good lighting to ensure that </w:t>
      </w:r>
      <w:r w:rsidRPr="0073144B">
        <w:rPr>
          <w:bCs w:val="0"/>
          <w:lang w:val="en-AU"/>
        </w:rPr>
        <w:t>each one is</w:t>
      </w:r>
      <w:r w:rsidR="001436FF" w:rsidRPr="0073144B">
        <w:rPr>
          <w:bCs w:val="0"/>
          <w:lang w:val="en-AU"/>
        </w:rPr>
        <w:t xml:space="preserve"> clean</w:t>
      </w:r>
      <w:r w:rsidRPr="0073144B">
        <w:rPr>
          <w:bCs w:val="0"/>
          <w:lang w:val="en-AU"/>
        </w:rPr>
        <w:t>,</w:t>
      </w:r>
      <w:r w:rsidR="001436FF" w:rsidRPr="0073144B">
        <w:rPr>
          <w:bCs w:val="0"/>
          <w:lang w:val="en-AU"/>
        </w:rPr>
        <w:t xml:space="preserve"> and free from any biological residues.</w:t>
      </w:r>
      <w:r w:rsidR="00793709" w:rsidRPr="0073144B">
        <w:rPr>
          <w:lang w:val="en-AU"/>
        </w:rPr>
        <w:t xml:space="preserve"> </w:t>
      </w:r>
      <w:r w:rsidR="00D03179" w:rsidRPr="0073144B">
        <w:rPr>
          <w:lang w:val="en-AU"/>
        </w:rPr>
        <w:t>Discard damaged or rusted instruments</w:t>
      </w:r>
      <w:r w:rsidR="00D40109" w:rsidRPr="0073144B">
        <w:rPr>
          <w:lang w:val="en-AU"/>
        </w:rPr>
        <w:t xml:space="preserve"> </w:t>
      </w:r>
      <w:r w:rsidR="00D40109" w:rsidRPr="0073144B">
        <w:rPr>
          <w:color w:val="2E74B5" w:themeColor="accent1" w:themeShade="BF"/>
          <w:lang w:val="en-AU"/>
        </w:rPr>
        <w:t>[d</w:t>
      </w:r>
      <w:r w:rsidR="00C82065" w:rsidRPr="0073144B">
        <w:rPr>
          <w:color w:val="2E74B5" w:themeColor="accent1" w:themeShade="BF"/>
          <w:lang w:val="en-AU"/>
        </w:rPr>
        <w:t>escribe how this is done in the</w:t>
      </w:r>
      <w:r w:rsidR="00D40109" w:rsidRPr="0073144B">
        <w:rPr>
          <w:color w:val="2E74B5" w:themeColor="accent1" w:themeShade="BF"/>
          <w:lang w:val="en-AU"/>
        </w:rPr>
        <w:t xml:space="preserve"> practice</w:t>
      </w:r>
      <w:r w:rsidR="00BB48ED" w:rsidRPr="0073144B">
        <w:rPr>
          <w:color w:val="2E74B5" w:themeColor="accent1" w:themeShade="BF"/>
          <w:lang w:val="en-AU"/>
        </w:rPr>
        <w:t xml:space="preserve">, </w:t>
      </w:r>
      <w:proofErr w:type="gramStart"/>
      <w:r w:rsidR="00BB48ED" w:rsidRPr="0073144B">
        <w:rPr>
          <w:color w:val="2E74B5" w:themeColor="accent1" w:themeShade="BF"/>
          <w:lang w:val="en-AU"/>
        </w:rPr>
        <w:t>e.g.</w:t>
      </w:r>
      <w:proofErr w:type="gramEnd"/>
      <w:r w:rsidR="00BB48ED" w:rsidRPr="0073144B">
        <w:rPr>
          <w:color w:val="2E74B5" w:themeColor="accent1" w:themeShade="BF"/>
          <w:lang w:val="en-AU"/>
        </w:rPr>
        <w:t xml:space="preserve"> contain them and put aside, then inform management of the need to arrange replacement</w:t>
      </w:r>
      <w:r w:rsidR="00D40109" w:rsidRPr="0073144B">
        <w:rPr>
          <w:color w:val="2E74B5" w:themeColor="accent1" w:themeShade="BF"/>
          <w:lang w:val="en-AU"/>
        </w:rPr>
        <w:t>]</w:t>
      </w:r>
      <w:r w:rsidR="00D03179" w:rsidRPr="0073144B">
        <w:rPr>
          <w:lang w:val="en-AU"/>
        </w:rPr>
        <w:t>.</w:t>
      </w:r>
      <w:r w:rsidR="00B14DB3" w:rsidRPr="0073144B">
        <w:rPr>
          <w:lang w:val="en-AU"/>
        </w:rPr>
        <w:t xml:space="preserve"> If items are clean, progress to the packaging and sterili</w:t>
      </w:r>
      <w:r w:rsidR="008816BB" w:rsidRPr="0073144B">
        <w:rPr>
          <w:lang w:val="en-AU"/>
        </w:rPr>
        <w:t>s</w:t>
      </w:r>
      <w:r w:rsidR="00B14DB3" w:rsidRPr="0073144B">
        <w:rPr>
          <w:lang w:val="en-AU"/>
        </w:rPr>
        <w:t>ing phases of reprocessing.</w:t>
      </w:r>
    </w:p>
    <w:p w14:paraId="750EE474" w14:textId="340DAD6E" w:rsidR="00CB710D" w:rsidRPr="0073144B" w:rsidRDefault="00D03179" w:rsidP="00BB1FF1">
      <w:pPr>
        <w:pStyle w:val="Body"/>
        <w:numPr>
          <w:ilvl w:val="0"/>
          <w:numId w:val="19"/>
        </w:numPr>
        <w:rPr>
          <w:lang w:val="en-AU"/>
        </w:rPr>
      </w:pPr>
      <w:r w:rsidRPr="0073144B">
        <w:rPr>
          <w:lang w:val="en-AU"/>
        </w:rPr>
        <w:t xml:space="preserve">Instruments with visible residue debris </w:t>
      </w:r>
      <w:r w:rsidR="00D40109" w:rsidRPr="0073144B">
        <w:rPr>
          <w:lang w:val="en-AU"/>
        </w:rPr>
        <w:t>are</w:t>
      </w:r>
      <w:r w:rsidRPr="0073144B">
        <w:rPr>
          <w:lang w:val="en-AU"/>
        </w:rPr>
        <w:t xml:space="preserve"> quarantined for </w:t>
      </w:r>
      <w:r w:rsidR="00793709" w:rsidRPr="0073144B">
        <w:rPr>
          <w:lang w:val="en-AU"/>
        </w:rPr>
        <w:t>further cleaning cycles</w:t>
      </w:r>
      <w:r w:rsidR="00D40109" w:rsidRPr="0073144B">
        <w:rPr>
          <w:lang w:val="en-AU"/>
        </w:rPr>
        <w:t xml:space="preserve"> </w:t>
      </w:r>
      <w:r w:rsidR="00793709" w:rsidRPr="0073144B">
        <w:rPr>
          <w:lang w:val="en-AU"/>
        </w:rPr>
        <w:t xml:space="preserve">through </w:t>
      </w:r>
      <w:r w:rsidR="00791007" w:rsidRPr="0073144B">
        <w:rPr>
          <w:lang w:val="en-AU"/>
        </w:rPr>
        <w:t xml:space="preserve">an </w:t>
      </w:r>
      <w:r w:rsidR="00793709" w:rsidRPr="0073144B">
        <w:rPr>
          <w:lang w:val="en-AU"/>
        </w:rPr>
        <w:t>ultrasonic cleaner, or by manual cleaning</w:t>
      </w:r>
      <w:r w:rsidRPr="0073144B">
        <w:rPr>
          <w:lang w:val="en-AU"/>
        </w:rPr>
        <w:t xml:space="preserve">. </w:t>
      </w:r>
      <w:r w:rsidR="000C189C" w:rsidRPr="0073144B">
        <w:rPr>
          <w:color w:val="2E74B5" w:themeColor="accent1" w:themeShade="BF"/>
          <w:lang w:val="en-AU"/>
        </w:rPr>
        <w:t>[Describe your process]</w:t>
      </w:r>
    </w:p>
    <w:p w14:paraId="0C0EC77D" w14:textId="73F51AA0" w:rsidR="00793709" w:rsidRPr="0073144B" w:rsidRDefault="00793709">
      <w:pPr>
        <w:pStyle w:val="Body"/>
        <w:numPr>
          <w:ilvl w:val="0"/>
          <w:numId w:val="19"/>
        </w:numPr>
        <w:rPr>
          <w:lang w:val="en-AU"/>
        </w:rPr>
      </w:pPr>
      <w:r w:rsidRPr="0073144B">
        <w:rPr>
          <w:lang w:val="en-AU"/>
        </w:rPr>
        <w:t xml:space="preserve">Change the cleaning solution at least daily, </w:t>
      </w:r>
      <w:proofErr w:type="gramStart"/>
      <w:r w:rsidR="001E7D06" w:rsidRPr="0073144B">
        <w:rPr>
          <w:lang w:val="en-AU"/>
        </w:rPr>
        <w:t>and also</w:t>
      </w:r>
      <w:proofErr w:type="gramEnd"/>
      <w:r w:rsidR="001E7D06" w:rsidRPr="0073144B">
        <w:rPr>
          <w:lang w:val="en-AU"/>
        </w:rPr>
        <w:t xml:space="preserve"> </w:t>
      </w:r>
      <w:r w:rsidRPr="0073144B">
        <w:rPr>
          <w:lang w:val="en-AU"/>
        </w:rPr>
        <w:t>during the day when it appears cloudy or visibly contaminated</w:t>
      </w:r>
      <w:r w:rsidR="000C2EA0" w:rsidRPr="0073144B">
        <w:rPr>
          <w:lang w:val="en-AU"/>
        </w:rPr>
        <w:t>. New solution needs to be degassed</w:t>
      </w:r>
      <w:r w:rsidR="000C2EA0" w:rsidRPr="0073144B">
        <w:rPr>
          <w:color w:val="2F5496" w:themeColor="accent5" w:themeShade="BF"/>
          <w:lang w:val="en-AU"/>
        </w:rPr>
        <w:t xml:space="preserve"> </w:t>
      </w:r>
      <w:r w:rsidRPr="0073144B">
        <w:rPr>
          <w:color w:val="2E74B5" w:themeColor="accent1" w:themeShade="BF"/>
          <w:lang w:val="en-AU"/>
        </w:rPr>
        <w:t xml:space="preserve">[describe </w:t>
      </w:r>
      <w:r w:rsidR="002A5675" w:rsidRPr="0073144B">
        <w:rPr>
          <w:color w:val="2E74B5" w:themeColor="accent1" w:themeShade="BF"/>
          <w:lang w:val="en-AU"/>
        </w:rPr>
        <w:t xml:space="preserve">what </w:t>
      </w:r>
      <w:r w:rsidR="000C2EA0" w:rsidRPr="0073144B">
        <w:rPr>
          <w:color w:val="2E74B5" w:themeColor="accent1" w:themeShade="BF"/>
          <w:lang w:val="en-AU"/>
        </w:rPr>
        <w:t xml:space="preserve">solution </w:t>
      </w:r>
      <w:r w:rsidR="002A5675" w:rsidRPr="0073144B">
        <w:rPr>
          <w:color w:val="2E74B5" w:themeColor="accent1" w:themeShade="BF"/>
          <w:lang w:val="en-AU"/>
        </w:rPr>
        <w:t>is used, when it is filled</w:t>
      </w:r>
      <w:r w:rsidR="000C2EA0" w:rsidRPr="0073144B">
        <w:rPr>
          <w:color w:val="2E74B5" w:themeColor="accent1" w:themeShade="BF"/>
          <w:lang w:val="en-AU"/>
        </w:rPr>
        <w:t>, emptied and</w:t>
      </w:r>
      <w:r w:rsidR="002A5675" w:rsidRPr="0073144B">
        <w:rPr>
          <w:color w:val="2E74B5" w:themeColor="accent1" w:themeShade="BF"/>
          <w:lang w:val="en-AU"/>
        </w:rPr>
        <w:t xml:space="preserve"> changed </w:t>
      </w:r>
      <w:r w:rsidR="00EF3418" w:rsidRPr="0073144B">
        <w:rPr>
          <w:color w:val="2E74B5" w:themeColor="accent1" w:themeShade="BF"/>
          <w:lang w:val="en-AU"/>
        </w:rPr>
        <w:t xml:space="preserve">– </w:t>
      </w:r>
      <w:proofErr w:type="gramStart"/>
      <w:r w:rsidR="000C2EA0" w:rsidRPr="0073144B">
        <w:rPr>
          <w:color w:val="2E74B5" w:themeColor="accent1" w:themeShade="BF"/>
          <w:lang w:val="en-AU"/>
        </w:rPr>
        <w:t>e</w:t>
      </w:r>
      <w:r w:rsidR="00EF3418" w:rsidRPr="0073144B">
        <w:rPr>
          <w:color w:val="2E74B5" w:themeColor="accent1" w:themeShade="BF"/>
          <w:lang w:val="en-AU"/>
        </w:rPr>
        <w:t>.</w:t>
      </w:r>
      <w:r w:rsidR="000C2EA0" w:rsidRPr="0073144B">
        <w:rPr>
          <w:color w:val="2E74B5" w:themeColor="accent1" w:themeShade="BF"/>
          <w:lang w:val="en-AU"/>
        </w:rPr>
        <w:t>g</w:t>
      </w:r>
      <w:r w:rsidR="00EF3418" w:rsidRPr="0073144B">
        <w:rPr>
          <w:color w:val="2E74B5" w:themeColor="accent1" w:themeShade="BF"/>
          <w:lang w:val="en-AU"/>
        </w:rPr>
        <w:t>.</w:t>
      </w:r>
      <w:proofErr w:type="gramEnd"/>
      <w:r w:rsidR="000C2EA0" w:rsidRPr="0073144B">
        <w:rPr>
          <w:color w:val="2E74B5" w:themeColor="accent1" w:themeShade="BF"/>
          <w:lang w:val="en-AU"/>
        </w:rPr>
        <w:t xml:space="preserve"> at the </w:t>
      </w:r>
      <w:r w:rsidR="002A5675" w:rsidRPr="0073144B">
        <w:rPr>
          <w:color w:val="2E74B5" w:themeColor="accent1" w:themeShade="BF"/>
          <w:lang w:val="en-AU"/>
        </w:rPr>
        <w:t xml:space="preserve">end of </w:t>
      </w:r>
      <w:r w:rsidR="000C2EA0" w:rsidRPr="0073144B">
        <w:rPr>
          <w:color w:val="2E74B5" w:themeColor="accent1" w:themeShade="BF"/>
          <w:lang w:val="en-AU"/>
        </w:rPr>
        <w:t xml:space="preserve">each </w:t>
      </w:r>
      <w:r w:rsidR="002A5675" w:rsidRPr="0073144B">
        <w:rPr>
          <w:color w:val="2E74B5" w:themeColor="accent1" w:themeShade="BF"/>
          <w:lang w:val="en-AU"/>
        </w:rPr>
        <w:t xml:space="preserve">day, half way through the day </w:t>
      </w:r>
      <w:r w:rsidR="000C2EA0" w:rsidRPr="0073144B">
        <w:rPr>
          <w:color w:val="2E74B5" w:themeColor="accent1" w:themeShade="BF"/>
          <w:lang w:val="en-AU"/>
        </w:rPr>
        <w:t xml:space="preserve">and </w:t>
      </w:r>
      <w:r w:rsidR="002A5675" w:rsidRPr="0073144B">
        <w:rPr>
          <w:color w:val="2E74B5" w:themeColor="accent1" w:themeShade="BF"/>
          <w:lang w:val="en-AU"/>
        </w:rPr>
        <w:t>when heavily contaminated]</w:t>
      </w:r>
      <w:r w:rsidR="00682130" w:rsidRPr="0073144B">
        <w:rPr>
          <w:color w:val="2E74B5" w:themeColor="accent1" w:themeShade="BF"/>
          <w:lang w:val="en-AU"/>
        </w:rPr>
        <w:t>.</w:t>
      </w:r>
      <w:r w:rsidRPr="0073144B">
        <w:rPr>
          <w:lang w:val="en-AU"/>
        </w:rPr>
        <w:t xml:space="preserve"> </w:t>
      </w:r>
    </w:p>
    <w:p w14:paraId="7348A3BF" w14:textId="44A6FA10" w:rsidR="00FF419C" w:rsidRPr="0073144B" w:rsidRDefault="00D055BE" w:rsidP="00807559">
      <w:pPr>
        <w:pStyle w:val="Body"/>
        <w:numPr>
          <w:ilvl w:val="0"/>
          <w:numId w:val="19"/>
        </w:numPr>
        <w:rPr>
          <w:lang w:val="en-AU"/>
        </w:rPr>
      </w:pPr>
      <w:r w:rsidRPr="0073144B">
        <w:rPr>
          <w:lang w:val="en-AU"/>
        </w:rPr>
        <w:t xml:space="preserve">Once each day, perform an approved performance test for the transducers and record the result. </w:t>
      </w:r>
      <w:r w:rsidRPr="0073144B">
        <w:rPr>
          <w:color w:val="2E74B5" w:themeColor="accent1" w:themeShade="BF"/>
          <w:lang w:val="en-AU"/>
        </w:rPr>
        <w:t>[Describe which test</w:t>
      </w:r>
      <w:r w:rsidR="000C2EA0" w:rsidRPr="0073144B">
        <w:rPr>
          <w:color w:val="2E74B5" w:themeColor="accent1" w:themeShade="BF"/>
          <w:lang w:val="en-AU"/>
        </w:rPr>
        <w:t xml:space="preserve"> is performed</w:t>
      </w:r>
      <w:r w:rsidR="00EF3418" w:rsidRPr="0073144B">
        <w:rPr>
          <w:color w:val="2E74B5" w:themeColor="accent1" w:themeShade="BF"/>
          <w:lang w:val="en-AU"/>
        </w:rPr>
        <w:t xml:space="preserve">, </w:t>
      </w:r>
      <w:proofErr w:type="gramStart"/>
      <w:r w:rsidRPr="0073144B">
        <w:rPr>
          <w:color w:val="2E74B5" w:themeColor="accent1" w:themeShade="BF"/>
          <w:lang w:val="en-AU"/>
        </w:rPr>
        <w:t>e.g.</w:t>
      </w:r>
      <w:proofErr w:type="gramEnd"/>
      <w:r w:rsidRPr="0073144B">
        <w:rPr>
          <w:color w:val="2E74B5" w:themeColor="accent1" w:themeShade="BF"/>
          <w:lang w:val="en-AU"/>
        </w:rPr>
        <w:t xml:space="preserve"> aluminium foil test, pencil test, </w:t>
      </w:r>
      <w:r w:rsidR="005237DA" w:rsidRPr="0073144B">
        <w:rPr>
          <w:color w:val="2E74B5" w:themeColor="accent1" w:themeShade="BF"/>
          <w:lang w:val="en-AU"/>
        </w:rPr>
        <w:t xml:space="preserve">test strips with artificial soils, or </w:t>
      </w:r>
      <w:r w:rsidRPr="0073144B">
        <w:rPr>
          <w:color w:val="2E74B5" w:themeColor="accent1" w:themeShade="BF"/>
          <w:lang w:val="en-AU"/>
        </w:rPr>
        <w:t>other</w:t>
      </w:r>
      <w:r w:rsidR="007F1456" w:rsidRPr="0073144B">
        <w:rPr>
          <w:color w:val="2E74B5" w:themeColor="accent1" w:themeShade="BF"/>
          <w:lang w:val="en-AU"/>
        </w:rPr>
        <w:t xml:space="preserve"> performance</w:t>
      </w:r>
      <w:r w:rsidRPr="0073144B">
        <w:rPr>
          <w:color w:val="2E74B5" w:themeColor="accent1" w:themeShade="BF"/>
          <w:lang w:val="en-AU"/>
        </w:rPr>
        <w:t xml:space="preserve"> test</w:t>
      </w:r>
      <w:r w:rsidR="000C2EA0" w:rsidRPr="0073144B">
        <w:rPr>
          <w:color w:val="2E74B5" w:themeColor="accent1" w:themeShade="BF"/>
          <w:lang w:val="en-AU"/>
        </w:rPr>
        <w:t>.</w:t>
      </w:r>
      <w:r w:rsidR="00EF3418" w:rsidRPr="0073144B">
        <w:rPr>
          <w:color w:val="2E74B5" w:themeColor="accent1" w:themeShade="BF"/>
          <w:lang w:val="en-AU"/>
        </w:rPr>
        <w:t xml:space="preserve"> </w:t>
      </w:r>
      <w:r w:rsidR="000C2EA0" w:rsidRPr="0073144B">
        <w:rPr>
          <w:color w:val="2E74B5" w:themeColor="accent1" w:themeShade="BF"/>
          <w:lang w:val="en-AU"/>
        </w:rPr>
        <w:t xml:space="preserve">How </w:t>
      </w:r>
      <w:r w:rsidRPr="0073144B">
        <w:rPr>
          <w:color w:val="2E74B5" w:themeColor="accent1" w:themeShade="BF"/>
          <w:lang w:val="en-AU"/>
        </w:rPr>
        <w:t>and when it is performed in your practice</w:t>
      </w:r>
      <w:r w:rsidR="007F1456" w:rsidRPr="0073144B">
        <w:rPr>
          <w:color w:val="2E74B5" w:themeColor="accent1" w:themeShade="BF"/>
          <w:lang w:val="en-AU"/>
        </w:rPr>
        <w:t>,</w:t>
      </w:r>
      <w:r w:rsidRPr="0073144B">
        <w:rPr>
          <w:color w:val="2E74B5" w:themeColor="accent1" w:themeShade="BF"/>
          <w:lang w:val="en-AU"/>
        </w:rPr>
        <w:t xml:space="preserve"> where result</w:t>
      </w:r>
      <w:r w:rsidR="000C2EA0" w:rsidRPr="0073144B">
        <w:rPr>
          <w:color w:val="2E74B5" w:themeColor="accent1" w:themeShade="BF"/>
          <w:lang w:val="en-AU"/>
        </w:rPr>
        <w:t>s and faults</w:t>
      </w:r>
      <w:r w:rsidRPr="0073144B">
        <w:rPr>
          <w:color w:val="2E74B5" w:themeColor="accent1" w:themeShade="BF"/>
          <w:lang w:val="en-AU"/>
        </w:rPr>
        <w:t xml:space="preserve"> </w:t>
      </w:r>
      <w:r w:rsidR="000C2EA0" w:rsidRPr="0073144B">
        <w:rPr>
          <w:color w:val="2E74B5" w:themeColor="accent1" w:themeShade="BF"/>
          <w:lang w:val="en-AU"/>
        </w:rPr>
        <w:t xml:space="preserve">are </w:t>
      </w:r>
      <w:r w:rsidRPr="0073144B">
        <w:rPr>
          <w:color w:val="2E74B5" w:themeColor="accent1" w:themeShade="BF"/>
          <w:lang w:val="en-AU"/>
        </w:rPr>
        <w:t>recorded</w:t>
      </w:r>
      <w:r w:rsidR="000C2EA0" w:rsidRPr="0073144B">
        <w:rPr>
          <w:color w:val="2E74B5" w:themeColor="accent1" w:themeShade="BF"/>
          <w:lang w:val="en-AU"/>
        </w:rPr>
        <w:t xml:space="preserve"> and how faults are escalated/followed up]</w:t>
      </w:r>
      <w:r w:rsidR="00FF419C" w:rsidRPr="0073144B">
        <w:rPr>
          <w:color w:val="2E74B5" w:themeColor="accent1" w:themeShade="BF"/>
          <w:lang w:val="en-AU"/>
        </w:rPr>
        <w:t>.</w:t>
      </w:r>
    </w:p>
    <w:p w14:paraId="22C3F7CB" w14:textId="2F07EADC" w:rsidR="00D055BE" w:rsidRPr="0073144B" w:rsidRDefault="00FF419C" w:rsidP="004F111D">
      <w:pPr>
        <w:pStyle w:val="Body"/>
        <w:ind w:left="720"/>
        <w:rPr>
          <w:lang w:val="en-AU"/>
        </w:rPr>
      </w:pPr>
      <w:r w:rsidRPr="0073144B">
        <w:rPr>
          <w:i/>
          <w:lang w:val="en-AU"/>
        </w:rPr>
        <w:t>(</w:t>
      </w:r>
      <w:r w:rsidR="000C2EA0" w:rsidRPr="0073144B">
        <w:rPr>
          <w:i/>
          <w:lang w:val="en-AU"/>
        </w:rPr>
        <w:t xml:space="preserve">Note for guidance </w:t>
      </w:r>
      <w:r w:rsidR="00863EDF" w:rsidRPr="0073144B">
        <w:rPr>
          <w:i/>
          <w:lang w:val="en-AU"/>
        </w:rPr>
        <w:t>–</w:t>
      </w:r>
      <w:r w:rsidR="000C2EA0" w:rsidRPr="0073144B">
        <w:rPr>
          <w:lang w:val="en-AU"/>
        </w:rPr>
        <w:t xml:space="preserve"> </w:t>
      </w:r>
      <w:r w:rsidR="000C2EA0" w:rsidRPr="0073144B">
        <w:rPr>
          <w:i/>
          <w:lang w:val="en-AU"/>
        </w:rPr>
        <w:t>P</w:t>
      </w:r>
      <w:r w:rsidR="007F1456" w:rsidRPr="0073144B">
        <w:rPr>
          <w:i/>
          <w:lang w:val="en-AU"/>
        </w:rPr>
        <w:t xml:space="preserve">erformance tests are described under </w:t>
      </w:r>
      <w:r w:rsidR="00FD6E86" w:rsidRPr="0073144B">
        <w:rPr>
          <w:i/>
          <w:lang w:val="en-AU"/>
        </w:rPr>
        <w:t>AS 2773</w:t>
      </w:r>
      <w:r w:rsidR="00581581" w:rsidRPr="0073144B">
        <w:rPr>
          <w:i/>
          <w:lang w:val="en-AU"/>
        </w:rPr>
        <w:t xml:space="preserve">: 2019 </w:t>
      </w:r>
      <w:r w:rsidR="00FD6E86" w:rsidRPr="0073144B">
        <w:rPr>
          <w:i/>
          <w:lang w:val="en-AU"/>
        </w:rPr>
        <w:t xml:space="preserve">Ultrasonic cleaners for health </w:t>
      </w:r>
      <w:r w:rsidR="00581581" w:rsidRPr="0073144B">
        <w:rPr>
          <w:i/>
          <w:lang w:val="en-AU"/>
        </w:rPr>
        <w:t>service organisations</w:t>
      </w:r>
      <w:r w:rsidR="00FD6E86" w:rsidRPr="0073144B">
        <w:rPr>
          <w:i/>
          <w:lang w:val="en-AU"/>
        </w:rPr>
        <w:t>. They</w:t>
      </w:r>
      <w:r w:rsidR="00D055BE" w:rsidRPr="0073144B">
        <w:rPr>
          <w:i/>
          <w:lang w:val="en-AU"/>
        </w:rPr>
        <w:t xml:space="preserve"> can be done </w:t>
      </w:r>
      <w:r w:rsidR="00FD6E86" w:rsidRPr="0073144B">
        <w:rPr>
          <w:i/>
          <w:lang w:val="en-AU"/>
        </w:rPr>
        <w:t xml:space="preserve">at the start of the day </w:t>
      </w:r>
      <w:r w:rsidR="00D055BE" w:rsidRPr="0073144B">
        <w:rPr>
          <w:i/>
          <w:lang w:val="en-AU"/>
        </w:rPr>
        <w:t xml:space="preserve">with fresh solution and additive, but </w:t>
      </w:r>
      <w:r w:rsidR="00FD6E86" w:rsidRPr="0073144B">
        <w:rPr>
          <w:i/>
          <w:lang w:val="en-AU"/>
        </w:rPr>
        <w:t>the test is</w:t>
      </w:r>
      <w:r w:rsidR="00D055BE" w:rsidRPr="0073144B">
        <w:rPr>
          <w:i/>
          <w:lang w:val="en-AU"/>
        </w:rPr>
        <w:t xml:space="preserve"> more rigorous when done at the end of the day when the solution </w:t>
      </w:r>
      <w:r w:rsidR="00FD6E86" w:rsidRPr="0073144B">
        <w:rPr>
          <w:i/>
          <w:lang w:val="en-AU"/>
        </w:rPr>
        <w:t xml:space="preserve">in the chamber </w:t>
      </w:r>
      <w:r w:rsidR="00D055BE" w:rsidRPr="0073144B">
        <w:rPr>
          <w:i/>
          <w:lang w:val="en-AU"/>
        </w:rPr>
        <w:t>has been used several times</w:t>
      </w:r>
      <w:r w:rsidR="00FD6E86" w:rsidRPr="0073144B">
        <w:rPr>
          <w:i/>
          <w:lang w:val="en-AU"/>
        </w:rPr>
        <w:t xml:space="preserve">. </w:t>
      </w:r>
      <w:r w:rsidR="00807559" w:rsidRPr="0073144B">
        <w:rPr>
          <w:i/>
          <w:lang w:val="en-AU"/>
        </w:rPr>
        <w:t xml:space="preserve">If using the aluminium foil test, after 30 seconds there should be uniform pitting and indentation on the foil, since </w:t>
      </w:r>
      <w:r w:rsidR="005E0E2C" w:rsidRPr="0073144B">
        <w:rPr>
          <w:i/>
          <w:lang w:val="en-AU"/>
        </w:rPr>
        <w:t>‘</w:t>
      </w:r>
      <w:r w:rsidR="00807559" w:rsidRPr="0073144B">
        <w:rPr>
          <w:i/>
          <w:lang w:val="en-AU"/>
        </w:rPr>
        <w:t>blind spots</w:t>
      </w:r>
      <w:r w:rsidR="005E0E2C" w:rsidRPr="0073144B">
        <w:rPr>
          <w:i/>
          <w:lang w:val="en-AU"/>
        </w:rPr>
        <w:t>’</w:t>
      </w:r>
      <w:r w:rsidR="00807559" w:rsidRPr="0073144B">
        <w:rPr>
          <w:i/>
          <w:lang w:val="en-AU"/>
        </w:rPr>
        <w:t xml:space="preserve"> where there is no marking of the foil indicate</w:t>
      </w:r>
      <w:r w:rsidR="005E0E2C" w:rsidRPr="0073144B">
        <w:rPr>
          <w:i/>
          <w:lang w:val="en-AU"/>
        </w:rPr>
        <w:t xml:space="preserve"> that</w:t>
      </w:r>
      <w:r w:rsidR="00807559" w:rsidRPr="0073144B">
        <w:rPr>
          <w:i/>
          <w:lang w:val="en-AU"/>
        </w:rPr>
        <w:t xml:space="preserve"> one or more transducers are faulty.</w:t>
      </w:r>
      <w:r w:rsidR="00A733B7" w:rsidRPr="0073144B">
        <w:rPr>
          <w:i/>
          <w:lang w:val="en-AU"/>
        </w:rPr>
        <w:t xml:space="preserve"> </w:t>
      </w:r>
      <w:r w:rsidR="00FD6E86" w:rsidRPr="0073144B">
        <w:rPr>
          <w:i/>
          <w:lang w:val="en-AU"/>
        </w:rPr>
        <w:t xml:space="preserve">For more information on performance tests, refer to </w:t>
      </w:r>
      <w:r w:rsidR="00581581" w:rsidRPr="0073144B">
        <w:rPr>
          <w:i/>
          <w:lang w:val="en-AU"/>
        </w:rPr>
        <w:t xml:space="preserve">AS 2773:2019, to </w:t>
      </w:r>
      <w:r w:rsidR="00FD6E86" w:rsidRPr="0073144B">
        <w:rPr>
          <w:i/>
          <w:lang w:val="en-AU"/>
        </w:rPr>
        <w:t>the ADA Practical Guide</w:t>
      </w:r>
      <w:r w:rsidR="00AA32DA" w:rsidRPr="0073144B">
        <w:rPr>
          <w:i/>
          <w:lang w:val="en-AU"/>
        </w:rPr>
        <w:t xml:space="preserve"> to Infection Control</w:t>
      </w:r>
      <w:r w:rsidR="00FD6E86" w:rsidRPr="0073144B">
        <w:rPr>
          <w:i/>
          <w:lang w:val="en-AU"/>
        </w:rPr>
        <w:t xml:space="preserve">, and to the ADA </w:t>
      </w:r>
      <w:r w:rsidR="000C2EA0" w:rsidRPr="0073144B">
        <w:rPr>
          <w:i/>
          <w:lang w:val="en-AU"/>
        </w:rPr>
        <w:t xml:space="preserve">Guidelines on </w:t>
      </w:r>
      <w:r w:rsidR="00FD6E86" w:rsidRPr="0073144B">
        <w:rPr>
          <w:i/>
          <w:lang w:val="en-AU"/>
        </w:rPr>
        <w:t xml:space="preserve">Infection </w:t>
      </w:r>
      <w:r w:rsidR="005237DA" w:rsidRPr="0073144B">
        <w:rPr>
          <w:i/>
          <w:lang w:val="en-AU"/>
        </w:rPr>
        <w:t xml:space="preserve">Prevention and </w:t>
      </w:r>
      <w:r w:rsidR="00FD6E86" w:rsidRPr="0073144B">
        <w:rPr>
          <w:i/>
          <w:lang w:val="en-AU"/>
        </w:rPr>
        <w:t>Control</w:t>
      </w:r>
      <w:r w:rsidR="005E0E2C" w:rsidRPr="0073144B">
        <w:rPr>
          <w:lang w:val="en-AU"/>
        </w:rPr>
        <w:t>.</w:t>
      </w:r>
      <w:r w:rsidRPr="0073144B">
        <w:rPr>
          <w:i/>
          <w:lang w:val="en-AU"/>
        </w:rPr>
        <w:t>)</w:t>
      </w:r>
    </w:p>
    <w:p w14:paraId="7A7E0218" w14:textId="29910DA9" w:rsidR="00CB710D" w:rsidRPr="0073144B" w:rsidRDefault="009E4E16">
      <w:pPr>
        <w:pStyle w:val="Body"/>
        <w:numPr>
          <w:ilvl w:val="0"/>
          <w:numId w:val="19"/>
        </w:numPr>
        <w:rPr>
          <w:lang w:val="en-AU"/>
        </w:rPr>
      </w:pPr>
      <w:r w:rsidRPr="0073144B">
        <w:rPr>
          <w:lang w:val="en-AU"/>
        </w:rPr>
        <w:t>At the end of each day</w:t>
      </w:r>
      <w:r w:rsidR="000C2EA0" w:rsidRPr="0073144B">
        <w:rPr>
          <w:lang w:val="en-AU"/>
        </w:rPr>
        <w:t xml:space="preserve"> the ultraso</w:t>
      </w:r>
      <w:r w:rsidR="00EF3418" w:rsidRPr="0073144B">
        <w:rPr>
          <w:lang w:val="en-AU"/>
        </w:rPr>
        <w:t>n</w:t>
      </w:r>
      <w:r w:rsidR="000C2EA0" w:rsidRPr="0073144B">
        <w:rPr>
          <w:lang w:val="en-AU"/>
        </w:rPr>
        <w:t>ic cleaner is emptied</w:t>
      </w:r>
      <w:r w:rsidR="00EF3418" w:rsidRPr="0073144B">
        <w:rPr>
          <w:lang w:val="en-AU"/>
        </w:rPr>
        <w:t>,</w:t>
      </w:r>
      <w:r w:rsidR="000C2EA0" w:rsidRPr="0073144B">
        <w:rPr>
          <w:lang w:val="en-AU"/>
        </w:rPr>
        <w:t xml:space="preserve"> and</w:t>
      </w:r>
      <w:r w:rsidR="00EF3418" w:rsidRPr="0073144B">
        <w:rPr>
          <w:lang w:val="en-AU"/>
        </w:rPr>
        <w:t xml:space="preserve"> </w:t>
      </w:r>
      <w:r w:rsidR="000C2EA0" w:rsidRPr="0073144B">
        <w:rPr>
          <w:lang w:val="en-AU"/>
        </w:rPr>
        <w:t>the tank is cleaned by</w:t>
      </w:r>
      <w:r w:rsidR="00D055BE" w:rsidRPr="0073144B">
        <w:rPr>
          <w:lang w:val="en-AU"/>
        </w:rPr>
        <w:t xml:space="preserve"> rinsing </w:t>
      </w:r>
      <w:r w:rsidR="00AA32DA" w:rsidRPr="0073144B">
        <w:rPr>
          <w:lang w:val="en-AU"/>
        </w:rPr>
        <w:t xml:space="preserve">tap </w:t>
      </w:r>
      <w:r w:rsidR="00D055BE" w:rsidRPr="0073144B">
        <w:rPr>
          <w:lang w:val="en-AU"/>
        </w:rPr>
        <w:t>water through it</w:t>
      </w:r>
      <w:r w:rsidR="000C2EA0" w:rsidRPr="0073144B">
        <w:rPr>
          <w:lang w:val="en-AU"/>
        </w:rPr>
        <w:t xml:space="preserve"> and wiping</w:t>
      </w:r>
      <w:r w:rsidR="00D055BE" w:rsidRPr="0073144B">
        <w:rPr>
          <w:lang w:val="en-AU"/>
        </w:rPr>
        <w:t xml:space="preserve"> it </w:t>
      </w:r>
      <w:proofErr w:type="gramStart"/>
      <w:r w:rsidR="00D055BE" w:rsidRPr="0073144B">
        <w:rPr>
          <w:lang w:val="en-AU"/>
        </w:rPr>
        <w:t>out</w:t>
      </w:r>
      <w:proofErr w:type="gramEnd"/>
      <w:r w:rsidR="007F1456" w:rsidRPr="0073144B">
        <w:rPr>
          <w:lang w:val="en-AU"/>
        </w:rPr>
        <w:t xml:space="preserve"> so the chamber is </w:t>
      </w:r>
      <w:r w:rsidR="000C2EA0" w:rsidRPr="0073144B">
        <w:rPr>
          <w:lang w:val="en-AU"/>
        </w:rPr>
        <w:t xml:space="preserve">left to </w:t>
      </w:r>
      <w:r w:rsidR="007F1456" w:rsidRPr="0073144B">
        <w:rPr>
          <w:lang w:val="en-AU"/>
        </w:rPr>
        <w:t>dry overnight</w:t>
      </w:r>
      <w:r w:rsidR="000C2EA0" w:rsidRPr="0073144B">
        <w:rPr>
          <w:lang w:val="en-AU"/>
        </w:rPr>
        <w:t>. This prevents</w:t>
      </w:r>
      <w:r w:rsidR="007F1456" w:rsidRPr="0073144B">
        <w:rPr>
          <w:lang w:val="en-AU"/>
        </w:rPr>
        <w:t xml:space="preserve"> biofilm accumulating. </w:t>
      </w:r>
      <w:r w:rsidR="00D055BE" w:rsidRPr="0073144B">
        <w:rPr>
          <w:lang w:val="en-AU"/>
        </w:rPr>
        <w:t xml:space="preserve">Take out any baskets or strainers, rinse them, and </w:t>
      </w:r>
      <w:r w:rsidR="00F805A8" w:rsidRPr="0073144B">
        <w:rPr>
          <w:lang w:val="en-AU"/>
        </w:rPr>
        <w:t xml:space="preserve">leave </w:t>
      </w:r>
      <w:r w:rsidR="00D055BE" w:rsidRPr="0073144B">
        <w:rPr>
          <w:lang w:val="en-AU"/>
        </w:rPr>
        <w:t>them</w:t>
      </w:r>
      <w:r w:rsidRPr="0073144B">
        <w:rPr>
          <w:lang w:val="en-AU"/>
        </w:rPr>
        <w:t xml:space="preserve"> to dry</w:t>
      </w:r>
      <w:r w:rsidR="00E73DEA" w:rsidRPr="0073144B">
        <w:rPr>
          <w:lang w:val="en-AU"/>
        </w:rPr>
        <w:t xml:space="preserve"> overnight</w:t>
      </w:r>
      <w:r w:rsidR="00D40109" w:rsidRPr="0073144B">
        <w:rPr>
          <w:lang w:val="en-AU"/>
        </w:rPr>
        <w:t xml:space="preserve"> </w:t>
      </w:r>
      <w:r w:rsidR="00D40109" w:rsidRPr="0073144B">
        <w:rPr>
          <w:color w:val="2E74B5" w:themeColor="accent1" w:themeShade="BF"/>
          <w:lang w:val="en-AU"/>
        </w:rPr>
        <w:t>[describe how this is</w:t>
      </w:r>
      <w:r w:rsidR="00D015AD" w:rsidRPr="0073144B">
        <w:rPr>
          <w:color w:val="2E74B5" w:themeColor="accent1" w:themeShade="BF"/>
          <w:lang w:val="en-AU"/>
        </w:rPr>
        <w:t xml:space="preserve"> done</w:t>
      </w:r>
      <w:r w:rsidR="00E73DEA" w:rsidRPr="0073144B">
        <w:rPr>
          <w:color w:val="2E74B5" w:themeColor="accent1" w:themeShade="BF"/>
          <w:lang w:val="en-AU"/>
        </w:rPr>
        <w:t xml:space="preserve"> in your practice and by who</w:t>
      </w:r>
      <w:r w:rsidR="005E0E2C" w:rsidRPr="0073144B">
        <w:rPr>
          <w:color w:val="2E74B5" w:themeColor="accent1" w:themeShade="BF"/>
          <w:lang w:val="en-AU"/>
        </w:rPr>
        <w:t>m</w:t>
      </w:r>
      <w:r w:rsidR="00E73DEA" w:rsidRPr="0073144B">
        <w:rPr>
          <w:color w:val="2E74B5" w:themeColor="accent1" w:themeShade="BF"/>
          <w:lang w:val="en-AU"/>
        </w:rPr>
        <w:t xml:space="preserve">, add any </w:t>
      </w:r>
      <w:r w:rsidR="00E73DEA" w:rsidRPr="0073144B">
        <w:rPr>
          <w:color w:val="2E74B5" w:themeColor="accent1" w:themeShade="BF"/>
          <w:lang w:val="en-AU"/>
        </w:rPr>
        <w:lastRenderedPageBreak/>
        <w:t>additional relevant information</w:t>
      </w:r>
      <w:r w:rsidR="00D40109" w:rsidRPr="0073144B">
        <w:rPr>
          <w:color w:val="2E74B5" w:themeColor="accent1" w:themeShade="BF"/>
          <w:lang w:val="en-AU"/>
        </w:rPr>
        <w:t>]</w:t>
      </w:r>
      <w:r w:rsidRPr="0073144B">
        <w:rPr>
          <w:color w:val="2E74B5" w:themeColor="accent1" w:themeShade="BF"/>
          <w:lang w:val="en-AU"/>
        </w:rPr>
        <w:t xml:space="preserve">. </w:t>
      </w:r>
    </w:p>
    <w:p w14:paraId="0D642286" w14:textId="77777777" w:rsidR="00D05D52" w:rsidRPr="0073144B" w:rsidRDefault="00D05D52" w:rsidP="00E66ADB">
      <w:pPr>
        <w:pStyle w:val="Body"/>
        <w:rPr>
          <w:b/>
          <w:lang w:val="en-AU"/>
        </w:rPr>
      </w:pPr>
    </w:p>
    <w:p w14:paraId="195C179E" w14:textId="1B8420BE" w:rsidR="00E66ADB" w:rsidRPr="0073144B" w:rsidRDefault="00D05D52" w:rsidP="00E66ADB">
      <w:pPr>
        <w:pStyle w:val="Body"/>
        <w:rPr>
          <w:b/>
          <w:lang w:val="en-AU"/>
        </w:rPr>
      </w:pPr>
      <w:r w:rsidRPr="0073144B">
        <w:rPr>
          <w:b/>
          <w:lang w:val="en-AU"/>
        </w:rPr>
        <w:t>Instrument washers</w:t>
      </w:r>
    </w:p>
    <w:p w14:paraId="23ABFE78" w14:textId="1E0DEA4D" w:rsidR="00177BE3" w:rsidRPr="0073144B" w:rsidRDefault="00D05D52" w:rsidP="006A3FA7">
      <w:pPr>
        <w:pStyle w:val="Body"/>
        <w:rPr>
          <w:lang w:val="en-AU"/>
        </w:rPr>
      </w:pPr>
      <w:r w:rsidRPr="0073144B">
        <w:rPr>
          <w:lang w:val="en-AU"/>
        </w:rPr>
        <w:t>Washer</w:t>
      </w:r>
      <w:r w:rsidR="005E0E2C" w:rsidRPr="0073144B">
        <w:rPr>
          <w:lang w:val="en-AU"/>
        </w:rPr>
        <w:t>s</w:t>
      </w:r>
      <w:r w:rsidRPr="0073144B">
        <w:rPr>
          <w:lang w:val="en-AU"/>
        </w:rPr>
        <w:t xml:space="preserve">/disinfectors are well maintained and the chamber is cleaned regularly </w:t>
      </w:r>
      <w:r w:rsidRPr="0073144B">
        <w:rPr>
          <w:color w:val="2E74B5" w:themeColor="accent1" w:themeShade="BF"/>
          <w:lang w:val="en-AU"/>
        </w:rPr>
        <w:t xml:space="preserve">[describe when, how and by whom] </w:t>
      </w:r>
      <w:r w:rsidRPr="0073144B">
        <w:rPr>
          <w:lang w:val="en-AU"/>
        </w:rPr>
        <w:t>to prevent the formation of biofilms.</w:t>
      </w:r>
    </w:p>
    <w:p w14:paraId="1B8A94B8" w14:textId="1326EAC2" w:rsidR="00AA32DA" w:rsidRPr="0073144B" w:rsidRDefault="00AA32DA" w:rsidP="00AA32DA">
      <w:pPr>
        <w:pStyle w:val="Body"/>
        <w:rPr>
          <w:lang w:val="en-AU"/>
        </w:rPr>
      </w:pPr>
      <w:r w:rsidRPr="0073144B">
        <w:rPr>
          <w:lang w:val="en-AU"/>
        </w:rPr>
        <w:t xml:space="preserve">In our practice, the use, maintenance and testing of </w:t>
      </w:r>
      <w:r w:rsidR="00BB48ED" w:rsidRPr="0073144B">
        <w:rPr>
          <w:lang w:val="en-AU"/>
        </w:rPr>
        <w:t xml:space="preserve">the instrument washer </w:t>
      </w:r>
      <w:r w:rsidRPr="0073144B">
        <w:rPr>
          <w:lang w:val="en-AU"/>
        </w:rPr>
        <w:t>is carried out and recorded, according to the following protocol:</w:t>
      </w:r>
    </w:p>
    <w:p w14:paraId="2E780CDE" w14:textId="77777777" w:rsidR="00AA32DA" w:rsidRPr="0073144B" w:rsidRDefault="00AA32DA" w:rsidP="00AA32DA">
      <w:pPr>
        <w:pStyle w:val="Body"/>
        <w:rPr>
          <w:lang w:val="en-AU"/>
        </w:rPr>
      </w:pPr>
      <w:r w:rsidRPr="0073144B">
        <w:rPr>
          <w:lang w:val="en-AU"/>
        </w:rPr>
        <w:t>Technique:</w:t>
      </w:r>
    </w:p>
    <w:p w14:paraId="001BBC5B" w14:textId="77777777" w:rsidR="00C94C41" w:rsidRPr="0073144B" w:rsidRDefault="00AA32DA" w:rsidP="00AA32DA">
      <w:pPr>
        <w:pStyle w:val="Body"/>
        <w:numPr>
          <w:ilvl w:val="0"/>
          <w:numId w:val="89"/>
        </w:numPr>
        <w:rPr>
          <w:lang w:val="en-AU"/>
        </w:rPr>
      </w:pPr>
      <w:r w:rsidRPr="0073144B">
        <w:rPr>
          <w:lang w:val="en-AU"/>
        </w:rPr>
        <w:t xml:space="preserve">Operate the </w:t>
      </w:r>
      <w:r w:rsidR="00BB48ED" w:rsidRPr="0073144B">
        <w:rPr>
          <w:lang w:val="en-AU"/>
        </w:rPr>
        <w:t>instrument washer</w:t>
      </w:r>
      <w:r w:rsidRPr="0073144B">
        <w:rPr>
          <w:lang w:val="en-AU"/>
        </w:rPr>
        <w:t xml:space="preserve"> according to manufacturer’s instructions</w:t>
      </w:r>
      <w:r w:rsidR="00C94C41" w:rsidRPr="0073144B">
        <w:rPr>
          <w:lang w:val="en-AU"/>
        </w:rPr>
        <w:t>.</w:t>
      </w:r>
    </w:p>
    <w:p w14:paraId="00A9C595" w14:textId="432C2589" w:rsidR="00C94C41" w:rsidRPr="0073144B" w:rsidRDefault="00C94C41" w:rsidP="00AA32DA">
      <w:pPr>
        <w:pStyle w:val="Body"/>
        <w:numPr>
          <w:ilvl w:val="0"/>
          <w:numId w:val="89"/>
        </w:numPr>
        <w:rPr>
          <w:lang w:val="en-AU"/>
        </w:rPr>
      </w:pPr>
      <w:r w:rsidRPr="0073144B">
        <w:rPr>
          <w:lang w:val="en-AU"/>
        </w:rPr>
        <w:t xml:space="preserve">Ensure that there is a sufficient amount of working solutions in the reservoirs to operate the instrument washer (alkaline detergent, acid wash) </w:t>
      </w:r>
      <w:r w:rsidRPr="0073144B">
        <w:rPr>
          <w:color w:val="2E74B5" w:themeColor="accent1" w:themeShade="BF"/>
          <w:lang w:val="en-AU"/>
        </w:rPr>
        <w:t xml:space="preserve">[describe who checks and refills these reservoirs, where the extra supplies are kept, </w:t>
      </w:r>
      <w:r w:rsidR="006E2BCA" w:rsidRPr="0073144B">
        <w:rPr>
          <w:color w:val="2E74B5" w:themeColor="accent1" w:themeShade="BF"/>
          <w:lang w:val="en-AU"/>
        </w:rPr>
        <w:t xml:space="preserve">who is the </w:t>
      </w:r>
      <w:r w:rsidR="00BE0849" w:rsidRPr="0073144B">
        <w:rPr>
          <w:color w:val="2E74B5" w:themeColor="accent1" w:themeShade="BF"/>
          <w:lang w:val="en-AU"/>
        </w:rPr>
        <w:t>supplier and reorder</w:t>
      </w:r>
      <w:r w:rsidR="006E2BCA" w:rsidRPr="0073144B">
        <w:rPr>
          <w:color w:val="2E74B5" w:themeColor="accent1" w:themeShade="BF"/>
          <w:lang w:val="en-AU"/>
        </w:rPr>
        <w:t>ing</w:t>
      </w:r>
      <w:r w:rsidR="00BE0849" w:rsidRPr="0073144B">
        <w:rPr>
          <w:color w:val="2E74B5" w:themeColor="accent1" w:themeShade="BF"/>
          <w:lang w:val="en-AU"/>
        </w:rPr>
        <w:t xml:space="preserve"> details</w:t>
      </w:r>
      <w:r w:rsidRPr="0073144B">
        <w:rPr>
          <w:color w:val="2E74B5" w:themeColor="accent1" w:themeShade="BF"/>
          <w:lang w:val="en-AU"/>
        </w:rPr>
        <w:t>].</w:t>
      </w:r>
    </w:p>
    <w:p w14:paraId="545818C7" w14:textId="21EB1CCE" w:rsidR="007B29DA" w:rsidRPr="0073144B" w:rsidRDefault="007B29DA" w:rsidP="00AA32DA">
      <w:pPr>
        <w:pStyle w:val="Body"/>
        <w:numPr>
          <w:ilvl w:val="0"/>
          <w:numId w:val="89"/>
        </w:numPr>
        <w:rPr>
          <w:lang w:val="en-AU"/>
        </w:rPr>
      </w:pPr>
      <w:r w:rsidRPr="0073144B">
        <w:rPr>
          <w:lang w:val="en-AU"/>
        </w:rPr>
        <w:t xml:space="preserve">Check that the mesh on the floor drains is not blocked with debris. </w:t>
      </w:r>
    </w:p>
    <w:p w14:paraId="56B9D5C9" w14:textId="4539C56F" w:rsidR="007B29DA" w:rsidRPr="0073144B" w:rsidRDefault="007B29DA" w:rsidP="00AA32DA">
      <w:pPr>
        <w:pStyle w:val="Body"/>
        <w:numPr>
          <w:ilvl w:val="0"/>
          <w:numId w:val="89"/>
        </w:numPr>
        <w:rPr>
          <w:lang w:val="en-AU"/>
        </w:rPr>
      </w:pPr>
      <w:r w:rsidRPr="0073144B">
        <w:rPr>
          <w:lang w:val="en-AU"/>
        </w:rPr>
        <w:t>Load the items into the chamber. Position them to stop water pooling. Ensure that the movement of the spray arms is not blocked.</w:t>
      </w:r>
    </w:p>
    <w:p w14:paraId="4DA73D46" w14:textId="27013EF9" w:rsidR="007B29DA" w:rsidRPr="0073144B" w:rsidRDefault="007B29DA" w:rsidP="00AA32DA">
      <w:pPr>
        <w:pStyle w:val="Body"/>
        <w:numPr>
          <w:ilvl w:val="0"/>
          <w:numId w:val="89"/>
        </w:numPr>
        <w:rPr>
          <w:lang w:val="en-AU"/>
        </w:rPr>
      </w:pPr>
      <w:r w:rsidRPr="0073144B">
        <w:rPr>
          <w:lang w:val="en-AU"/>
        </w:rPr>
        <w:t xml:space="preserve">Place one or more soil test strips in locations in the chamber that are difficult to reach. </w:t>
      </w:r>
      <w:r w:rsidRPr="0073144B">
        <w:rPr>
          <w:color w:val="2E74B5" w:themeColor="accent1" w:themeShade="BF"/>
          <w:lang w:val="en-AU"/>
        </w:rPr>
        <w:t>[</w:t>
      </w:r>
      <w:r w:rsidR="00C622E2" w:rsidRPr="0073144B">
        <w:rPr>
          <w:color w:val="2E74B5" w:themeColor="accent1" w:themeShade="BF"/>
          <w:lang w:val="en-AU"/>
        </w:rPr>
        <w:t>D</w:t>
      </w:r>
      <w:r w:rsidRPr="0073144B">
        <w:rPr>
          <w:color w:val="2E74B5" w:themeColor="accent1" w:themeShade="BF"/>
          <w:lang w:val="en-AU"/>
        </w:rPr>
        <w:t>escribe the type of soil test, who supplies it, where extra supplies are kept</w:t>
      </w:r>
      <w:r w:rsidR="00250CDE" w:rsidRPr="0073144B">
        <w:rPr>
          <w:color w:val="2E74B5" w:themeColor="accent1" w:themeShade="BF"/>
          <w:lang w:val="en-AU"/>
        </w:rPr>
        <w:t xml:space="preserve"> and any additional information</w:t>
      </w:r>
      <w:r w:rsidRPr="0073144B">
        <w:rPr>
          <w:color w:val="2E74B5" w:themeColor="accent1" w:themeShade="BF"/>
          <w:lang w:val="en-AU"/>
        </w:rPr>
        <w:t>]</w:t>
      </w:r>
      <w:r w:rsidR="003327A7" w:rsidRPr="0073144B">
        <w:rPr>
          <w:color w:val="2F5496" w:themeColor="accent5" w:themeShade="BF"/>
          <w:lang w:val="en-AU"/>
        </w:rPr>
        <w:t>.</w:t>
      </w:r>
    </w:p>
    <w:p w14:paraId="3119D6FE" w14:textId="7D77640D" w:rsidR="00AA32DA" w:rsidRPr="0073144B" w:rsidRDefault="00AA32DA" w:rsidP="00AA32DA">
      <w:pPr>
        <w:pStyle w:val="Body"/>
        <w:numPr>
          <w:ilvl w:val="0"/>
          <w:numId w:val="89"/>
        </w:numPr>
        <w:rPr>
          <w:lang w:val="en-AU"/>
        </w:rPr>
      </w:pPr>
      <w:r w:rsidRPr="0073144B">
        <w:rPr>
          <w:lang w:val="en-AU"/>
        </w:rPr>
        <w:t xml:space="preserve">Close the </w:t>
      </w:r>
      <w:r w:rsidR="00C622E2" w:rsidRPr="0073144B">
        <w:rPr>
          <w:lang w:val="en-AU"/>
        </w:rPr>
        <w:t>door,</w:t>
      </w:r>
      <w:r w:rsidRPr="0073144B">
        <w:rPr>
          <w:lang w:val="en-AU"/>
        </w:rPr>
        <w:t xml:space="preserve"> </w:t>
      </w:r>
      <w:r w:rsidR="00C622E2" w:rsidRPr="0073144B">
        <w:rPr>
          <w:lang w:val="en-AU"/>
        </w:rPr>
        <w:t xml:space="preserve">select the appropriate cycle, and </w:t>
      </w:r>
      <w:r w:rsidRPr="0073144B">
        <w:rPr>
          <w:lang w:val="en-AU"/>
        </w:rPr>
        <w:t xml:space="preserve">then commence the cycle. </w:t>
      </w:r>
      <w:r w:rsidR="00C622E2" w:rsidRPr="0073144B">
        <w:rPr>
          <w:lang w:val="en-AU"/>
        </w:rPr>
        <w:t>Note the start time in the record book for the instrument washer.</w:t>
      </w:r>
    </w:p>
    <w:p w14:paraId="4759A0EB" w14:textId="1D511391" w:rsidR="00AA32DA" w:rsidRPr="0073144B" w:rsidRDefault="00AA32DA" w:rsidP="00AA32DA">
      <w:pPr>
        <w:pStyle w:val="Body"/>
        <w:numPr>
          <w:ilvl w:val="0"/>
          <w:numId w:val="89"/>
        </w:numPr>
        <w:rPr>
          <w:lang w:val="en-AU"/>
        </w:rPr>
      </w:pPr>
      <w:r w:rsidRPr="0073144B">
        <w:rPr>
          <w:lang w:val="en-AU"/>
        </w:rPr>
        <w:t>On completion of the cycle, remove the instruments</w:t>
      </w:r>
      <w:r w:rsidR="00C622E2" w:rsidRPr="0073144B">
        <w:rPr>
          <w:lang w:val="en-AU"/>
        </w:rPr>
        <w:t xml:space="preserve"> for inspection, and check the soil test result. Record the soil test result in the record book.</w:t>
      </w:r>
    </w:p>
    <w:p w14:paraId="1B77DF96" w14:textId="46756199" w:rsidR="00056AEF" w:rsidRPr="0073144B" w:rsidRDefault="00AA32DA" w:rsidP="00AA32DA">
      <w:pPr>
        <w:pStyle w:val="Body"/>
        <w:numPr>
          <w:ilvl w:val="0"/>
          <w:numId w:val="89"/>
        </w:numPr>
        <w:rPr>
          <w:lang w:val="en-AU"/>
        </w:rPr>
      </w:pPr>
      <w:r w:rsidRPr="0073144B">
        <w:rPr>
          <w:lang w:val="en-AU"/>
        </w:rPr>
        <w:t xml:space="preserve">Examine each instrument visually under good lighting to ensure that each one is clean and free from any biological residues. </w:t>
      </w:r>
      <w:r w:rsidR="00056AEF" w:rsidRPr="0073144B">
        <w:rPr>
          <w:lang w:val="en-AU"/>
        </w:rPr>
        <w:t>If items are clean, progress to the packaging and sterili</w:t>
      </w:r>
      <w:r w:rsidR="008816BB" w:rsidRPr="0073144B">
        <w:rPr>
          <w:lang w:val="en-AU"/>
        </w:rPr>
        <w:t>s</w:t>
      </w:r>
      <w:r w:rsidR="00056AEF" w:rsidRPr="0073144B">
        <w:rPr>
          <w:lang w:val="en-AU"/>
        </w:rPr>
        <w:t xml:space="preserve">ing phases of reprocessing. </w:t>
      </w:r>
    </w:p>
    <w:p w14:paraId="7FD742AE" w14:textId="77777777" w:rsidR="00FF419C" w:rsidRPr="0073144B" w:rsidRDefault="00AA32DA" w:rsidP="00250CDE">
      <w:pPr>
        <w:pStyle w:val="Body"/>
        <w:numPr>
          <w:ilvl w:val="0"/>
          <w:numId w:val="89"/>
        </w:numPr>
        <w:rPr>
          <w:lang w:val="en-AU"/>
        </w:rPr>
      </w:pPr>
      <w:r w:rsidRPr="0073144B">
        <w:rPr>
          <w:lang w:val="en-AU"/>
        </w:rPr>
        <w:t xml:space="preserve">Discard damaged or rusted instruments </w:t>
      </w:r>
      <w:r w:rsidRPr="0073144B">
        <w:rPr>
          <w:color w:val="2E74B5" w:themeColor="accent1" w:themeShade="BF"/>
          <w:lang w:val="en-AU"/>
        </w:rPr>
        <w:t>[</w:t>
      </w:r>
      <w:r w:rsidR="00B14DB3" w:rsidRPr="0073144B">
        <w:rPr>
          <w:color w:val="2E74B5" w:themeColor="accent1" w:themeShade="BF"/>
          <w:lang w:val="en-AU"/>
        </w:rPr>
        <w:t>D</w:t>
      </w:r>
      <w:r w:rsidRPr="0073144B">
        <w:rPr>
          <w:color w:val="2E74B5" w:themeColor="accent1" w:themeShade="BF"/>
          <w:lang w:val="en-AU"/>
        </w:rPr>
        <w:t>escribe how this is done in the practice</w:t>
      </w:r>
      <w:r w:rsidR="00B14DB3" w:rsidRPr="0073144B">
        <w:rPr>
          <w:color w:val="2E74B5" w:themeColor="accent1" w:themeShade="BF"/>
          <w:lang w:val="en-AU"/>
        </w:rPr>
        <w:t>, e.g. contain them and put aside, then inform management of the need to arrange replacement</w:t>
      </w:r>
      <w:r w:rsidRPr="0073144B">
        <w:rPr>
          <w:color w:val="2E74B5" w:themeColor="accent1" w:themeShade="BF"/>
          <w:lang w:val="en-AU"/>
        </w:rPr>
        <w:t>].</w:t>
      </w:r>
      <w:r w:rsidR="00AC3F26" w:rsidRPr="0073144B">
        <w:rPr>
          <w:color w:val="2E74B5" w:themeColor="accent1" w:themeShade="BF"/>
          <w:lang w:val="en-AU"/>
        </w:rPr>
        <w:t xml:space="preserve"> </w:t>
      </w:r>
    </w:p>
    <w:p w14:paraId="40F975F3" w14:textId="4E82CF9E" w:rsidR="00AA32DA" w:rsidRPr="0073144B" w:rsidRDefault="00FF419C" w:rsidP="004F111D">
      <w:pPr>
        <w:pStyle w:val="Body"/>
        <w:ind w:left="720"/>
        <w:rPr>
          <w:lang w:val="en-AU"/>
        </w:rPr>
      </w:pPr>
      <w:r w:rsidRPr="0073144B">
        <w:rPr>
          <w:i/>
          <w:lang w:val="en-AU"/>
        </w:rPr>
        <w:t>(</w:t>
      </w:r>
      <w:r w:rsidR="00AA32DA" w:rsidRPr="0073144B">
        <w:rPr>
          <w:i/>
          <w:lang w:val="en-AU"/>
        </w:rPr>
        <w:t xml:space="preserve">For more information on </w:t>
      </w:r>
      <w:r w:rsidR="00056AEF" w:rsidRPr="0073144B">
        <w:rPr>
          <w:i/>
          <w:lang w:val="en-AU"/>
        </w:rPr>
        <w:t xml:space="preserve">instrument washers, </w:t>
      </w:r>
      <w:r w:rsidR="00AA32DA" w:rsidRPr="0073144B">
        <w:rPr>
          <w:i/>
          <w:lang w:val="en-AU"/>
        </w:rPr>
        <w:t>refer to the ADA Practical Guide to Infection Control, and the ADA Infection Control Guidelines</w:t>
      </w:r>
      <w:r w:rsidRPr="0073144B">
        <w:rPr>
          <w:i/>
          <w:lang w:val="en-AU"/>
        </w:rPr>
        <w:t>)</w:t>
      </w:r>
      <w:r w:rsidR="00AA32DA" w:rsidRPr="0073144B">
        <w:rPr>
          <w:lang w:val="en-AU"/>
        </w:rPr>
        <w:t>.</w:t>
      </w:r>
    </w:p>
    <w:p w14:paraId="3D2ECCE9" w14:textId="5FD4F540" w:rsidR="00AA32DA" w:rsidRPr="0073144B" w:rsidRDefault="00AA32DA">
      <w:pPr>
        <w:pStyle w:val="Body"/>
        <w:numPr>
          <w:ilvl w:val="0"/>
          <w:numId w:val="89"/>
        </w:numPr>
        <w:rPr>
          <w:lang w:val="en-AU"/>
        </w:rPr>
      </w:pPr>
      <w:r w:rsidRPr="0073144B">
        <w:rPr>
          <w:lang w:val="en-AU"/>
        </w:rPr>
        <w:lastRenderedPageBreak/>
        <w:t xml:space="preserve">At the end of each day, </w:t>
      </w:r>
      <w:r w:rsidR="00056AEF" w:rsidRPr="0073144B">
        <w:rPr>
          <w:lang w:val="en-AU"/>
        </w:rPr>
        <w:t xml:space="preserve">check that the drain mesh is clear, the door seals are </w:t>
      </w:r>
      <w:proofErr w:type="gramStart"/>
      <w:r w:rsidR="00056AEF" w:rsidRPr="0073144B">
        <w:rPr>
          <w:lang w:val="en-AU"/>
        </w:rPr>
        <w:t>clean</w:t>
      </w:r>
      <w:proofErr w:type="gramEnd"/>
      <w:r w:rsidR="00056AEF" w:rsidRPr="0073144B">
        <w:rPr>
          <w:lang w:val="en-AU"/>
        </w:rPr>
        <w:t xml:space="preserve"> and the chamber is free of residues</w:t>
      </w:r>
      <w:r w:rsidRPr="0073144B">
        <w:rPr>
          <w:lang w:val="en-AU"/>
        </w:rPr>
        <w:t xml:space="preserve"> </w:t>
      </w:r>
      <w:r w:rsidRPr="0073144B">
        <w:rPr>
          <w:color w:val="2E74B5" w:themeColor="accent1" w:themeShade="BF"/>
          <w:lang w:val="en-AU"/>
        </w:rPr>
        <w:t>[describe how this is done</w:t>
      </w:r>
      <w:r w:rsidR="00250CDE" w:rsidRPr="0073144B">
        <w:rPr>
          <w:color w:val="2E74B5" w:themeColor="accent1" w:themeShade="BF"/>
          <w:lang w:val="en-AU"/>
        </w:rPr>
        <w:t xml:space="preserve"> and by who</w:t>
      </w:r>
      <w:r w:rsidR="005E0E2C" w:rsidRPr="0073144B">
        <w:rPr>
          <w:color w:val="2E74B5" w:themeColor="accent1" w:themeShade="BF"/>
          <w:lang w:val="en-AU"/>
        </w:rPr>
        <w:t>m</w:t>
      </w:r>
      <w:r w:rsidRPr="0073144B">
        <w:rPr>
          <w:color w:val="2E74B5" w:themeColor="accent1" w:themeShade="BF"/>
          <w:lang w:val="en-AU"/>
        </w:rPr>
        <w:t>].</w:t>
      </w:r>
      <w:r w:rsidRPr="0073144B">
        <w:rPr>
          <w:lang w:val="en-AU"/>
        </w:rPr>
        <w:t xml:space="preserve"> </w:t>
      </w:r>
    </w:p>
    <w:p w14:paraId="128B585F" w14:textId="77777777" w:rsidR="00AA32DA" w:rsidRPr="0073144B" w:rsidRDefault="00AA32DA" w:rsidP="00905262">
      <w:pPr>
        <w:pStyle w:val="Body"/>
        <w:rPr>
          <w:lang w:val="en-AU"/>
        </w:rPr>
      </w:pPr>
    </w:p>
    <w:p w14:paraId="184DFD2B" w14:textId="65BF6A36" w:rsidR="00177BE3" w:rsidRPr="0073144B" w:rsidRDefault="0075130E" w:rsidP="00D01BE1">
      <w:pPr>
        <w:pStyle w:val="Subheading"/>
      </w:pPr>
      <w:bookmarkStart w:id="168" w:name="_Toc2075514"/>
      <w:r w:rsidRPr="0073144B">
        <w:t>6</w:t>
      </w:r>
      <w:r w:rsidR="00177BE3" w:rsidRPr="0073144B">
        <w:t>. Manual cleaning of contaminated instruments</w:t>
      </w:r>
      <w:bookmarkEnd w:id="168"/>
    </w:p>
    <w:p w14:paraId="02F60E40" w14:textId="110F2152" w:rsidR="00177BE3" w:rsidRPr="0073144B" w:rsidRDefault="00177BE3" w:rsidP="00177BE3">
      <w:pPr>
        <w:pStyle w:val="Body"/>
        <w:rPr>
          <w:color w:val="2F5496" w:themeColor="accent5" w:themeShade="BF"/>
          <w:lang w:val="en-AU"/>
        </w:rPr>
      </w:pPr>
      <w:r w:rsidRPr="0073144B">
        <w:rPr>
          <w:lang w:val="en-AU"/>
        </w:rPr>
        <w:t xml:space="preserve">Manual cleaning is avoided, as most items are designed to be cleaned using mechanical/automated cleaning (ultrasonic cleaner or instrument washer). The only items </w:t>
      </w:r>
      <w:r w:rsidR="00F012E9" w:rsidRPr="0073144B">
        <w:rPr>
          <w:lang w:val="en-AU"/>
        </w:rPr>
        <w:t xml:space="preserve">that </w:t>
      </w:r>
      <w:r w:rsidRPr="0073144B">
        <w:rPr>
          <w:lang w:val="en-AU"/>
        </w:rPr>
        <w:t xml:space="preserve">need manual cleaning are </w:t>
      </w:r>
      <w:r w:rsidRPr="0073144B">
        <w:rPr>
          <w:color w:val="2E74B5" w:themeColor="accent1" w:themeShade="BF"/>
          <w:lang w:val="en-AU"/>
        </w:rPr>
        <w:t xml:space="preserve">[list </w:t>
      </w:r>
      <w:r w:rsidR="00250CDE" w:rsidRPr="0073144B">
        <w:rPr>
          <w:color w:val="2E74B5" w:themeColor="accent1" w:themeShade="BF"/>
          <w:lang w:val="en-AU"/>
        </w:rPr>
        <w:t>each instrument, consider including photo</w:t>
      </w:r>
      <w:r w:rsidR="00EF3418" w:rsidRPr="0073144B">
        <w:rPr>
          <w:color w:val="2E74B5" w:themeColor="accent1" w:themeShade="BF"/>
          <w:lang w:val="en-AU"/>
        </w:rPr>
        <w:t>graphs</w:t>
      </w:r>
      <w:r w:rsidRPr="0073144B">
        <w:rPr>
          <w:color w:val="2E74B5" w:themeColor="accent1" w:themeShade="BF"/>
          <w:lang w:val="en-AU"/>
        </w:rPr>
        <w:t>].</w:t>
      </w:r>
      <w:r w:rsidRPr="0073144B">
        <w:rPr>
          <w:color w:val="2F5496" w:themeColor="accent5" w:themeShade="BF"/>
          <w:lang w:val="en-AU"/>
        </w:rPr>
        <w:t xml:space="preserve"> </w:t>
      </w:r>
    </w:p>
    <w:p w14:paraId="348D667F" w14:textId="0C6725EC" w:rsidR="00177BE3" w:rsidRPr="0073144B" w:rsidRDefault="00177BE3" w:rsidP="00177BE3">
      <w:pPr>
        <w:pStyle w:val="Body"/>
        <w:rPr>
          <w:lang w:val="en-AU"/>
        </w:rPr>
      </w:pPr>
      <w:r w:rsidRPr="0073144B">
        <w:rPr>
          <w:bCs w:val="0"/>
          <w:lang w:val="en-AU"/>
        </w:rPr>
        <w:t>M</w:t>
      </w:r>
      <w:r w:rsidRPr="0073144B">
        <w:rPr>
          <w:lang w:val="en-AU"/>
        </w:rPr>
        <w:t>anual cleaning is performed in a manner that minimises the risk of sharps injur</w:t>
      </w:r>
      <w:r w:rsidR="000C5441" w:rsidRPr="0073144B">
        <w:rPr>
          <w:lang w:val="en-AU"/>
        </w:rPr>
        <w:t>ies</w:t>
      </w:r>
      <w:r w:rsidRPr="0073144B">
        <w:rPr>
          <w:lang w:val="en-AU"/>
        </w:rPr>
        <w:t xml:space="preserve"> and splashes. During manual cleaning, items are held one at a time deep in the designated sink. Any splashes of cleaning agents onto the skin are washed quickly away with clean water, and then treated in accordance with the manufacturer’s instructions. Any exposure </w:t>
      </w:r>
      <w:r w:rsidR="000C5441" w:rsidRPr="0073144B">
        <w:rPr>
          <w:lang w:val="en-AU"/>
        </w:rPr>
        <w:t xml:space="preserve">to </w:t>
      </w:r>
      <w:r w:rsidRPr="0073144B">
        <w:rPr>
          <w:lang w:val="en-AU"/>
        </w:rPr>
        <w:t xml:space="preserve">cleaning agents is reported to </w:t>
      </w:r>
      <w:r w:rsidR="00250CDE" w:rsidRPr="0073144B">
        <w:rPr>
          <w:color w:val="2E74B5" w:themeColor="accent1" w:themeShade="BF"/>
          <w:lang w:val="en-AU"/>
        </w:rPr>
        <w:t xml:space="preserve">[insert title of the person </w:t>
      </w:r>
      <w:r w:rsidR="006E2BCA" w:rsidRPr="0073144B">
        <w:rPr>
          <w:color w:val="2E74B5" w:themeColor="accent1" w:themeShade="BF"/>
          <w:lang w:val="en-AU"/>
        </w:rPr>
        <w:t xml:space="preserve">who </w:t>
      </w:r>
      <w:r w:rsidR="00250CDE" w:rsidRPr="0073144B">
        <w:rPr>
          <w:color w:val="2E74B5" w:themeColor="accent1" w:themeShade="BF"/>
          <w:lang w:val="en-AU"/>
        </w:rPr>
        <w:t>incidents are to be reported to].</w:t>
      </w:r>
      <w:r w:rsidR="00250CDE" w:rsidRPr="0073144B">
        <w:rPr>
          <w:color w:val="2F5496" w:themeColor="accent5" w:themeShade="BF"/>
          <w:lang w:val="en-AU"/>
        </w:rPr>
        <w:t xml:space="preserve"> </w:t>
      </w:r>
      <w:r w:rsidRPr="0073144B">
        <w:rPr>
          <w:lang w:val="en-AU"/>
        </w:rPr>
        <w:t>The procedure below is followed to comply with workplace health and safety principles.</w:t>
      </w:r>
    </w:p>
    <w:p w14:paraId="2FA1E74A" w14:textId="77777777" w:rsidR="00177BE3" w:rsidRPr="0073144B" w:rsidRDefault="00177BE3" w:rsidP="00177BE3">
      <w:pPr>
        <w:pStyle w:val="Body"/>
        <w:rPr>
          <w:lang w:val="en-AU"/>
        </w:rPr>
      </w:pPr>
      <w:r w:rsidRPr="0073144B">
        <w:rPr>
          <w:lang w:val="en-AU"/>
        </w:rPr>
        <w:t>Technique:</w:t>
      </w:r>
    </w:p>
    <w:p w14:paraId="7132C17F" w14:textId="77777777" w:rsidR="00177BE3" w:rsidRPr="0073144B" w:rsidRDefault="00177BE3" w:rsidP="00177BE3">
      <w:pPr>
        <w:pStyle w:val="Body"/>
        <w:numPr>
          <w:ilvl w:val="0"/>
          <w:numId w:val="65"/>
        </w:numPr>
        <w:rPr>
          <w:lang w:val="en-AU"/>
        </w:rPr>
      </w:pPr>
      <w:r w:rsidRPr="0073144B">
        <w:rPr>
          <w:lang w:val="en-AU"/>
        </w:rPr>
        <w:t>Apply standard precautions including heavy-duty utility gloves, eye protection/face shield, a mask, an appropriate gown/apron, and suitable footwear.</w:t>
      </w:r>
    </w:p>
    <w:p w14:paraId="43360725" w14:textId="41215ED9" w:rsidR="00177BE3" w:rsidRPr="0073144B" w:rsidRDefault="00177BE3" w:rsidP="00177BE3">
      <w:pPr>
        <w:pStyle w:val="Body"/>
        <w:numPr>
          <w:ilvl w:val="0"/>
          <w:numId w:val="65"/>
        </w:numPr>
        <w:rPr>
          <w:lang w:val="en-AU"/>
        </w:rPr>
      </w:pPr>
      <w:r w:rsidRPr="0073144B">
        <w:rPr>
          <w:lang w:val="en-AU"/>
        </w:rPr>
        <w:t xml:space="preserve">Clean/remove soiling and other contaminants from item as soon as practical after use (preferably chairside) by wiping onto an adhesive-backed sponge </w:t>
      </w:r>
      <w:r w:rsidRPr="0073144B">
        <w:rPr>
          <w:color w:val="2E74B5" w:themeColor="accent1" w:themeShade="BF"/>
          <w:lang w:val="en-AU"/>
        </w:rPr>
        <w:t>[describe exactly how this is done, which sponges, where they are stored and what process occurs after their use]</w:t>
      </w:r>
      <w:r w:rsidRPr="0073144B">
        <w:rPr>
          <w:color w:val="2F5496" w:themeColor="accent5" w:themeShade="BF"/>
          <w:lang w:val="en-AU"/>
        </w:rPr>
        <w:t xml:space="preserve"> </w:t>
      </w:r>
      <w:r w:rsidRPr="0073144B">
        <w:rPr>
          <w:lang w:val="en-AU"/>
        </w:rPr>
        <w:t>or plac</w:t>
      </w:r>
      <w:r w:rsidR="003511AC" w:rsidRPr="0073144B">
        <w:rPr>
          <w:lang w:val="en-AU"/>
        </w:rPr>
        <w:t>ing</w:t>
      </w:r>
      <w:r w:rsidRPr="0073144B">
        <w:rPr>
          <w:lang w:val="en-AU"/>
        </w:rPr>
        <w:t xml:space="preserve"> in a pre-cleaning or </w:t>
      </w:r>
      <w:r w:rsidR="000C5441" w:rsidRPr="0073144B">
        <w:rPr>
          <w:lang w:val="en-AU"/>
        </w:rPr>
        <w:t>‘</w:t>
      </w:r>
      <w:r w:rsidRPr="0073144B">
        <w:rPr>
          <w:lang w:val="en-AU"/>
        </w:rPr>
        <w:t>holding</w:t>
      </w:r>
      <w:r w:rsidR="000C5441" w:rsidRPr="0073144B">
        <w:rPr>
          <w:lang w:val="en-AU"/>
        </w:rPr>
        <w:t>’</w:t>
      </w:r>
      <w:r w:rsidRPr="0073144B">
        <w:rPr>
          <w:lang w:val="en-AU"/>
        </w:rPr>
        <w:t xml:space="preserve"> solution containing detergent </w:t>
      </w:r>
      <w:r w:rsidRPr="0073144B">
        <w:rPr>
          <w:color w:val="2E74B5" w:themeColor="accent1" w:themeShade="BF"/>
          <w:lang w:val="en-AU"/>
        </w:rPr>
        <w:t>[describe exactly how this is done, which detergent, and where it is stored]</w:t>
      </w:r>
      <w:r w:rsidRPr="0073144B">
        <w:rPr>
          <w:lang w:val="en-AU"/>
        </w:rPr>
        <w:t xml:space="preserve"> to prevent residues drying onto the surface. </w:t>
      </w:r>
    </w:p>
    <w:p w14:paraId="0ABCE066" w14:textId="77777777" w:rsidR="00177BE3" w:rsidRPr="0073144B" w:rsidRDefault="00177BE3" w:rsidP="00177BE3">
      <w:pPr>
        <w:pStyle w:val="Body"/>
        <w:numPr>
          <w:ilvl w:val="0"/>
          <w:numId w:val="65"/>
        </w:numPr>
        <w:rPr>
          <w:lang w:val="en-AU"/>
        </w:rPr>
      </w:pPr>
      <w:r w:rsidRPr="0073144B">
        <w:rPr>
          <w:lang w:val="en-AU"/>
        </w:rPr>
        <w:t xml:space="preserve">Immerse the item in the dedicated instrument-cleaning sink. Apply lukewarm tap water and an approved instrument-grade detergent </w:t>
      </w:r>
      <w:r w:rsidRPr="0073144B">
        <w:rPr>
          <w:color w:val="2E74B5" w:themeColor="accent1" w:themeShade="BF"/>
          <w:lang w:val="en-AU"/>
        </w:rPr>
        <w:t xml:space="preserve">[describe exactly how this is done, which detergent, and where it is stored]. </w:t>
      </w:r>
    </w:p>
    <w:p w14:paraId="0AF96740" w14:textId="33C5E6AC" w:rsidR="00177BE3" w:rsidRPr="0073144B" w:rsidRDefault="00177BE3" w:rsidP="00177BE3">
      <w:pPr>
        <w:pStyle w:val="Body"/>
        <w:numPr>
          <w:ilvl w:val="0"/>
          <w:numId w:val="65"/>
        </w:numPr>
        <w:rPr>
          <w:lang w:val="en-AU"/>
        </w:rPr>
      </w:pPr>
      <w:r w:rsidRPr="0073144B">
        <w:rPr>
          <w:lang w:val="en-AU"/>
        </w:rPr>
        <w:t>Use a long-handled instrument brush</w:t>
      </w:r>
      <w:r w:rsidR="000C5441" w:rsidRPr="0073144B">
        <w:rPr>
          <w:lang w:val="en-AU"/>
        </w:rPr>
        <w:t xml:space="preserve"> or</w:t>
      </w:r>
      <w:r w:rsidRPr="0073144B">
        <w:rPr>
          <w:lang w:val="en-AU"/>
        </w:rPr>
        <w:t xml:space="preserve"> wire bur brush</w:t>
      </w:r>
      <w:r w:rsidR="004A22EA" w:rsidRPr="0073144B">
        <w:rPr>
          <w:lang w:val="en-AU"/>
        </w:rPr>
        <w:t xml:space="preserve"> </w:t>
      </w:r>
      <w:r w:rsidR="004A22EA" w:rsidRPr="0073144B">
        <w:rPr>
          <w:color w:val="2E74B5" w:themeColor="accent1" w:themeShade="BF"/>
          <w:lang w:val="en-AU"/>
        </w:rPr>
        <w:t>[</w:t>
      </w:r>
      <w:r w:rsidRPr="0073144B">
        <w:rPr>
          <w:color w:val="2E74B5" w:themeColor="accent1" w:themeShade="BF"/>
          <w:lang w:val="en-AU"/>
        </w:rPr>
        <w:t>describe</w:t>
      </w:r>
      <w:r w:rsidR="004A22EA" w:rsidRPr="0073144B">
        <w:rPr>
          <w:color w:val="2E74B5" w:themeColor="accent1" w:themeShade="BF"/>
          <w:lang w:val="en-AU"/>
        </w:rPr>
        <w:t xml:space="preserve"> or insert photographs of</w:t>
      </w:r>
      <w:r w:rsidRPr="0073144B">
        <w:rPr>
          <w:color w:val="2E74B5" w:themeColor="accent1" w:themeShade="BF"/>
          <w:lang w:val="en-AU"/>
        </w:rPr>
        <w:t xml:space="preserve"> the types of brushes used in your practice]</w:t>
      </w:r>
      <w:r w:rsidRPr="0073144B">
        <w:rPr>
          <w:lang w:val="en-AU"/>
        </w:rPr>
        <w:t xml:space="preserve"> to remove </w:t>
      </w:r>
      <w:r w:rsidR="00A733B7" w:rsidRPr="0073144B">
        <w:rPr>
          <w:lang w:val="en-AU"/>
        </w:rPr>
        <w:t>debris and</w:t>
      </w:r>
      <w:r w:rsidRPr="0073144B">
        <w:rPr>
          <w:lang w:val="en-AU"/>
        </w:rPr>
        <w:t xml:space="preserve"> continue the process until the item is visibly clean.</w:t>
      </w:r>
    </w:p>
    <w:p w14:paraId="1CFAAC96" w14:textId="77777777" w:rsidR="00177BE3" w:rsidRPr="0073144B" w:rsidRDefault="00177BE3" w:rsidP="00177BE3">
      <w:pPr>
        <w:pStyle w:val="Body"/>
        <w:numPr>
          <w:ilvl w:val="0"/>
          <w:numId w:val="65"/>
        </w:numPr>
        <w:rPr>
          <w:lang w:val="en-AU"/>
        </w:rPr>
      </w:pPr>
      <w:r w:rsidRPr="0073144B">
        <w:rPr>
          <w:lang w:val="en-AU"/>
        </w:rPr>
        <w:t xml:space="preserve">Thoroughly rinse the item with warm water and then hot running water, to </w:t>
      </w:r>
      <w:r w:rsidRPr="0073144B">
        <w:rPr>
          <w:lang w:val="en-AU"/>
        </w:rPr>
        <w:lastRenderedPageBreak/>
        <w:t>remove all traces of detergent.</w:t>
      </w:r>
    </w:p>
    <w:p w14:paraId="57BBC205" w14:textId="7ADAD66F" w:rsidR="00177BE3" w:rsidRPr="0073144B" w:rsidRDefault="00177BE3" w:rsidP="00177BE3">
      <w:pPr>
        <w:pStyle w:val="Body"/>
        <w:numPr>
          <w:ilvl w:val="0"/>
          <w:numId w:val="65"/>
        </w:numPr>
        <w:rPr>
          <w:lang w:val="en-AU"/>
        </w:rPr>
      </w:pPr>
      <w:r w:rsidRPr="0073144B">
        <w:rPr>
          <w:lang w:val="en-AU"/>
        </w:rPr>
        <w:t xml:space="preserve">Inspect the item under good lighting for remaining residues. Discard the item if it is found to be damaged beyond </w:t>
      </w:r>
      <w:r w:rsidR="004A22EA" w:rsidRPr="0073144B">
        <w:rPr>
          <w:lang w:val="en-AU"/>
        </w:rPr>
        <w:t>repair or</w:t>
      </w:r>
      <w:r w:rsidRPr="0073144B">
        <w:rPr>
          <w:lang w:val="en-AU"/>
        </w:rPr>
        <w:t xml:space="preserve"> rusted.</w:t>
      </w:r>
    </w:p>
    <w:p w14:paraId="590F1740" w14:textId="4A2F2628" w:rsidR="00177BE3" w:rsidRPr="0073144B" w:rsidRDefault="00177BE3" w:rsidP="00177BE3">
      <w:pPr>
        <w:pStyle w:val="Body"/>
        <w:numPr>
          <w:ilvl w:val="0"/>
          <w:numId w:val="65"/>
        </w:numPr>
        <w:rPr>
          <w:lang w:val="en-AU"/>
        </w:rPr>
      </w:pPr>
      <w:r w:rsidRPr="0073144B">
        <w:rPr>
          <w:lang w:val="en-AU"/>
        </w:rPr>
        <w:t xml:space="preserve">Quarantine the item if it still has visible debris, as it will need further cleaning. Remove remaining debris by thorough scrubbing with detergent and water </w:t>
      </w:r>
      <w:r w:rsidRPr="0073144B">
        <w:rPr>
          <w:color w:val="2E74B5" w:themeColor="accent1" w:themeShade="BF"/>
          <w:lang w:val="en-AU"/>
        </w:rPr>
        <w:t xml:space="preserve">[describe exactly how this is done, which detergent </w:t>
      </w:r>
      <w:r w:rsidR="007F46C7" w:rsidRPr="0073144B">
        <w:rPr>
          <w:color w:val="2E74B5" w:themeColor="accent1" w:themeShade="BF"/>
          <w:lang w:val="en-AU"/>
        </w:rPr>
        <w:t>is used</w:t>
      </w:r>
      <w:r w:rsidR="00FF419C" w:rsidRPr="0073144B">
        <w:rPr>
          <w:color w:val="2E74B5" w:themeColor="accent1" w:themeShade="BF"/>
          <w:lang w:val="en-AU"/>
        </w:rPr>
        <w:t xml:space="preserve"> </w:t>
      </w:r>
      <w:r w:rsidRPr="0073144B">
        <w:rPr>
          <w:color w:val="2E74B5" w:themeColor="accent1" w:themeShade="BF"/>
          <w:lang w:val="en-AU"/>
        </w:rPr>
        <w:t>and where it is stored</w:t>
      </w:r>
      <w:r w:rsidR="004A22EA" w:rsidRPr="0073144B">
        <w:rPr>
          <w:color w:val="2E74B5" w:themeColor="accent1" w:themeShade="BF"/>
          <w:lang w:val="en-AU"/>
        </w:rPr>
        <w:t>]</w:t>
      </w:r>
      <w:r w:rsidR="000C5441" w:rsidRPr="0073144B">
        <w:rPr>
          <w:color w:val="2E74B5" w:themeColor="accent1" w:themeShade="BF"/>
          <w:lang w:val="en-AU"/>
        </w:rPr>
        <w:t>.</w:t>
      </w:r>
    </w:p>
    <w:p w14:paraId="32FBDF7F" w14:textId="0DD7A5ED" w:rsidR="00177BE3" w:rsidRPr="0073144B" w:rsidRDefault="00177BE3" w:rsidP="00177BE3">
      <w:pPr>
        <w:pStyle w:val="Body"/>
        <w:numPr>
          <w:ilvl w:val="0"/>
          <w:numId w:val="65"/>
        </w:numPr>
        <w:rPr>
          <w:lang w:val="en-AU"/>
        </w:rPr>
      </w:pPr>
      <w:r w:rsidRPr="0073144B">
        <w:rPr>
          <w:lang w:val="en-AU"/>
        </w:rPr>
        <w:t>Cleaning brushes used for manual cleaning are washed, rinsed and stored to dry</w:t>
      </w:r>
      <w:r w:rsidRPr="0073144B">
        <w:rPr>
          <w:color w:val="2F5496" w:themeColor="accent5" w:themeShade="BF"/>
          <w:lang w:val="en-AU"/>
        </w:rPr>
        <w:t xml:space="preserve"> </w:t>
      </w:r>
      <w:r w:rsidRPr="0073144B">
        <w:rPr>
          <w:color w:val="2E74B5" w:themeColor="accent1" w:themeShade="BF"/>
          <w:lang w:val="en-AU"/>
        </w:rPr>
        <w:t>[describe how and where</w:t>
      </w:r>
      <w:r w:rsidR="007F46C7" w:rsidRPr="0073144B">
        <w:rPr>
          <w:color w:val="2E74B5" w:themeColor="accent1" w:themeShade="BF"/>
          <w:lang w:val="en-AU"/>
        </w:rPr>
        <w:t xml:space="preserve"> this is done</w:t>
      </w:r>
      <w:r w:rsidRPr="0073144B">
        <w:rPr>
          <w:color w:val="2E74B5" w:themeColor="accent1" w:themeShade="BF"/>
          <w:lang w:val="en-AU"/>
        </w:rPr>
        <w:t xml:space="preserve">, </w:t>
      </w:r>
      <w:proofErr w:type="gramStart"/>
      <w:r w:rsidRPr="0073144B">
        <w:rPr>
          <w:color w:val="2E74B5" w:themeColor="accent1" w:themeShade="BF"/>
          <w:lang w:val="en-AU"/>
        </w:rPr>
        <w:t>e.g.</w:t>
      </w:r>
      <w:proofErr w:type="gramEnd"/>
      <w:r w:rsidRPr="0073144B">
        <w:rPr>
          <w:color w:val="2E74B5" w:themeColor="accent1" w:themeShade="BF"/>
          <w:lang w:val="en-AU"/>
        </w:rPr>
        <w:t xml:space="preserve"> steam sterilisable brushes are washed and steam sterilised after use; special bur brushes are used for burs]. </w:t>
      </w:r>
    </w:p>
    <w:p w14:paraId="22DF01F3" w14:textId="77777777" w:rsidR="00177BE3" w:rsidRPr="0073144B" w:rsidRDefault="00177BE3" w:rsidP="00E66ADB">
      <w:pPr>
        <w:pStyle w:val="Body"/>
        <w:rPr>
          <w:lang w:val="en-AU"/>
        </w:rPr>
      </w:pPr>
    </w:p>
    <w:p w14:paraId="7D02D845" w14:textId="2DE4350A" w:rsidR="00555AA6" w:rsidRPr="0073144B" w:rsidRDefault="0075130E" w:rsidP="00D01BE1">
      <w:pPr>
        <w:pStyle w:val="Subheading"/>
      </w:pPr>
      <w:bookmarkStart w:id="169" w:name="_Toc385423539"/>
      <w:bookmarkStart w:id="170" w:name="_Toc385423634"/>
      <w:bookmarkStart w:id="171" w:name="_Toc385424265"/>
      <w:bookmarkStart w:id="172" w:name="_Toc2075515"/>
      <w:r w:rsidRPr="0073144B">
        <w:t>7</w:t>
      </w:r>
      <w:r w:rsidR="00A30262" w:rsidRPr="0073144B">
        <w:t>.</w:t>
      </w:r>
      <w:r w:rsidR="00555AA6" w:rsidRPr="0073144B">
        <w:t xml:space="preserve"> Drying instruments</w:t>
      </w:r>
      <w:bookmarkEnd w:id="169"/>
      <w:bookmarkEnd w:id="170"/>
      <w:bookmarkEnd w:id="171"/>
      <w:bookmarkEnd w:id="172"/>
      <w:r w:rsidR="00BB46E5" w:rsidRPr="0073144B">
        <w:t xml:space="preserve"> </w:t>
      </w:r>
    </w:p>
    <w:p w14:paraId="500D3462" w14:textId="25051CF6" w:rsidR="00BB46E5" w:rsidRPr="0073144B" w:rsidRDefault="008D7D4E" w:rsidP="00BB46E5">
      <w:pPr>
        <w:pStyle w:val="Body"/>
        <w:rPr>
          <w:lang w:val="en-AU"/>
        </w:rPr>
      </w:pPr>
      <w:r w:rsidRPr="0073144B">
        <w:rPr>
          <w:bCs w:val="0"/>
          <w:lang w:val="en-AU"/>
        </w:rPr>
        <w:t xml:space="preserve">In our practice, instruments are dried after ultrasonic cleaning </w:t>
      </w:r>
      <w:r w:rsidR="0075130E" w:rsidRPr="0073144B">
        <w:rPr>
          <w:bCs w:val="0"/>
          <w:lang w:val="en-AU"/>
        </w:rPr>
        <w:t xml:space="preserve">or manual cleaning, </w:t>
      </w:r>
      <w:r w:rsidRPr="0073144B">
        <w:rPr>
          <w:bCs w:val="0"/>
          <w:lang w:val="en-AU"/>
        </w:rPr>
        <w:t xml:space="preserve">to </w:t>
      </w:r>
      <w:r w:rsidR="00B53736" w:rsidRPr="0073144B">
        <w:rPr>
          <w:bCs w:val="0"/>
          <w:lang w:val="en-AU"/>
        </w:rPr>
        <w:t>ensure they can be inspected properly</w:t>
      </w:r>
      <w:r w:rsidRPr="0073144B">
        <w:rPr>
          <w:bCs w:val="0"/>
          <w:lang w:val="en-AU"/>
        </w:rPr>
        <w:t xml:space="preserve">. </w:t>
      </w:r>
      <w:r w:rsidR="00A62CD5" w:rsidRPr="0073144B">
        <w:rPr>
          <w:bCs w:val="0"/>
          <w:lang w:val="en-AU"/>
        </w:rPr>
        <w:t>Instrument washers have a drying cycle,</w:t>
      </w:r>
      <w:r w:rsidR="00B53736" w:rsidRPr="0073144B">
        <w:rPr>
          <w:bCs w:val="0"/>
          <w:lang w:val="en-AU"/>
        </w:rPr>
        <w:t xml:space="preserve"> and produce dry instruments,</w:t>
      </w:r>
      <w:r w:rsidR="00A62CD5" w:rsidRPr="0073144B">
        <w:rPr>
          <w:bCs w:val="0"/>
          <w:lang w:val="en-AU"/>
        </w:rPr>
        <w:t xml:space="preserve"> which eliminates the need for a separate drying step.</w:t>
      </w:r>
      <w:r w:rsidR="00741163" w:rsidRPr="0073144B">
        <w:rPr>
          <w:bCs w:val="0"/>
          <w:lang w:val="en-AU"/>
        </w:rPr>
        <w:t xml:space="preserve"> </w:t>
      </w:r>
      <w:r w:rsidR="00BB46E5" w:rsidRPr="0073144B">
        <w:rPr>
          <w:lang w:val="en-AU"/>
        </w:rPr>
        <w:t>In our practice, instruments are dried in th</w:t>
      </w:r>
      <w:r w:rsidR="0099408A" w:rsidRPr="0073144B">
        <w:rPr>
          <w:lang w:val="en-AU"/>
        </w:rPr>
        <w:t>e following way/s:</w:t>
      </w:r>
    </w:p>
    <w:p w14:paraId="7D1890F5" w14:textId="5034D51E" w:rsidR="00A62CD5" w:rsidRPr="0073144B" w:rsidRDefault="006E2BCA" w:rsidP="00A62CD5">
      <w:pPr>
        <w:pStyle w:val="Body"/>
        <w:numPr>
          <w:ilvl w:val="0"/>
          <w:numId w:val="54"/>
        </w:numPr>
        <w:rPr>
          <w:color w:val="2E74B5" w:themeColor="accent1" w:themeShade="BF"/>
          <w:lang w:val="en-AU"/>
        </w:rPr>
      </w:pPr>
      <w:r w:rsidRPr="0073144B">
        <w:rPr>
          <w:color w:val="2E74B5" w:themeColor="accent1" w:themeShade="BF"/>
          <w:lang w:val="en-AU"/>
        </w:rPr>
        <w:t>[</w:t>
      </w:r>
      <w:r w:rsidR="004A22EA" w:rsidRPr="0073144B">
        <w:rPr>
          <w:color w:val="2E74B5" w:themeColor="accent1" w:themeShade="BF"/>
          <w:lang w:val="en-AU"/>
        </w:rPr>
        <w:t>If appropriate</w:t>
      </w:r>
      <w:r w:rsidRPr="0073144B">
        <w:rPr>
          <w:color w:val="2E74B5" w:themeColor="accent1" w:themeShade="BF"/>
          <w:lang w:val="en-AU"/>
        </w:rPr>
        <w:t>,</w:t>
      </w:r>
      <w:r w:rsidR="00FF419C" w:rsidRPr="0073144B">
        <w:rPr>
          <w:color w:val="2E74B5" w:themeColor="accent1" w:themeShade="BF"/>
          <w:lang w:val="en-AU"/>
        </w:rPr>
        <w:t xml:space="preserve"> </w:t>
      </w:r>
      <w:r w:rsidRPr="0073144B">
        <w:rPr>
          <w:color w:val="2E74B5" w:themeColor="accent1" w:themeShade="BF"/>
          <w:lang w:val="en-AU"/>
        </w:rPr>
        <w:t>t</w:t>
      </w:r>
      <w:r w:rsidR="00A62CD5" w:rsidRPr="0073144B">
        <w:rPr>
          <w:color w:val="2E74B5" w:themeColor="accent1" w:themeShade="BF"/>
          <w:lang w:val="en-AU"/>
        </w:rPr>
        <w:t>he cleaned items are given a short rinse in very hot water, after which the surface water will evaporate, leaving them dry and able to be inspected</w:t>
      </w:r>
      <w:r w:rsidRPr="0073144B">
        <w:rPr>
          <w:color w:val="2E74B5" w:themeColor="accent1" w:themeShade="BF"/>
          <w:lang w:val="en-AU"/>
        </w:rPr>
        <w:t>]</w:t>
      </w:r>
      <w:r w:rsidR="00A62CD5" w:rsidRPr="0073144B">
        <w:rPr>
          <w:color w:val="2E74B5" w:themeColor="accent1" w:themeShade="BF"/>
          <w:lang w:val="en-AU"/>
        </w:rPr>
        <w:t xml:space="preserve"> </w:t>
      </w:r>
    </w:p>
    <w:p w14:paraId="1D5BE3A7" w14:textId="6941B666" w:rsidR="0075130E" w:rsidRPr="0073144B" w:rsidRDefault="006E2BCA" w:rsidP="00BB1FF1">
      <w:pPr>
        <w:pStyle w:val="Body"/>
        <w:numPr>
          <w:ilvl w:val="0"/>
          <w:numId w:val="54"/>
        </w:numPr>
        <w:rPr>
          <w:color w:val="2E74B5" w:themeColor="accent1" w:themeShade="BF"/>
          <w:lang w:val="en-AU"/>
        </w:rPr>
      </w:pPr>
      <w:r w:rsidRPr="0073144B">
        <w:rPr>
          <w:color w:val="2E74B5" w:themeColor="accent1" w:themeShade="BF"/>
          <w:lang w:val="en-AU"/>
        </w:rPr>
        <w:t>[</w:t>
      </w:r>
      <w:r w:rsidR="004A22EA" w:rsidRPr="0073144B">
        <w:rPr>
          <w:color w:val="2E74B5" w:themeColor="accent1" w:themeShade="BF"/>
          <w:lang w:val="en-AU"/>
        </w:rPr>
        <w:t>If appropriate</w:t>
      </w:r>
      <w:r w:rsidRPr="0073144B">
        <w:rPr>
          <w:color w:val="2E74B5" w:themeColor="accent1" w:themeShade="BF"/>
          <w:lang w:val="en-AU"/>
        </w:rPr>
        <w:t>,</w:t>
      </w:r>
      <w:r w:rsidR="00FF419C" w:rsidRPr="0073144B">
        <w:rPr>
          <w:color w:val="2E74B5" w:themeColor="accent1" w:themeShade="BF"/>
          <w:lang w:val="en-AU"/>
        </w:rPr>
        <w:t xml:space="preserve"> </w:t>
      </w:r>
      <w:r w:rsidRPr="0073144B">
        <w:rPr>
          <w:color w:val="2E74B5" w:themeColor="accent1" w:themeShade="BF"/>
          <w:lang w:val="en-AU"/>
        </w:rPr>
        <w:t>t</w:t>
      </w:r>
      <w:r w:rsidR="00A62CD5" w:rsidRPr="0073144B">
        <w:rPr>
          <w:color w:val="2E74B5" w:themeColor="accent1" w:themeShade="BF"/>
          <w:lang w:val="en-AU"/>
        </w:rPr>
        <w:t xml:space="preserve">he </w:t>
      </w:r>
      <w:r w:rsidR="0099408A" w:rsidRPr="0073144B">
        <w:rPr>
          <w:color w:val="2E74B5" w:themeColor="accent1" w:themeShade="BF"/>
          <w:lang w:val="en-AU"/>
        </w:rPr>
        <w:t>c</w:t>
      </w:r>
      <w:r w:rsidR="00E930E4" w:rsidRPr="0073144B">
        <w:rPr>
          <w:color w:val="2E74B5" w:themeColor="accent1" w:themeShade="BF"/>
          <w:lang w:val="en-AU"/>
        </w:rPr>
        <w:t xml:space="preserve">leaned items are </w:t>
      </w:r>
      <w:r w:rsidR="0075130E" w:rsidRPr="0073144B">
        <w:rPr>
          <w:color w:val="2E74B5" w:themeColor="accent1" w:themeShade="BF"/>
          <w:lang w:val="en-AU"/>
        </w:rPr>
        <w:t>placed into</w:t>
      </w:r>
      <w:r w:rsidR="00E930E4" w:rsidRPr="0073144B">
        <w:rPr>
          <w:color w:val="2E74B5" w:themeColor="accent1" w:themeShade="BF"/>
          <w:lang w:val="en-AU"/>
        </w:rPr>
        <w:t xml:space="preserve"> a drying cabinet</w:t>
      </w:r>
      <w:r w:rsidRPr="0073144B">
        <w:rPr>
          <w:color w:val="2E74B5" w:themeColor="accent1" w:themeShade="BF"/>
          <w:lang w:val="en-AU"/>
        </w:rPr>
        <w:t>]</w:t>
      </w:r>
    </w:p>
    <w:p w14:paraId="259F83C5" w14:textId="18FF513B" w:rsidR="00BB46E5" w:rsidRPr="0073144B" w:rsidRDefault="006E2BCA" w:rsidP="00BB1FF1">
      <w:pPr>
        <w:pStyle w:val="Body"/>
        <w:numPr>
          <w:ilvl w:val="0"/>
          <w:numId w:val="54"/>
        </w:numPr>
        <w:rPr>
          <w:color w:val="2F5496" w:themeColor="accent5" w:themeShade="BF"/>
          <w:lang w:val="en-AU"/>
        </w:rPr>
      </w:pPr>
      <w:r w:rsidRPr="0073144B">
        <w:rPr>
          <w:color w:val="2E74B5" w:themeColor="accent1" w:themeShade="BF"/>
          <w:lang w:val="en-AU"/>
        </w:rPr>
        <w:t>[</w:t>
      </w:r>
      <w:r w:rsidR="004A22EA" w:rsidRPr="0073144B">
        <w:rPr>
          <w:color w:val="2E74B5" w:themeColor="accent1" w:themeShade="BF"/>
          <w:lang w:val="en-AU"/>
        </w:rPr>
        <w:t>If appropriate</w:t>
      </w:r>
      <w:r w:rsidRPr="0073144B">
        <w:rPr>
          <w:color w:val="2E74B5" w:themeColor="accent1" w:themeShade="BF"/>
          <w:lang w:val="en-AU"/>
        </w:rPr>
        <w:t>,</w:t>
      </w:r>
      <w:r w:rsidR="00FF419C" w:rsidRPr="0073144B">
        <w:rPr>
          <w:color w:val="2E74B5" w:themeColor="accent1" w:themeShade="BF"/>
          <w:lang w:val="en-AU"/>
        </w:rPr>
        <w:t xml:space="preserve"> </w:t>
      </w:r>
      <w:r w:rsidRPr="0073144B">
        <w:rPr>
          <w:color w:val="2E74B5" w:themeColor="accent1" w:themeShade="BF"/>
          <w:lang w:val="en-AU"/>
        </w:rPr>
        <w:t>t</w:t>
      </w:r>
      <w:r w:rsidR="00166032" w:rsidRPr="0073144B">
        <w:rPr>
          <w:color w:val="2E74B5" w:themeColor="accent1" w:themeShade="BF"/>
          <w:lang w:val="en-AU"/>
        </w:rPr>
        <w:t xml:space="preserve">he </w:t>
      </w:r>
      <w:r w:rsidR="0075130E" w:rsidRPr="0073144B">
        <w:rPr>
          <w:color w:val="2E74B5" w:themeColor="accent1" w:themeShade="BF"/>
          <w:lang w:val="en-AU"/>
        </w:rPr>
        <w:t>cleaned items are</w:t>
      </w:r>
      <w:r w:rsidR="00E930E4" w:rsidRPr="0073144B">
        <w:rPr>
          <w:color w:val="2E74B5" w:themeColor="accent1" w:themeShade="BF"/>
          <w:lang w:val="en-AU"/>
        </w:rPr>
        <w:t xml:space="preserve"> </w:t>
      </w:r>
      <w:r w:rsidR="00B75A99" w:rsidRPr="0073144B">
        <w:rPr>
          <w:color w:val="2E74B5" w:themeColor="accent1" w:themeShade="BF"/>
          <w:lang w:val="en-AU"/>
        </w:rPr>
        <w:t>dried</w:t>
      </w:r>
      <w:r w:rsidR="00E930E4" w:rsidRPr="0073144B">
        <w:rPr>
          <w:color w:val="2E74B5" w:themeColor="accent1" w:themeShade="BF"/>
          <w:lang w:val="en-AU"/>
        </w:rPr>
        <w:t xml:space="preserve"> </w:t>
      </w:r>
      <w:r w:rsidR="00B75A99" w:rsidRPr="0073144B">
        <w:rPr>
          <w:color w:val="2E74B5" w:themeColor="accent1" w:themeShade="BF"/>
          <w:lang w:val="en-AU"/>
        </w:rPr>
        <w:t>using</w:t>
      </w:r>
      <w:r w:rsidR="00E930E4" w:rsidRPr="0073144B">
        <w:rPr>
          <w:color w:val="2E74B5" w:themeColor="accent1" w:themeShade="BF"/>
          <w:lang w:val="en-AU"/>
        </w:rPr>
        <w:t xml:space="preserve"> lint-free towels</w:t>
      </w:r>
      <w:r w:rsidR="00166032" w:rsidRPr="0073144B">
        <w:rPr>
          <w:color w:val="2E74B5" w:themeColor="accent1" w:themeShade="BF"/>
          <w:lang w:val="en-AU"/>
        </w:rPr>
        <w:t>, using a method that avoid sharps injury from sharp instrument ends</w:t>
      </w:r>
      <w:r w:rsidR="00E930E4" w:rsidRPr="0073144B">
        <w:rPr>
          <w:color w:val="2E74B5" w:themeColor="accent1" w:themeShade="BF"/>
          <w:lang w:val="en-AU"/>
        </w:rPr>
        <w:t xml:space="preserve">. </w:t>
      </w:r>
      <w:r w:rsidR="00A62CD5" w:rsidRPr="0073144B">
        <w:rPr>
          <w:color w:val="2E74B5" w:themeColor="accent1" w:themeShade="BF"/>
          <w:lang w:val="en-AU"/>
        </w:rPr>
        <w:t>The</w:t>
      </w:r>
      <w:r w:rsidR="00E930E4" w:rsidRPr="0073144B">
        <w:rPr>
          <w:color w:val="2E74B5" w:themeColor="accent1" w:themeShade="BF"/>
          <w:lang w:val="en-AU"/>
        </w:rPr>
        <w:t xml:space="preserve"> towels or cloth</w:t>
      </w:r>
      <w:r w:rsidR="00C95E15" w:rsidRPr="0073144B">
        <w:rPr>
          <w:color w:val="2E74B5" w:themeColor="accent1" w:themeShade="BF"/>
          <w:lang w:val="en-AU"/>
        </w:rPr>
        <w:t>s</w:t>
      </w:r>
      <w:r w:rsidR="00E930E4" w:rsidRPr="0073144B">
        <w:rPr>
          <w:color w:val="2E74B5" w:themeColor="accent1" w:themeShade="BF"/>
          <w:lang w:val="en-AU"/>
        </w:rPr>
        <w:t xml:space="preserve"> are regarded as contaminated</w:t>
      </w:r>
      <w:r w:rsidR="00A62CD5" w:rsidRPr="0073144B">
        <w:rPr>
          <w:color w:val="2E74B5" w:themeColor="accent1" w:themeShade="BF"/>
          <w:lang w:val="en-AU"/>
        </w:rPr>
        <w:t>,</w:t>
      </w:r>
      <w:r w:rsidR="00E930E4" w:rsidRPr="0073144B">
        <w:rPr>
          <w:color w:val="2E74B5" w:themeColor="accent1" w:themeShade="BF"/>
          <w:lang w:val="en-AU"/>
        </w:rPr>
        <w:t xml:space="preserve"> and </w:t>
      </w:r>
      <w:r w:rsidR="00A62CD5" w:rsidRPr="0073144B">
        <w:rPr>
          <w:color w:val="2E74B5" w:themeColor="accent1" w:themeShade="BF"/>
          <w:lang w:val="en-AU"/>
        </w:rPr>
        <w:t xml:space="preserve">are </w:t>
      </w:r>
      <w:r w:rsidR="00E930E4" w:rsidRPr="0073144B">
        <w:rPr>
          <w:color w:val="2E74B5" w:themeColor="accent1" w:themeShade="BF"/>
          <w:lang w:val="en-AU"/>
        </w:rPr>
        <w:t>placed with the used linen</w:t>
      </w:r>
      <w:r w:rsidR="00A62CD5" w:rsidRPr="0073144B">
        <w:rPr>
          <w:color w:val="2E74B5" w:themeColor="accent1" w:themeShade="BF"/>
          <w:lang w:val="en-AU"/>
        </w:rPr>
        <w:t>, or disposed of</w:t>
      </w:r>
      <w:r w:rsidR="00E930E4" w:rsidRPr="0073144B">
        <w:rPr>
          <w:color w:val="2E74B5" w:themeColor="accent1" w:themeShade="BF"/>
          <w:lang w:val="en-AU"/>
        </w:rPr>
        <w:t>.</w:t>
      </w:r>
      <w:r w:rsidRPr="0073144B">
        <w:rPr>
          <w:color w:val="2E74B5" w:themeColor="accent1" w:themeShade="BF"/>
          <w:lang w:val="en-AU"/>
        </w:rPr>
        <w:t>]</w:t>
      </w:r>
    </w:p>
    <w:p w14:paraId="41FE8147" w14:textId="77777777" w:rsidR="008D05C2" w:rsidRPr="0073144B" w:rsidRDefault="008D05C2" w:rsidP="00F54FA7">
      <w:pPr>
        <w:pStyle w:val="Body"/>
        <w:rPr>
          <w:color w:val="2F5496" w:themeColor="accent5" w:themeShade="BF"/>
          <w:lang w:val="en-AU"/>
        </w:rPr>
      </w:pPr>
    </w:p>
    <w:p w14:paraId="0AAFFB90" w14:textId="6D2067FE" w:rsidR="008D05C2" w:rsidRPr="0073144B" w:rsidRDefault="008D05C2" w:rsidP="00D01BE1">
      <w:pPr>
        <w:pStyle w:val="Subheading"/>
      </w:pPr>
      <w:bookmarkStart w:id="173" w:name="_Toc2075516"/>
      <w:r w:rsidRPr="0073144B">
        <w:t>8. Disinfection</w:t>
      </w:r>
      <w:bookmarkEnd w:id="173"/>
    </w:p>
    <w:p w14:paraId="1C528554" w14:textId="17054F92" w:rsidR="008D05C2" w:rsidRPr="0073144B" w:rsidRDefault="008D05C2" w:rsidP="009B0CC1">
      <w:pPr>
        <w:pStyle w:val="Body"/>
        <w:rPr>
          <w:lang w:val="en-AU"/>
        </w:rPr>
      </w:pPr>
      <w:r w:rsidRPr="0073144B">
        <w:rPr>
          <w:lang w:val="en-AU"/>
        </w:rPr>
        <w:t>Disinfection inactivates non-sporing infectious agents, using either thermal (moist or dry heat) or chemical means. Disinfection does not destroy all pathogens (</w:t>
      </w:r>
      <w:proofErr w:type="gramStart"/>
      <w:r w:rsidRPr="0073144B">
        <w:rPr>
          <w:lang w:val="en-AU"/>
        </w:rPr>
        <w:t>e.g.</w:t>
      </w:r>
      <w:proofErr w:type="gramEnd"/>
      <w:r w:rsidRPr="0073144B">
        <w:rPr>
          <w:lang w:val="en-AU"/>
        </w:rPr>
        <w:t xml:space="preserve"> microbial spores) and is therefore not sterilisation. </w:t>
      </w:r>
    </w:p>
    <w:p w14:paraId="4681828F" w14:textId="52136C22" w:rsidR="001A2AA4" w:rsidRPr="0073144B" w:rsidRDefault="008D05C2" w:rsidP="001A2AA4">
      <w:pPr>
        <w:pStyle w:val="Body"/>
        <w:rPr>
          <w:color w:val="2E74B5" w:themeColor="accent1" w:themeShade="BF"/>
          <w:lang w:val="en-AU"/>
        </w:rPr>
      </w:pPr>
      <w:r w:rsidRPr="0073144B">
        <w:rPr>
          <w:lang w:val="en-AU"/>
        </w:rPr>
        <w:t xml:space="preserve">An instrument washer can achieve thermal disinfection. </w:t>
      </w:r>
      <w:r w:rsidR="001A2AA4" w:rsidRPr="0073144B">
        <w:rPr>
          <w:lang w:val="en-AU"/>
        </w:rPr>
        <w:t xml:space="preserve">Thermal disinfection is </w:t>
      </w:r>
      <w:r w:rsidR="001A2AA4" w:rsidRPr="0073144B">
        <w:rPr>
          <w:lang w:val="en-AU"/>
        </w:rPr>
        <w:lastRenderedPageBreak/>
        <w:t>commonly used for the following items in our practice</w:t>
      </w:r>
      <w:r w:rsidR="001A2AA4" w:rsidRPr="0073144B">
        <w:rPr>
          <w:color w:val="2F5496" w:themeColor="accent5" w:themeShade="BF"/>
          <w:lang w:val="en-AU"/>
        </w:rPr>
        <w:t xml:space="preserve"> </w:t>
      </w:r>
      <w:r w:rsidR="001A2AA4" w:rsidRPr="0073144B">
        <w:rPr>
          <w:color w:val="2E74B5" w:themeColor="accent1" w:themeShade="BF"/>
          <w:lang w:val="en-AU"/>
        </w:rPr>
        <w:t>[</w:t>
      </w:r>
      <w:r w:rsidR="004A22EA" w:rsidRPr="0073144B">
        <w:rPr>
          <w:color w:val="2E74B5" w:themeColor="accent1" w:themeShade="BF"/>
          <w:lang w:val="en-AU"/>
        </w:rPr>
        <w:t>insert details of the instruments</w:t>
      </w:r>
      <w:r w:rsidR="004F111D" w:rsidRPr="0073144B">
        <w:rPr>
          <w:color w:val="2E74B5" w:themeColor="accent1" w:themeShade="BF"/>
          <w:lang w:val="en-AU"/>
        </w:rPr>
        <w:t>,</w:t>
      </w:r>
      <w:r w:rsidR="004A22EA" w:rsidRPr="0073144B">
        <w:rPr>
          <w:color w:val="2E74B5" w:themeColor="accent1" w:themeShade="BF"/>
          <w:lang w:val="en-AU"/>
        </w:rPr>
        <w:t xml:space="preserve"> </w:t>
      </w:r>
      <w:proofErr w:type="gramStart"/>
      <w:r w:rsidR="004A22EA" w:rsidRPr="0073144B">
        <w:rPr>
          <w:color w:val="2E74B5" w:themeColor="accent1" w:themeShade="BF"/>
          <w:lang w:val="en-AU"/>
        </w:rPr>
        <w:t>e</w:t>
      </w:r>
      <w:r w:rsidR="004F111D" w:rsidRPr="0073144B">
        <w:rPr>
          <w:color w:val="2E74B5" w:themeColor="accent1" w:themeShade="BF"/>
          <w:lang w:val="en-AU"/>
        </w:rPr>
        <w:t>.</w:t>
      </w:r>
      <w:r w:rsidR="004A22EA" w:rsidRPr="0073144B">
        <w:rPr>
          <w:color w:val="2E74B5" w:themeColor="accent1" w:themeShade="BF"/>
          <w:lang w:val="en-AU"/>
        </w:rPr>
        <w:t>g</w:t>
      </w:r>
      <w:r w:rsidR="004F111D" w:rsidRPr="0073144B">
        <w:rPr>
          <w:color w:val="2E74B5" w:themeColor="accent1" w:themeShade="BF"/>
          <w:lang w:val="en-AU"/>
        </w:rPr>
        <w:t>.</w:t>
      </w:r>
      <w:proofErr w:type="gramEnd"/>
      <w:r w:rsidR="004A22EA" w:rsidRPr="0073144B">
        <w:rPr>
          <w:color w:val="2E74B5" w:themeColor="accent1" w:themeShade="BF"/>
          <w:lang w:val="en-AU"/>
        </w:rPr>
        <w:t xml:space="preserve"> </w:t>
      </w:r>
      <w:r w:rsidR="001A2AA4" w:rsidRPr="0073144B">
        <w:rPr>
          <w:color w:val="2E74B5" w:themeColor="accent1" w:themeShade="BF"/>
          <w:lang w:val="en-AU"/>
        </w:rPr>
        <w:t xml:space="preserve">some prosthetic instruments, polishing buffs and brushes, </w:t>
      </w:r>
      <w:r w:rsidR="004A22EA" w:rsidRPr="0073144B">
        <w:rPr>
          <w:color w:val="2E74B5" w:themeColor="accent1" w:themeShade="BF"/>
          <w:lang w:val="en-AU"/>
        </w:rPr>
        <w:t>other</w:t>
      </w:r>
      <w:r w:rsidR="00AC6B7C" w:rsidRPr="0073144B">
        <w:rPr>
          <w:color w:val="2E74B5" w:themeColor="accent1" w:themeShade="BF"/>
          <w:lang w:val="en-AU"/>
        </w:rPr>
        <w:t>s</w:t>
      </w:r>
      <w:r w:rsidR="00A5294A" w:rsidRPr="0073144B">
        <w:rPr>
          <w:color w:val="2E74B5" w:themeColor="accent1" w:themeShade="BF"/>
          <w:lang w:val="en-AU"/>
        </w:rPr>
        <w:t>]</w:t>
      </w:r>
      <w:r w:rsidR="00FF419C" w:rsidRPr="0073144B">
        <w:rPr>
          <w:color w:val="2E74B5" w:themeColor="accent1" w:themeShade="BF"/>
          <w:lang w:val="en-AU"/>
        </w:rPr>
        <w:t>.</w:t>
      </w:r>
    </w:p>
    <w:p w14:paraId="711A8A4B" w14:textId="15E0D23E" w:rsidR="00206167" w:rsidRPr="0073144B" w:rsidRDefault="008D05C2" w:rsidP="00206167">
      <w:pPr>
        <w:pStyle w:val="Body"/>
        <w:rPr>
          <w:lang w:val="en-AU"/>
        </w:rPr>
      </w:pPr>
      <w:r w:rsidRPr="0073144B">
        <w:rPr>
          <w:lang w:val="en-AU"/>
        </w:rPr>
        <w:t xml:space="preserve">Chemical agents used for disinfection </w:t>
      </w:r>
      <w:r w:rsidR="00D72086" w:rsidRPr="0073144B">
        <w:rPr>
          <w:lang w:val="en-AU"/>
        </w:rPr>
        <w:t>o</w:t>
      </w:r>
      <w:r w:rsidRPr="0073144B">
        <w:rPr>
          <w:lang w:val="en-AU"/>
        </w:rPr>
        <w:t xml:space="preserve">f </w:t>
      </w:r>
      <w:r w:rsidR="00D72086" w:rsidRPr="0073144B">
        <w:rPr>
          <w:lang w:val="en-AU"/>
        </w:rPr>
        <w:t xml:space="preserve">instruments and other </w:t>
      </w:r>
      <w:r w:rsidRPr="0073144B">
        <w:rPr>
          <w:lang w:val="en-AU"/>
        </w:rPr>
        <w:t>items have limited use in dentistry</w:t>
      </w:r>
      <w:r w:rsidR="00D72086" w:rsidRPr="0073144B">
        <w:rPr>
          <w:lang w:val="en-AU"/>
        </w:rPr>
        <w:t xml:space="preserve">. </w:t>
      </w:r>
      <w:r w:rsidR="00206167" w:rsidRPr="0073144B">
        <w:rPr>
          <w:lang w:val="en-AU"/>
        </w:rPr>
        <w:t>Chemical disinfection is only used in our practice when thermal disinfection is unsuitable</w:t>
      </w:r>
      <w:r w:rsidR="00206167" w:rsidRPr="0073144B">
        <w:rPr>
          <w:color w:val="2F5496" w:themeColor="accent5" w:themeShade="BF"/>
          <w:lang w:val="en-AU"/>
        </w:rPr>
        <w:t xml:space="preserve"> </w:t>
      </w:r>
      <w:r w:rsidR="00206167" w:rsidRPr="0073144B">
        <w:rPr>
          <w:color w:val="2E74B5" w:themeColor="accent1" w:themeShade="BF"/>
          <w:lang w:val="en-AU"/>
        </w:rPr>
        <w:t>[</w:t>
      </w:r>
      <w:r w:rsidR="004A22EA" w:rsidRPr="0073144B">
        <w:rPr>
          <w:color w:val="2E74B5" w:themeColor="accent1" w:themeShade="BF"/>
          <w:lang w:val="en-AU"/>
        </w:rPr>
        <w:t>insert details of these instruments</w:t>
      </w:r>
      <w:r w:rsidR="000C5441" w:rsidRPr="0073144B">
        <w:rPr>
          <w:color w:val="2E74B5" w:themeColor="accent1" w:themeShade="BF"/>
          <w:lang w:val="en-AU"/>
        </w:rPr>
        <w:t>,</w:t>
      </w:r>
      <w:r w:rsidR="004A22EA" w:rsidRPr="0073144B">
        <w:rPr>
          <w:color w:val="2E74B5" w:themeColor="accent1" w:themeShade="BF"/>
          <w:lang w:val="en-AU"/>
        </w:rPr>
        <w:t xml:space="preserve"> </w:t>
      </w:r>
      <w:proofErr w:type="gramStart"/>
      <w:r w:rsidR="00206167" w:rsidRPr="0073144B">
        <w:rPr>
          <w:color w:val="2E74B5" w:themeColor="accent1" w:themeShade="BF"/>
          <w:lang w:val="en-AU"/>
        </w:rPr>
        <w:t>e.g.</w:t>
      </w:r>
      <w:proofErr w:type="gramEnd"/>
      <w:r w:rsidR="00206167" w:rsidRPr="0073144B">
        <w:rPr>
          <w:color w:val="2E74B5" w:themeColor="accent1" w:themeShade="BF"/>
          <w:lang w:val="en-AU"/>
        </w:rPr>
        <w:t xml:space="preserve"> for some prosthetic items] </w:t>
      </w:r>
      <w:r w:rsidR="00206167" w:rsidRPr="0073144B">
        <w:rPr>
          <w:lang w:val="en-AU"/>
        </w:rPr>
        <w:t>using</w:t>
      </w:r>
      <w:r w:rsidR="00206167" w:rsidRPr="0073144B">
        <w:rPr>
          <w:color w:val="2F5496" w:themeColor="accent5" w:themeShade="BF"/>
          <w:lang w:val="en-AU"/>
        </w:rPr>
        <w:t xml:space="preserve"> </w:t>
      </w:r>
      <w:r w:rsidR="00206167" w:rsidRPr="0073144B">
        <w:rPr>
          <w:color w:val="2E74B5" w:themeColor="accent1" w:themeShade="BF"/>
          <w:lang w:val="en-AU"/>
        </w:rPr>
        <w:t>[insert details of instrument disinfectants</w:t>
      </w:r>
      <w:r w:rsidR="004A22EA" w:rsidRPr="0073144B">
        <w:rPr>
          <w:color w:val="2E74B5" w:themeColor="accent1" w:themeShade="BF"/>
          <w:lang w:val="en-AU"/>
        </w:rPr>
        <w:t xml:space="preserve"> used</w:t>
      </w:r>
      <w:r w:rsidR="00206167" w:rsidRPr="0073144B">
        <w:rPr>
          <w:color w:val="2E74B5" w:themeColor="accent1" w:themeShade="BF"/>
          <w:lang w:val="en-AU"/>
        </w:rPr>
        <w:t xml:space="preserve">] </w:t>
      </w:r>
      <w:r w:rsidR="00206167" w:rsidRPr="0073144B">
        <w:rPr>
          <w:lang w:val="en-AU"/>
        </w:rPr>
        <w:t>and conducted according to manufacturers</w:t>
      </w:r>
      <w:r w:rsidR="00794A4B" w:rsidRPr="0073144B">
        <w:rPr>
          <w:lang w:val="en-AU"/>
        </w:rPr>
        <w:t>’</w:t>
      </w:r>
      <w:r w:rsidR="00206167" w:rsidRPr="0073144B">
        <w:rPr>
          <w:lang w:val="en-AU"/>
        </w:rPr>
        <w:t xml:space="preserve"> directions. </w:t>
      </w:r>
    </w:p>
    <w:p w14:paraId="7E5458F5" w14:textId="3B60DEA9" w:rsidR="00206167" w:rsidRPr="0073144B" w:rsidRDefault="00206167" w:rsidP="00206167">
      <w:pPr>
        <w:pStyle w:val="Body"/>
        <w:rPr>
          <w:lang w:val="en-AU"/>
        </w:rPr>
      </w:pPr>
      <w:r w:rsidRPr="0073144B">
        <w:rPr>
          <w:lang w:val="en-AU"/>
        </w:rPr>
        <w:t>Commercial chemical disinfection formulations must be registered with the TGA. Each product is typically designed for a specific purpose and staff in our practice check labels carefully to ensure the correct product is selected for the intended use and applied correctly. Ortho-</w:t>
      </w:r>
      <w:proofErr w:type="spellStart"/>
      <w:r w:rsidRPr="0073144B">
        <w:rPr>
          <w:lang w:val="en-AU"/>
        </w:rPr>
        <w:t>phthalaldehyde</w:t>
      </w:r>
      <w:proofErr w:type="spellEnd"/>
      <w:r w:rsidRPr="0073144B">
        <w:rPr>
          <w:lang w:val="en-AU"/>
        </w:rPr>
        <w:t xml:space="preserve"> (OPA) is a high-level disinfectant approved for use with medical instruments by the TGA, for items that cannot withstand heat.</w:t>
      </w:r>
    </w:p>
    <w:p w14:paraId="79B05F4F" w14:textId="43249EF3" w:rsidR="00206167" w:rsidRPr="0073144B" w:rsidRDefault="00206167" w:rsidP="00206167">
      <w:pPr>
        <w:pStyle w:val="Body"/>
        <w:rPr>
          <w:lang w:val="en-AU"/>
        </w:rPr>
      </w:pPr>
      <w:r w:rsidRPr="0073144B">
        <w:rPr>
          <w:lang w:val="en-AU"/>
        </w:rPr>
        <w:t xml:space="preserve">Instruments </w:t>
      </w:r>
      <w:r w:rsidR="00685DE5" w:rsidRPr="0073144B">
        <w:rPr>
          <w:lang w:val="en-AU"/>
        </w:rPr>
        <w:t xml:space="preserve">must never be </w:t>
      </w:r>
      <w:r w:rsidRPr="0073144B">
        <w:rPr>
          <w:lang w:val="en-AU"/>
        </w:rPr>
        <w:t>stored in disinfectant solutions.</w:t>
      </w:r>
    </w:p>
    <w:p w14:paraId="52B5520E" w14:textId="77777777" w:rsidR="00692087" w:rsidRPr="0073144B" w:rsidRDefault="00692087" w:rsidP="00206167">
      <w:pPr>
        <w:pStyle w:val="Body"/>
        <w:rPr>
          <w:lang w:val="en-AU"/>
        </w:rPr>
      </w:pPr>
    </w:p>
    <w:p w14:paraId="76C3034E" w14:textId="444DC642" w:rsidR="006A71E7" w:rsidRPr="0073144B" w:rsidRDefault="008D05C2" w:rsidP="00D01BE1">
      <w:pPr>
        <w:pStyle w:val="Subheading"/>
      </w:pPr>
      <w:bookmarkStart w:id="174" w:name="_Toc2075517"/>
      <w:r w:rsidRPr="0073144B">
        <w:t>9</w:t>
      </w:r>
      <w:r w:rsidR="006A71E7" w:rsidRPr="0073144B">
        <w:t xml:space="preserve">. Packaging prior to </w:t>
      </w:r>
      <w:proofErr w:type="spellStart"/>
      <w:r w:rsidR="006A71E7" w:rsidRPr="0073144B">
        <w:t>sterilisation</w:t>
      </w:r>
      <w:bookmarkEnd w:id="174"/>
      <w:proofErr w:type="spellEnd"/>
      <w:r w:rsidR="006A71E7" w:rsidRPr="0073144B">
        <w:t xml:space="preserve"> </w:t>
      </w:r>
    </w:p>
    <w:p w14:paraId="655F4EC2" w14:textId="0D5B2D85" w:rsidR="00503DCB" w:rsidRPr="0073144B" w:rsidRDefault="00BB46E5" w:rsidP="00866D32">
      <w:pPr>
        <w:pStyle w:val="Body"/>
        <w:rPr>
          <w:lang w:val="en-AU"/>
        </w:rPr>
      </w:pPr>
      <w:r w:rsidRPr="0073144B">
        <w:rPr>
          <w:lang w:val="en-AU"/>
        </w:rPr>
        <w:t>In our practice, i</w:t>
      </w:r>
      <w:r w:rsidR="00C31071" w:rsidRPr="0073144B">
        <w:rPr>
          <w:lang w:val="en-AU"/>
        </w:rPr>
        <w:t xml:space="preserve">nstruments </w:t>
      </w:r>
      <w:r w:rsidR="00AA3422" w:rsidRPr="0073144B">
        <w:rPr>
          <w:lang w:val="en-AU"/>
        </w:rPr>
        <w:t xml:space="preserve">are </w:t>
      </w:r>
      <w:r w:rsidR="00C31071" w:rsidRPr="0073144B">
        <w:rPr>
          <w:lang w:val="en-AU"/>
        </w:rPr>
        <w:t xml:space="preserve">packaged </w:t>
      </w:r>
      <w:r w:rsidR="00AA3422" w:rsidRPr="0073144B">
        <w:rPr>
          <w:lang w:val="en-AU"/>
        </w:rPr>
        <w:t xml:space="preserve">into </w:t>
      </w:r>
      <w:r w:rsidR="001D450F" w:rsidRPr="0073144B">
        <w:rPr>
          <w:color w:val="2E74B5" w:themeColor="accent1" w:themeShade="BF"/>
          <w:lang w:val="en-AU"/>
        </w:rPr>
        <w:t>[</w:t>
      </w:r>
      <w:r w:rsidR="00AA3422" w:rsidRPr="0073144B">
        <w:rPr>
          <w:color w:val="2E74B5" w:themeColor="accent1" w:themeShade="BF"/>
          <w:lang w:val="en-AU"/>
        </w:rPr>
        <w:t>cassettes</w:t>
      </w:r>
      <w:r w:rsidR="001D450F" w:rsidRPr="0073144B">
        <w:rPr>
          <w:color w:val="2E74B5" w:themeColor="accent1" w:themeShade="BF"/>
          <w:lang w:val="en-AU"/>
        </w:rPr>
        <w:t>/</w:t>
      </w:r>
      <w:r w:rsidR="00166032" w:rsidRPr="0073144B">
        <w:rPr>
          <w:color w:val="2E74B5" w:themeColor="accent1" w:themeShade="BF"/>
          <w:lang w:val="en-AU"/>
        </w:rPr>
        <w:t xml:space="preserve">pouches/packages/ </w:t>
      </w:r>
      <w:r w:rsidR="00AA3422" w:rsidRPr="0073144B">
        <w:rPr>
          <w:color w:val="2E74B5" w:themeColor="accent1" w:themeShade="BF"/>
          <w:lang w:val="en-AU"/>
        </w:rPr>
        <w:t>bags</w:t>
      </w:r>
      <w:r w:rsidR="001D450F" w:rsidRPr="0073144B">
        <w:rPr>
          <w:color w:val="2E74B5" w:themeColor="accent1" w:themeShade="BF"/>
          <w:lang w:val="en-AU"/>
        </w:rPr>
        <w:t>]</w:t>
      </w:r>
      <w:r w:rsidR="00AA3422" w:rsidRPr="0073144B">
        <w:rPr>
          <w:color w:val="2E74B5" w:themeColor="accent1" w:themeShade="BF"/>
          <w:lang w:val="en-AU"/>
        </w:rPr>
        <w:t xml:space="preserve"> </w:t>
      </w:r>
      <w:r w:rsidR="00C31071" w:rsidRPr="0073144B">
        <w:rPr>
          <w:lang w:val="en-AU"/>
        </w:rPr>
        <w:t>p</w:t>
      </w:r>
      <w:r w:rsidR="00E930E4" w:rsidRPr="0073144B">
        <w:rPr>
          <w:lang w:val="en-AU"/>
        </w:rPr>
        <w:t xml:space="preserve">rior to </w:t>
      </w:r>
      <w:r w:rsidR="00166032" w:rsidRPr="0073144B">
        <w:rPr>
          <w:lang w:val="en-AU"/>
        </w:rPr>
        <w:t xml:space="preserve">steam </w:t>
      </w:r>
      <w:r w:rsidR="00E930E4" w:rsidRPr="0073144B">
        <w:rPr>
          <w:lang w:val="en-AU"/>
        </w:rPr>
        <w:t>sterilis</w:t>
      </w:r>
      <w:r w:rsidR="00C31071" w:rsidRPr="0073144B">
        <w:rPr>
          <w:lang w:val="en-AU"/>
        </w:rPr>
        <w:t>ation</w:t>
      </w:r>
      <w:r w:rsidR="001D450F" w:rsidRPr="0073144B">
        <w:rPr>
          <w:lang w:val="en-AU"/>
        </w:rPr>
        <w:t xml:space="preserve">. </w:t>
      </w:r>
    </w:p>
    <w:p w14:paraId="41D935C9" w14:textId="17C62C22" w:rsidR="00503DCB" w:rsidRPr="0073144B" w:rsidRDefault="00503DCB" w:rsidP="00503DCB">
      <w:pPr>
        <w:pStyle w:val="Body"/>
        <w:rPr>
          <w:lang w:val="en-AU"/>
        </w:rPr>
      </w:pPr>
      <w:r w:rsidRPr="0073144B">
        <w:rPr>
          <w:lang w:val="en-AU"/>
        </w:rPr>
        <w:t>In our practice, we use the following for instrument packaging:</w:t>
      </w:r>
    </w:p>
    <w:p w14:paraId="44F136A3" w14:textId="2BFBBF11" w:rsidR="00503DCB" w:rsidRPr="0073144B" w:rsidRDefault="00503DCB" w:rsidP="00503DCB">
      <w:pPr>
        <w:pStyle w:val="Body"/>
        <w:numPr>
          <w:ilvl w:val="0"/>
          <w:numId w:val="55"/>
        </w:numPr>
        <w:rPr>
          <w:color w:val="2E74B5" w:themeColor="accent1" w:themeShade="BF"/>
          <w:lang w:val="en-AU"/>
        </w:rPr>
      </w:pPr>
      <w:r w:rsidRPr="0073144B">
        <w:rPr>
          <w:color w:val="2E74B5" w:themeColor="accent1" w:themeShade="BF"/>
          <w:lang w:val="en-AU"/>
        </w:rPr>
        <w:t>[</w:t>
      </w:r>
      <w:r w:rsidR="004A22EA" w:rsidRPr="0073144B">
        <w:rPr>
          <w:color w:val="2E74B5" w:themeColor="accent1" w:themeShade="BF"/>
          <w:lang w:val="en-AU"/>
        </w:rPr>
        <w:t xml:space="preserve">Insert </w:t>
      </w:r>
      <w:r w:rsidR="007F46C7" w:rsidRPr="0073144B">
        <w:rPr>
          <w:color w:val="2E74B5" w:themeColor="accent1" w:themeShade="BF"/>
          <w:lang w:val="en-AU"/>
        </w:rPr>
        <w:t>s</w:t>
      </w:r>
      <w:r w:rsidRPr="0073144B">
        <w:rPr>
          <w:color w:val="2E74B5" w:themeColor="accent1" w:themeShade="BF"/>
          <w:lang w:val="en-AU"/>
        </w:rPr>
        <w:t>ize, type and brand of bags, pouches and wraps</w:t>
      </w:r>
      <w:r w:rsidR="004A22EA" w:rsidRPr="0073144B">
        <w:rPr>
          <w:color w:val="2E74B5" w:themeColor="accent1" w:themeShade="BF"/>
          <w:lang w:val="en-AU"/>
        </w:rPr>
        <w:t xml:space="preserve"> if </w:t>
      </w:r>
      <w:r w:rsidR="002C4C09" w:rsidRPr="0073144B">
        <w:rPr>
          <w:color w:val="2E74B5" w:themeColor="accent1" w:themeShade="BF"/>
          <w:lang w:val="en-AU"/>
        </w:rPr>
        <w:t>applicable</w:t>
      </w:r>
      <w:r w:rsidR="004A22EA" w:rsidRPr="0073144B">
        <w:rPr>
          <w:color w:val="2E74B5" w:themeColor="accent1" w:themeShade="BF"/>
          <w:lang w:val="en-AU"/>
        </w:rPr>
        <w:t>]</w:t>
      </w:r>
    </w:p>
    <w:p w14:paraId="74C9E427" w14:textId="73DDC69D" w:rsidR="00503DCB" w:rsidRPr="0073144B" w:rsidRDefault="004A22EA" w:rsidP="00503DCB">
      <w:pPr>
        <w:pStyle w:val="Body"/>
        <w:numPr>
          <w:ilvl w:val="0"/>
          <w:numId w:val="55"/>
        </w:numPr>
        <w:rPr>
          <w:color w:val="2E74B5" w:themeColor="accent1" w:themeShade="BF"/>
          <w:lang w:val="en-AU"/>
        </w:rPr>
      </w:pPr>
      <w:r w:rsidRPr="0073144B">
        <w:rPr>
          <w:color w:val="2E74B5" w:themeColor="accent1" w:themeShade="BF"/>
          <w:lang w:val="en-AU"/>
        </w:rPr>
        <w:t xml:space="preserve">[Insert </w:t>
      </w:r>
      <w:r w:rsidR="007F46C7" w:rsidRPr="0073144B">
        <w:rPr>
          <w:color w:val="2E74B5" w:themeColor="accent1" w:themeShade="BF"/>
          <w:lang w:val="en-AU"/>
        </w:rPr>
        <w:t>b</w:t>
      </w:r>
      <w:r w:rsidR="00503DCB" w:rsidRPr="0073144B">
        <w:rPr>
          <w:color w:val="2E74B5" w:themeColor="accent1" w:themeShade="BF"/>
          <w:lang w:val="en-AU"/>
        </w:rPr>
        <w:t>rand of cassettes</w:t>
      </w:r>
      <w:r w:rsidRPr="0073144B">
        <w:rPr>
          <w:color w:val="2E74B5" w:themeColor="accent1" w:themeShade="BF"/>
          <w:lang w:val="en-AU"/>
        </w:rPr>
        <w:t xml:space="preserve"> if </w:t>
      </w:r>
      <w:r w:rsidR="002C4C09" w:rsidRPr="0073144B">
        <w:rPr>
          <w:color w:val="2E74B5" w:themeColor="accent1" w:themeShade="BF"/>
          <w:lang w:val="en-AU"/>
        </w:rPr>
        <w:t>applicable</w:t>
      </w:r>
      <w:r w:rsidRPr="0073144B">
        <w:rPr>
          <w:color w:val="2E74B5" w:themeColor="accent1" w:themeShade="BF"/>
          <w:lang w:val="en-AU"/>
        </w:rPr>
        <w:t>]</w:t>
      </w:r>
    </w:p>
    <w:p w14:paraId="00429D50" w14:textId="518E18AA" w:rsidR="00503DCB" w:rsidRPr="0073144B" w:rsidRDefault="004A22EA" w:rsidP="00503DCB">
      <w:pPr>
        <w:pStyle w:val="Body"/>
        <w:numPr>
          <w:ilvl w:val="0"/>
          <w:numId w:val="55"/>
        </w:numPr>
        <w:rPr>
          <w:color w:val="2E74B5" w:themeColor="accent1" w:themeShade="BF"/>
          <w:lang w:val="en-AU"/>
        </w:rPr>
      </w:pPr>
      <w:r w:rsidRPr="0073144B">
        <w:rPr>
          <w:color w:val="2E74B5" w:themeColor="accent1" w:themeShade="BF"/>
          <w:lang w:val="en-AU"/>
        </w:rPr>
        <w:t>[Insert s</w:t>
      </w:r>
      <w:r w:rsidR="00503DCB" w:rsidRPr="0073144B">
        <w:rPr>
          <w:color w:val="2E74B5" w:themeColor="accent1" w:themeShade="BF"/>
          <w:lang w:val="en-AU"/>
        </w:rPr>
        <w:t>torage location of wrapped items</w:t>
      </w:r>
      <w:r w:rsidR="007F46C7" w:rsidRPr="0073144B">
        <w:rPr>
          <w:color w:val="2E74B5" w:themeColor="accent1" w:themeShade="BF"/>
          <w:lang w:val="en-AU"/>
        </w:rPr>
        <w:t xml:space="preserve">, </w:t>
      </w:r>
      <w:r w:rsidR="002C4C09" w:rsidRPr="0073144B">
        <w:rPr>
          <w:color w:val="2E74B5" w:themeColor="accent1" w:themeShade="BF"/>
          <w:lang w:val="en-AU"/>
        </w:rPr>
        <w:t>if applicable]</w:t>
      </w:r>
    </w:p>
    <w:p w14:paraId="240DA22F" w14:textId="7F37EEEF" w:rsidR="00503DCB" w:rsidRPr="0073144B" w:rsidRDefault="002C4C09" w:rsidP="00503DCB">
      <w:pPr>
        <w:pStyle w:val="Body"/>
        <w:numPr>
          <w:ilvl w:val="0"/>
          <w:numId w:val="55"/>
        </w:numPr>
        <w:rPr>
          <w:color w:val="2E74B5" w:themeColor="accent1" w:themeShade="BF"/>
          <w:lang w:val="en-AU"/>
        </w:rPr>
      </w:pPr>
      <w:r w:rsidRPr="0073144B">
        <w:rPr>
          <w:color w:val="2E74B5" w:themeColor="accent1" w:themeShade="BF"/>
          <w:lang w:val="en-AU"/>
        </w:rPr>
        <w:t>[Insert t</w:t>
      </w:r>
      <w:r w:rsidR="00503DCB" w:rsidRPr="0073144B">
        <w:rPr>
          <w:color w:val="2E74B5" w:themeColor="accent1" w:themeShade="BF"/>
          <w:lang w:val="en-AU"/>
        </w:rPr>
        <w:t>ype and brand of Class 1 chemical indicator tape</w:t>
      </w:r>
      <w:r w:rsidRPr="0073144B">
        <w:rPr>
          <w:color w:val="2E74B5" w:themeColor="accent1" w:themeShade="BF"/>
          <w:lang w:val="en-AU"/>
        </w:rPr>
        <w:t xml:space="preserve"> and</w:t>
      </w:r>
      <w:r w:rsidR="007F46C7" w:rsidRPr="0073144B">
        <w:rPr>
          <w:color w:val="2E74B5" w:themeColor="accent1" w:themeShade="BF"/>
          <w:lang w:val="en-AU"/>
        </w:rPr>
        <w:t xml:space="preserve"> </w:t>
      </w:r>
      <w:r w:rsidR="00503DCB" w:rsidRPr="0073144B">
        <w:rPr>
          <w:color w:val="2E74B5" w:themeColor="accent1" w:themeShade="BF"/>
          <w:lang w:val="en-AU"/>
        </w:rPr>
        <w:t>storage location</w:t>
      </w:r>
      <w:r w:rsidRPr="0073144B">
        <w:rPr>
          <w:color w:val="2E74B5" w:themeColor="accent1" w:themeShade="BF"/>
          <w:lang w:val="en-AU"/>
        </w:rPr>
        <w:t>]</w:t>
      </w:r>
    </w:p>
    <w:p w14:paraId="3A13BAD9" w14:textId="1FD6411C" w:rsidR="00503DCB" w:rsidRPr="0073144B" w:rsidRDefault="002C4C09" w:rsidP="00503DCB">
      <w:pPr>
        <w:pStyle w:val="Body"/>
        <w:numPr>
          <w:ilvl w:val="0"/>
          <w:numId w:val="55"/>
        </w:numPr>
        <w:rPr>
          <w:color w:val="2E74B5" w:themeColor="accent1" w:themeShade="BF"/>
          <w:lang w:val="en-AU"/>
        </w:rPr>
      </w:pPr>
      <w:r w:rsidRPr="0073144B">
        <w:rPr>
          <w:lang w:val="en-AU"/>
        </w:rPr>
        <w:t xml:space="preserve">Product issues are reported to </w:t>
      </w:r>
      <w:r w:rsidRPr="0073144B">
        <w:rPr>
          <w:color w:val="2E74B5" w:themeColor="accent1" w:themeShade="BF"/>
          <w:lang w:val="en-AU"/>
        </w:rPr>
        <w:t xml:space="preserve">[Insert title of responsible person and reporting process] </w:t>
      </w:r>
    </w:p>
    <w:p w14:paraId="21F3F7B7" w14:textId="34F8BDD7" w:rsidR="00503DCB" w:rsidRPr="0073144B" w:rsidRDefault="002C4C09" w:rsidP="00503DCB">
      <w:pPr>
        <w:pStyle w:val="Body"/>
        <w:numPr>
          <w:ilvl w:val="0"/>
          <w:numId w:val="55"/>
        </w:numPr>
        <w:rPr>
          <w:color w:val="2E74B5" w:themeColor="accent1" w:themeShade="BF"/>
          <w:lang w:val="en-AU"/>
        </w:rPr>
      </w:pPr>
      <w:r w:rsidRPr="0073144B">
        <w:rPr>
          <w:color w:val="2E74B5" w:themeColor="accent1" w:themeShade="BF"/>
          <w:lang w:val="en-AU"/>
        </w:rPr>
        <w:t>[</w:t>
      </w:r>
      <w:r w:rsidR="00503DCB" w:rsidRPr="0073144B">
        <w:rPr>
          <w:color w:val="2E74B5" w:themeColor="accent1" w:themeShade="BF"/>
          <w:lang w:val="en-AU"/>
        </w:rPr>
        <w:t>Insert any other pictures or instructions relevant to this process]</w:t>
      </w:r>
      <w:r w:rsidR="00FF419C" w:rsidRPr="0073144B">
        <w:rPr>
          <w:color w:val="2E74B5" w:themeColor="accent1" w:themeShade="BF"/>
          <w:lang w:val="en-AU"/>
        </w:rPr>
        <w:t>.</w:t>
      </w:r>
    </w:p>
    <w:p w14:paraId="58E23E48" w14:textId="77777777" w:rsidR="00503DCB" w:rsidRPr="0073144B" w:rsidRDefault="00503DCB" w:rsidP="00866D32">
      <w:pPr>
        <w:pStyle w:val="Body"/>
        <w:rPr>
          <w:lang w:val="en-AU"/>
        </w:rPr>
      </w:pPr>
    </w:p>
    <w:p w14:paraId="0F718EC8" w14:textId="615CF0DC" w:rsidR="00C31071" w:rsidRPr="0073144B" w:rsidRDefault="00A30262" w:rsidP="00A30262">
      <w:pPr>
        <w:pStyle w:val="Body"/>
        <w:rPr>
          <w:lang w:val="en-AU"/>
        </w:rPr>
      </w:pPr>
      <w:r w:rsidRPr="0073144B">
        <w:rPr>
          <w:lang w:val="en-AU"/>
        </w:rPr>
        <w:t>Technique:</w:t>
      </w:r>
    </w:p>
    <w:p w14:paraId="127F4642" w14:textId="3AF38D91" w:rsidR="00AA0CC1" w:rsidRPr="0073144B" w:rsidRDefault="00C31071" w:rsidP="00BB1FF1">
      <w:pPr>
        <w:pStyle w:val="Body"/>
        <w:numPr>
          <w:ilvl w:val="0"/>
          <w:numId w:val="18"/>
        </w:numPr>
        <w:rPr>
          <w:lang w:val="en-AU"/>
        </w:rPr>
      </w:pPr>
      <w:r w:rsidRPr="0073144B">
        <w:rPr>
          <w:lang w:val="en-AU"/>
        </w:rPr>
        <w:lastRenderedPageBreak/>
        <w:t>Place i</w:t>
      </w:r>
      <w:r w:rsidR="002C3221" w:rsidRPr="0073144B">
        <w:rPr>
          <w:lang w:val="en-AU"/>
        </w:rPr>
        <w:t>ns</w:t>
      </w:r>
      <w:r w:rsidR="00C13FE1" w:rsidRPr="0073144B">
        <w:rPr>
          <w:lang w:val="en-AU"/>
        </w:rPr>
        <w:t>truments into cassettes or bags</w:t>
      </w:r>
      <w:r w:rsidR="00A30262" w:rsidRPr="0073144B">
        <w:rPr>
          <w:lang w:val="en-AU"/>
        </w:rPr>
        <w:t>.</w:t>
      </w:r>
      <w:r w:rsidR="00166032" w:rsidRPr="0073144B">
        <w:rPr>
          <w:lang w:val="en-AU"/>
        </w:rPr>
        <w:t xml:space="preserve"> Consider the positioning, so that the handle end is </w:t>
      </w:r>
      <w:r w:rsidR="000C5441" w:rsidRPr="0073144B">
        <w:rPr>
          <w:lang w:val="en-AU"/>
        </w:rPr>
        <w:t xml:space="preserve">in </w:t>
      </w:r>
      <w:r w:rsidR="00166032" w:rsidRPr="0073144B">
        <w:rPr>
          <w:lang w:val="en-AU"/>
        </w:rPr>
        <w:t xml:space="preserve">the correct </w:t>
      </w:r>
      <w:r w:rsidR="008B1458" w:rsidRPr="0073144B">
        <w:rPr>
          <w:lang w:val="en-AU"/>
        </w:rPr>
        <w:t>position</w:t>
      </w:r>
      <w:r w:rsidR="00166032" w:rsidRPr="0073144B">
        <w:rPr>
          <w:lang w:val="en-AU"/>
        </w:rPr>
        <w:t xml:space="preserve"> for use.</w:t>
      </w:r>
      <w:r w:rsidR="00503DCB" w:rsidRPr="0073144B">
        <w:rPr>
          <w:lang w:val="en-AU"/>
        </w:rPr>
        <w:t xml:space="preserve"> Consider the need to protect the working edges of delicate instruments.</w:t>
      </w:r>
      <w:r w:rsidR="00955D1C" w:rsidRPr="0073144B">
        <w:rPr>
          <w:lang w:val="en-AU"/>
        </w:rPr>
        <w:t xml:space="preserve"> Ensure that</w:t>
      </w:r>
      <w:r w:rsidR="00B964B3" w:rsidRPr="0073144B">
        <w:rPr>
          <w:lang w:val="en-AU"/>
        </w:rPr>
        <w:t>,</w:t>
      </w:r>
      <w:r w:rsidR="00955D1C" w:rsidRPr="0073144B">
        <w:rPr>
          <w:lang w:val="en-AU"/>
        </w:rPr>
        <w:t xml:space="preserve"> if the item has been lubricated</w:t>
      </w:r>
      <w:r w:rsidR="00B964B3" w:rsidRPr="0073144B">
        <w:rPr>
          <w:lang w:val="en-AU"/>
        </w:rPr>
        <w:t>,</w:t>
      </w:r>
      <w:r w:rsidR="00955D1C" w:rsidRPr="0073144B">
        <w:rPr>
          <w:lang w:val="en-AU"/>
        </w:rPr>
        <w:t xml:space="preserve"> excess lubricant has been drained </w:t>
      </w:r>
      <w:proofErr w:type="gramStart"/>
      <w:r w:rsidR="00955D1C" w:rsidRPr="0073144B">
        <w:rPr>
          <w:lang w:val="en-AU"/>
        </w:rPr>
        <w:t>off</w:t>
      </w:r>
      <w:proofErr w:type="gramEnd"/>
      <w:r w:rsidR="00955D1C" w:rsidRPr="0073144B">
        <w:rPr>
          <w:lang w:val="en-AU"/>
        </w:rPr>
        <w:t xml:space="preserve"> so it does not remain on the item.</w:t>
      </w:r>
      <w:r w:rsidR="00503DCB" w:rsidRPr="0073144B">
        <w:rPr>
          <w:lang w:val="en-AU"/>
        </w:rPr>
        <w:t xml:space="preserve"> </w:t>
      </w:r>
    </w:p>
    <w:p w14:paraId="37B6FCE9" w14:textId="6E15A023" w:rsidR="008B18F1" w:rsidRPr="0073144B" w:rsidRDefault="009E50EA" w:rsidP="00BB1FF1">
      <w:pPr>
        <w:pStyle w:val="Body"/>
        <w:numPr>
          <w:ilvl w:val="0"/>
          <w:numId w:val="18"/>
        </w:numPr>
        <w:rPr>
          <w:lang w:val="en-AU"/>
        </w:rPr>
      </w:pPr>
      <w:r w:rsidRPr="0073144B">
        <w:rPr>
          <w:lang w:val="en-AU"/>
        </w:rPr>
        <w:t xml:space="preserve">Label </w:t>
      </w:r>
      <w:r w:rsidR="00DC6EF2" w:rsidRPr="0073144B">
        <w:rPr>
          <w:lang w:val="en-AU"/>
        </w:rPr>
        <w:t xml:space="preserve">all </w:t>
      </w:r>
      <w:r w:rsidRPr="0073144B">
        <w:rPr>
          <w:lang w:val="en-AU"/>
        </w:rPr>
        <w:t xml:space="preserve">wrapped </w:t>
      </w:r>
      <w:r w:rsidR="00DC6EF2" w:rsidRPr="0073144B">
        <w:rPr>
          <w:i/>
          <w:lang w:val="en-AU"/>
        </w:rPr>
        <w:t xml:space="preserve">semi-critical </w:t>
      </w:r>
      <w:r w:rsidRPr="0073144B">
        <w:rPr>
          <w:lang w:val="en-AU"/>
        </w:rPr>
        <w:t xml:space="preserve">items with the date of processing, </w:t>
      </w:r>
      <w:r w:rsidR="00D329F4" w:rsidRPr="0073144B">
        <w:rPr>
          <w:lang w:val="en-AU"/>
        </w:rPr>
        <w:t xml:space="preserve">and </w:t>
      </w:r>
      <w:r w:rsidRPr="0073144B">
        <w:rPr>
          <w:lang w:val="en-AU"/>
        </w:rPr>
        <w:t>steriliser identification</w:t>
      </w:r>
      <w:r w:rsidR="00382641" w:rsidRPr="0073144B">
        <w:rPr>
          <w:lang w:val="en-AU"/>
        </w:rPr>
        <w:t xml:space="preserve"> using</w:t>
      </w:r>
      <w:r w:rsidR="00382641" w:rsidRPr="0073144B">
        <w:rPr>
          <w:color w:val="2F5496" w:themeColor="accent5" w:themeShade="BF"/>
          <w:lang w:val="en-AU"/>
        </w:rPr>
        <w:t xml:space="preserve"> </w:t>
      </w:r>
      <w:r w:rsidR="001662EA" w:rsidRPr="0073144B">
        <w:rPr>
          <w:color w:val="2E74B5" w:themeColor="accent1" w:themeShade="BF"/>
          <w:lang w:val="en-AU"/>
        </w:rPr>
        <w:t>[</w:t>
      </w:r>
      <w:r w:rsidR="002C4C09" w:rsidRPr="0073144B">
        <w:rPr>
          <w:color w:val="2E74B5" w:themeColor="accent1" w:themeShade="BF"/>
          <w:lang w:val="en-AU"/>
        </w:rPr>
        <w:t xml:space="preserve">insert your process, </w:t>
      </w:r>
      <w:proofErr w:type="gramStart"/>
      <w:r w:rsidR="002C4C09" w:rsidRPr="0073144B">
        <w:rPr>
          <w:color w:val="2E74B5" w:themeColor="accent1" w:themeShade="BF"/>
          <w:lang w:val="en-AU"/>
        </w:rPr>
        <w:t>e</w:t>
      </w:r>
      <w:r w:rsidR="007F46C7" w:rsidRPr="0073144B">
        <w:rPr>
          <w:color w:val="2E74B5" w:themeColor="accent1" w:themeShade="BF"/>
          <w:lang w:val="en-AU"/>
        </w:rPr>
        <w:t>.</w:t>
      </w:r>
      <w:r w:rsidR="002C4C09" w:rsidRPr="0073144B">
        <w:rPr>
          <w:color w:val="2E74B5" w:themeColor="accent1" w:themeShade="BF"/>
          <w:lang w:val="en-AU"/>
        </w:rPr>
        <w:t>g</w:t>
      </w:r>
      <w:r w:rsidR="007F46C7" w:rsidRPr="0073144B">
        <w:rPr>
          <w:color w:val="2E74B5" w:themeColor="accent1" w:themeShade="BF"/>
          <w:lang w:val="en-AU"/>
        </w:rPr>
        <w:t>.</w:t>
      </w:r>
      <w:proofErr w:type="gramEnd"/>
      <w:r w:rsidR="002C4C09" w:rsidRPr="0073144B">
        <w:rPr>
          <w:color w:val="2E74B5" w:themeColor="accent1" w:themeShade="BF"/>
          <w:lang w:val="en-AU"/>
        </w:rPr>
        <w:t xml:space="preserve"> </w:t>
      </w:r>
      <w:r w:rsidR="00382641" w:rsidRPr="0073144B">
        <w:rPr>
          <w:color w:val="2E74B5" w:themeColor="accent1" w:themeShade="BF"/>
          <w:lang w:val="en-AU"/>
        </w:rPr>
        <w:t xml:space="preserve">a </w:t>
      </w:r>
      <w:r w:rsidR="00D329F4" w:rsidRPr="0073144B">
        <w:rPr>
          <w:color w:val="2E74B5" w:themeColor="accent1" w:themeShade="BF"/>
          <w:lang w:val="en-AU"/>
        </w:rPr>
        <w:t xml:space="preserve">labelling gun, a </w:t>
      </w:r>
      <w:r w:rsidR="00850D0F" w:rsidRPr="0073144B">
        <w:rPr>
          <w:color w:val="2E74B5" w:themeColor="accent1" w:themeShade="BF"/>
          <w:lang w:val="en-AU"/>
        </w:rPr>
        <w:t xml:space="preserve">non-toxic, solvent-based </w:t>
      </w:r>
      <w:r w:rsidR="00382641" w:rsidRPr="0073144B">
        <w:rPr>
          <w:color w:val="2E74B5" w:themeColor="accent1" w:themeShade="BF"/>
          <w:lang w:val="en-AU"/>
        </w:rPr>
        <w:t xml:space="preserve">felt tipped </w:t>
      </w:r>
      <w:r w:rsidR="00D329F4" w:rsidRPr="0073144B">
        <w:rPr>
          <w:color w:val="2E74B5" w:themeColor="accent1" w:themeShade="BF"/>
          <w:lang w:val="en-AU"/>
        </w:rPr>
        <w:t xml:space="preserve">permanent </w:t>
      </w:r>
      <w:r w:rsidR="00382641" w:rsidRPr="0073144B">
        <w:rPr>
          <w:color w:val="2E74B5" w:themeColor="accent1" w:themeShade="BF"/>
          <w:lang w:val="en-AU"/>
        </w:rPr>
        <w:t>marker</w:t>
      </w:r>
      <w:r w:rsidR="00D329F4" w:rsidRPr="0073144B">
        <w:rPr>
          <w:color w:val="2E74B5" w:themeColor="accent1" w:themeShade="BF"/>
          <w:lang w:val="en-AU"/>
        </w:rPr>
        <w:t>]</w:t>
      </w:r>
      <w:r w:rsidRPr="0073144B">
        <w:rPr>
          <w:color w:val="2E74B5" w:themeColor="accent1" w:themeShade="BF"/>
          <w:lang w:val="en-AU"/>
        </w:rPr>
        <w:t xml:space="preserve">. </w:t>
      </w:r>
    </w:p>
    <w:p w14:paraId="0211538F" w14:textId="79191C79" w:rsidR="00B174DF" w:rsidRPr="0073144B" w:rsidRDefault="00B174DF" w:rsidP="00BB1FF1">
      <w:pPr>
        <w:pStyle w:val="Body"/>
        <w:numPr>
          <w:ilvl w:val="0"/>
          <w:numId w:val="18"/>
        </w:numPr>
        <w:rPr>
          <w:lang w:val="en-AU"/>
        </w:rPr>
      </w:pPr>
      <w:r w:rsidRPr="0073144B">
        <w:rPr>
          <w:lang w:val="en-AU"/>
        </w:rPr>
        <w:t xml:space="preserve">Label all wrapped </w:t>
      </w:r>
      <w:r w:rsidRPr="0073144B">
        <w:rPr>
          <w:i/>
          <w:lang w:val="en-AU"/>
        </w:rPr>
        <w:t>critical</w:t>
      </w:r>
      <w:r w:rsidRPr="0073144B">
        <w:rPr>
          <w:lang w:val="en-AU"/>
        </w:rPr>
        <w:t xml:space="preserve"> items </w:t>
      </w:r>
      <w:r w:rsidR="00955D1C" w:rsidRPr="0073144B">
        <w:rPr>
          <w:lang w:val="en-AU"/>
        </w:rPr>
        <w:t xml:space="preserve">(e.g. those intended to be used for oral surgery) </w:t>
      </w:r>
      <w:r w:rsidRPr="0073144B">
        <w:rPr>
          <w:lang w:val="en-AU"/>
        </w:rPr>
        <w:t xml:space="preserve">with the date of processing, </w:t>
      </w:r>
      <w:r w:rsidR="00D329F4" w:rsidRPr="0073144B">
        <w:rPr>
          <w:lang w:val="en-AU"/>
        </w:rPr>
        <w:t xml:space="preserve">the </w:t>
      </w:r>
      <w:r w:rsidRPr="0073144B">
        <w:rPr>
          <w:lang w:val="en-AU"/>
        </w:rPr>
        <w:t xml:space="preserve">steriliser identification and </w:t>
      </w:r>
      <w:r w:rsidR="00F349A4" w:rsidRPr="0073144B">
        <w:rPr>
          <w:lang w:val="en-AU"/>
        </w:rPr>
        <w:t xml:space="preserve">include </w:t>
      </w:r>
      <w:r w:rsidRPr="0073144B">
        <w:rPr>
          <w:lang w:val="en-AU"/>
        </w:rPr>
        <w:t xml:space="preserve">a batch </w:t>
      </w:r>
      <w:r w:rsidR="00955D1C" w:rsidRPr="0073144B">
        <w:rPr>
          <w:lang w:val="en-AU"/>
        </w:rPr>
        <w:t xml:space="preserve">identification </w:t>
      </w:r>
      <w:r w:rsidRPr="0073144B">
        <w:rPr>
          <w:lang w:val="en-AU"/>
        </w:rPr>
        <w:t>code</w:t>
      </w:r>
      <w:r w:rsidR="00D329F4" w:rsidRPr="0073144B">
        <w:rPr>
          <w:lang w:val="en-AU"/>
        </w:rPr>
        <w:t>,</w:t>
      </w:r>
      <w:r w:rsidRPr="0073144B">
        <w:rPr>
          <w:lang w:val="en-AU"/>
        </w:rPr>
        <w:t xml:space="preserve"> using</w:t>
      </w:r>
      <w:r w:rsidRPr="0073144B">
        <w:rPr>
          <w:color w:val="2F5496"/>
          <w:lang w:val="en-AU"/>
        </w:rPr>
        <w:t xml:space="preserve"> </w:t>
      </w:r>
      <w:r w:rsidRPr="0073144B">
        <w:rPr>
          <w:color w:val="2E74B5" w:themeColor="accent1" w:themeShade="BF"/>
          <w:lang w:val="en-AU"/>
        </w:rPr>
        <w:t>[</w:t>
      </w:r>
      <w:r w:rsidR="002C4C09" w:rsidRPr="0073144B">
        <w:rPr>
          <w:color w:val="2E74B5" w:themeColor="accent1" w:themeShade="BF"/>
          <w:lang w:val="en-AU"/>
        </w:rPr>
        <w:t>insert your process, e</w:t>
      </w:r>
      <w:r w:rsidR="007F46C7" w:rsidRPr="0073144B">
        <w:rPr>
          <w:color w:val="2E74B5" w:themeColor="accent1" w:themeShade="BF"/>
          <w:lang w:val="en-AU"/>
        </w:rPr>
        <w:t>.</w:t>
      </w:r>
      <w:r w:rsidR="002C4C09" w:rsidRPr="0073144B">
        <w:rPr>
          <w:color w:val="2E74B5" w:themeColor="accent1" w:themeShade="BF"/>
          <w:lang w:val="en-AU"/>
        </w:rPr>
        <w:t>g</w:t>
      </w:r>
      <w:r w:rsidR="007F46C7" w:rsidRPr="0073144B">
        <w:rPr>
          <w:color w:val="2E74B5" w:themeColor="accent1" w:themeShade="BF"/>
          <w:lang w:val="en-AU"/>
        </w:rPr>
        <w:t>.</w:t>
      </w:r>
      <w:r w:rsidR="002C4C09" w:rsidRPr="0073144B">
        <w:rPr>
          <w:color w:val="2E74B5" w:themeColor="accent1" w:themeShade="BF"/>
          <w:lang w:val="en-AU"/>
        </w:rPr>
        <w:t xml:space="preserve"> </w:t>
      </w:r>
      <w:r w:rsidRPr="0073144B">
        <w:rPr>
          <w:color w:val="2E74B5" w:themeColor="accent1" w:themeShade="BF"/>
          <w:lang w:val="en-AU"/>
        </w:rPr>
        <w:t xml:space="preserve">a </w:t>
      </w:r>
      <w:r w:rsidR="00D329F4" w:rsidRPr="0073144B">
        <w:rPr>
          <w:color w:val="2E74B5" w:themeColor="accent1" w:themeShade="BF"/>
          <w:lang w:val="en-AU"/>
        </w:rPr>
        <w:t xml:space="preserve">labelling gun, a </w:t>
      </w:r>
      <w:r w:rsidRPr="0073144B">
        <w:rPr>
          <w:color w:val="2E74B5" w:themeColor="accent1" w:themeShade="BF"/>
          <w:lang w:val="en-AU"/>
        </w:rPr>
        <w:t xml:space="preserve">non-toxic, solvent-based felt tipped </w:t>
      </w:r>
      <w:r w:rsidR="00D329F4" w:rsidRPr="0073144B">
        <w:rPr>
          <w:color w:val="2E74B5" w:themeColor="accent1" w:themeShade="BF"/>
          <w:lang w:val="en-AU"/>
        </w:rPr>
        <w:t xml:space="preserve">permanent </w:t>
      </w:r>
      <w:r w:rsidRPr="0073144B">
        <w:rPr>
          <w:color w:val="2E74B5" w:themeColor="accent1" w:themeShade="BF"/>
          <w:lang w:val="en-AU"/>
        </w:rPr>
        <w:t>marker</w:t>
      </w:r>
      <w:r w:rsidR="00955D1C" w:rsidRPr="0073144B">
        <w:rPr>
          <w:color w:val="2E74B5" w:themeColor="accent1" w:themeShade="BF"/>
          <w:lang w:val="en-AU"/>
        </w:rPr>
        <w:t>]</w:t>
      </w:r>
      <w:r w:rsidRPr="0073144B">
        <w:rPr>
          <w:color w:val="2E74B5" w:themeColor="accent1" w:themeShade="BF"/>
          <w:lang w:val="en-AU"/>
        </w:rPr>
        <w:t xml:space="preserve">. </w:t>
      </w:r>
    </w:p>
    <w:p w14:paraId="6DBF516A" w14:textId="7DEDF698" w:rsidR="00DC6EF2" w:rsidRPr="0073144B" w:rsidRDefault="00DC6EF2" w:rsidP="00BB1FF1">
      <w:pPr>
        <w:pStyle w:val="Body"/>
        <w:numPr>
          <w:ilvl w:val="0"/>
          <w:numId w:val="18"/>
        </w:numPr>
        <w:rPr>
          <w:lang w:val="en-AU"/>
        </w:rPr>
      </w:pPr>
      <w:r w:rsidRPr="0073144B">
        <w:rPr>
          <w:lang w:val="en-AU"/>
        </w:rPr>
        <w:t xml:space="preserve">Seal all pouches, bags and wraps </w:t>
      </w:r>
      <w:r w:rsidRPr="0073144B">
        <w:rPr>
          <w:color w:val="2E74B5" w:themeColor="accent1" w:themeShade="BF"/>
          <w:lang w:val="en-AU"/>
        </w:rPr>
        <w:t>[describe</w:t>
      </w:r>
      <w:r w:rsidR="002C4C09" w:rsidRPr="0073144B">
        <w:rPr>
          <w:color w:val="2E74B5" w:themeColor="accent1" w:themeShade="BF"/>
          <w:lang w:val="en-AU"/>
        </w:rPr>
        <w:t xml:space="preserve"> how this is done and</w:t>
      </w:r>
      <w:r w:rsidRPr="0073144B">
        <w:rPr>
          <w:color w:val="2E74B5" w:themeColor="accent1" w:themeShade="BF"/>
          <w:lang w:val="en-AU"/>
        </w:rPr>
        <w:t xml:space="preserve"> if pouches are self-sealing, or if steriliser tape or a heat sealer is used].</w:t>
      </w:r>
    </w:p>
    <w:p w14:paraId="5FA33FC0" w14:textId="6B3ED67F" w:rsidR="008950C3" w:rsidRPr="0073144B" w:rsidRDefault="00DC6EF2" w:rsidP="00BB1FF1">
      <w:pPr>
        <w:pStyle w:val="Body"/>
        <w:numPr>
          <w:ilvl w:val="0"/>
          <w:numId w:val="18"/>
        </w:numPr>
        <w:rPr>
          <w:lang w:val="en-AU"/>
        </w:rPr>
      </w:pPr>
      <w:r w:rsidRPr="0073144B">
        <w:rPr>
          <w:lang w:val="en-AU"/>
        </w:rPr>
        <w:t>Take c</w:t>
      </w:r>
      <w:r w:rsidR="00D77379" w:rsidRPr="0073144B">
        <w:rPr>
          <w:lang w:val="en-AU"/>
        </w:rPr>
        <w:t>are</w:t>
      </w:r>
      <w:r w:rsidR="00382641" w:rsidRPr="0073144B">
        <w:rPr>
          <w:lang w:val="en-AU"/>
        </w:rPr>
        <w:t xml:space="preserve"> not to damage or perforate the bags during handling, transport, storage and labelling.</w:t>
      </w:r>
    </w:p>
    <w:p w14:paraId="41CA7C8C" w14:textId="77777777" w:rsidR="00692087" w:rsidRPr="0073144B" w:rsidRDefault="00692087" w:rsidP="00905262">
      <w:pPr>
        <w:pStyle w:val="Body"/>
        <w:ind w:left="720"/>
        <w:rPr>
          <w:lang w:val="en-AU"/>
        </w:rPr>
      </w:pPr>
    </w:p>
    <w:p w14:paraId="2776D8D3" w14:textId="77777777" w:rsidR="00F75079" w:rsidRPr="0073144B" w:rsidRDefault="00C33CC1" w:rsidP="00D01BE1">
      <w:pPr>
        <w:pStyle w:val="Subheading"/>
      </w:pPr>
      <w:bookmarkStart w:id="175" w:name="_Toc2075518"/>
      <w:r w:rsidRPr="0073144B">
        <w:t>10</w:t>
      </w:r>
      <w:r w:rsidR="006A71E7" w:rsidRPr="0073144B">
        <w:t>. Batch control identification</w:t>
      </w:r>
      <w:r w:rsidR="00544B7F" w:rsidRPr="0073144B">
        <w:t xml:space="preserve"> (BCI)</w:t>
      </w:r>
      <w:bookmarkEnd w:id="175"/>
    </w:p>
    <w:p w14:paraId="098E5F21" w14:textId="2504DD4A" w:rsidR="006D557B" w:rsidRPr="0073144B" w:rsidRDefault="00F75079" w:rsidP="000A1AEE">
      <w:pPr>
        <w:pStyle w:val="Body"/>
        <w:rPr>
          <w:lang w:val="en-AU"/>
        </w:rPr>
      </w:pPr>
      <w:r w:rsidRPr="0073144B">
        <w:rPr>
          <w:lang w:val="en-AU"/>
        </w:rPr>
        <w:t xml:space="preserve">BCI </w:t>
      </w:r>
      <w:r w:rsidR="005457B9" w:rsidRPr="0073144B">
        <w:rPr>
          <w:lang w:val="en-AU"/>
        </w:rPr>
        <w:t xml:space="preserve">is </w:t>
      </w:r>
      <w:r w:rsidR="009F251C" w:rsidRPr="0073144B">
        <w:rPr>
          <w:lang w:val="en-AU"/>
        </w:rPr>
        <w:t>perform</w:t>
      </w:r>
      <w:r w:rsidR="005457B9" w:rsidRPr="0073144B">
        <w:rPr>
          <w:lang w:val="en-AU"/>
        </w:rPr>
        <w:t>ed for all packages of critical instruments.</w:t>
      </w:r>
      <w:r w:rsidRPr="0073144B">
        <w:rPr>
          <w:lang w:val="en-AU"/>
        </w:rPr>
        <w:t xml:space="preserve"> </w:t>
      </w:r>
      <w:r w:rsidR="00D875D5" w:rsidRPr="0073144B">
        <w:rPr>
          <w:lang w:val="en-AU"/>
        </w:rPr>
        <w:t xml:space="preserve">BCI has two key parts. </w:t>
      </w:r>
    </w:p>
    <w:p w14:paraId="1AF0471D" w14:textId="23BE96E5" w:rsidR="006D557B" w:rsidRPr="0073144B" w:rsidRDefault="00D875D5" w:rsidP="000A1AEE">
      <w:pPr>
        <w:pStyle w:val="Body"/>
        <w:rPr>
          <w:lang w:val="en-AU"/>
        </w:rPr>
      </w:pPr>
      <w:r w:rsidRPr="0073144B">
        <w:rPr>
          <w:lang w:val="en-AU"/>
        </w:rPr>
        <w:t xml:space="preserve">The first part </w:t>
      </w:r>
      <w:r w:rsidR="002558CA" w:rsidRPr="0073144B">
        <w:rPr>
          <w:lang w:val="en-AU"/>
        </w:rPr>
        <w:t xml:space="preserve">of BCI </w:t>
      </w:r>
      <w:r w:rsidRPr="0073144B">
        <w:rPr>
          <w:lang w:val="en-AU"/>
        </w:rPr>
        <w:t xml:space="preserve">occurs in the instrument reprocessing room, where a batch control number is assigned to the items in one particular cycle, and data relating to that cycle is collected when the cycle has been completed. </w:t>
      </w:r>
      <w:r w:rsidR="00C82090" w:rsidRPr="0073144B">
        <w:rPr>
          <w:lang w:val="en-AU"/>
        </w:rPr>
        <w:t>All wrapped/bagged items are label</w:t>
      </w:r>
      <w:r w:rsidR="00666EA1" w:rsidRPr="0073144B">
        <w:rPr>
          <w:lang w:val="en-AU"/>
        </w:rPr>
        <w:t>l</w:t>
      </w:r>
      <w:r w:rsidR="00C82090" w:rsidRPr="0073144B">
        <w:rPr>
          <w:lang w:val="en-AU"/>
        </w:rPr>
        <w:t>ed with the date of processing, steriliser identification and load number</w:t>
      </w:r>
      <w:r w:rsidR="001361AC" w:rsidRPr="0073144B">
        <w:rPr>
          <w:lang w:val="en-AU"/>
        </w:rPr>
        <w:t xml:space="preserve"> or</w:t>
      </w:r>
      <w:r w:rsidR="00C82090" w:rsidRPr="0073144B">
        <w:rPr>
          <w:lang w:val="en-AU"/>
        </w:rPr>
        <w:t xml:space="preserve"> batch code. </w:t>
      </w:r>
    </w:p>
    <w:p w14:paraId="214D4D20" w14:textId="1D589F23" w:rsidR="00FC6E00" w:rsidRPr="0073144B" w:rsidRDefault="00FC6E00" w:rsidP="00FC6E00">
      <w:pPr>
        <w:pStyle w:val="Body"/>
        <w:rPr>
          <w:lang w:val="en-AU"/>
        </w:rPr>
      </w:pPr>
      <w:r w:rsidRPr="0073144B">
        <w:rPr>
          <w:lang w:val="en-AU"/>
        </w:rPr>
        <w:t>Our practice’s BCI procedure involves the following considerations</w:t>
      </w:r>
      <w:r w:rsidR="00FE606A" w:rsidRPr="0073144B">
        <w:rPr>
          <w:lang w:val="en-AU"/>
        </w:rPr>
        <w:t xml:space="preserve"> for staff working in instrument </w:t>
      </w:r>
      <w:r w:rsidR="00291C4F" w:rsidRPr="0073144B">
        <w:rPr>
          <w:lang w:val="en-AU"/>
        </w:rPr>
        <w:t>reprocessing</w:t>
      </w:r>
      <w:r w:rsidRPr="0073144B">
        <w:rPr>
          <w:lang w:val="en-AU"/>
        </w:rPr>
        <w:t>:</w:t>
      </w:r>
    </w:p>
    <w:p w14:paraId="2D948271" w14:textId="04041C2A" w:rsidR="00FC6E00" w:rsidRPr="0073144B" w:rsidRDefault="00FE606A" w:rsidP="00FC6E00">
      <w:pPr>
        <w:pStyle w:val="Body"/>
        <w:numPr>
          <w:ilvl w:val="0"/>
          <w:numId w:val="56"/>
        </w:numPr>
        <w:rPr>
          <w:lang w:val="en-AU"/>
        </w:rPr>
      </w:pPr>
      <w:r w:rsidRPr="0073144B">
        <w:rPr>
          <w:lang w:val="en-AU"/>
        </w:rPr>
        <w:t>A permanent l</w:t>
      </w:r>
      <w:r w:rsidR="00FC6E00" w:rsidRPr="0073144B">
        <w:rPr>
          <w:lang w:val="en-AU"/>
        </w:rPr>
        <w:t>abel</w:t>
      </w:r>
      <w:r w:rsidR="00666EA1" w:rsidRPr="0073144B">
        <w:rPr>
          <w:lang w:val="en-AU"/>
        </w:rPr>
        <w:t>l</w:t>
      </w:r>
      <w:r w:rsidR="00FC6E00" w:rsidRPr="0073144B">
        <w:rPr>
          <w:lang w:val="en-AU"/>
        </w:rPr>
        <w:t xml:space="preserve">ing process for wrapped/bagged items </w:t>
      </w:r>
      <w:r w:rsidR="00FC6E00" w:rsidRPr="0073144B">
        <w:rPr>
          <w:color w:val="2E74B5" w:themeColor="accent1" w:themeShade="BF"/>
          <w:lang w:val="en-AU"/>
        </w:rPr>
        <w:t xml:space="preserve">[insert details e.g. indelible pen/labelling gun with a piggy </w:t>
      </w:r>
      <w:r w:rsidR="001361AC" w:rsidRPr="0073144B">
        <w:rPr>
          <w:color w:val="2E74B5" w:themeColor="accent1" w:themeShade="BF"/>
          <w:lang w:val="en-AU"/>
        </w:rPr>
        <w:t xml:space="preserve">back </w:t>
      </w:r>
      <w:r w:rsidR="00FC6E00" w:rsidRPr="0073144B">
        <w:rPr>
          <w:color w:val="2E74B5" w:themeColor="accent1" w:themeShade="BF"/>
          <w:lang w:val="en-AU"/>
        </w:rPr>
        <w:t>sticker system/</w:t>
      </w:r>
      <w:r w:rsidRPr="0073144B">
        <w:rPr>
          <w:color w:val="2E74B5" w:themeColor="accent1" w:themeShade="BF"/>
          <w:lang w:val="en-AU"/>
        </w:rPr>
        <w:t xml:space="preserve">stickers with </w:t>
      </w:r>
      <w:r w:rsidR="00FC6E00" w:rsidRPr="0073144B">
        <w:rPr>
          <w:color w:val="2E74B5" w:themeColor="accent1" w:themeShade="BF"/>
          <w:lang w:val="en-AU"/>
        </w:rPr>
        <w:t>bar coding/other BCI system]</w:t>
      </w:r>
    </w:p>
    <w:p w14:paraId="34792017" w14:textId="5A2DFFDA" w:rsidR="00FC6E00" w:rsidRPr="0073144B" w:rsidRDefault="006B4D13" w:rsidP="00856634">
      <w:pPr>
        <w:pStyle w:val="Body"/>
        <w:numPr>
          <w:ilvl w:val="0"/>
          <w:numId w:val="56"/>
        </w:numPr>
        <w:rPr>
          <w:lang w:val="en-AU"/>
        </w:rPr>
      </w:pPr>
      <w:r w:rsidRPr="0073144B">
        <w:rPr>
          <w:lang w:val="en-AU"/>
        </w:rPr>
        <w:t>Sterili</w:t>
      </w:r>
      <w:r w:rsidR="00114D0D" w:rsidRPr="0073144B">
        <w:rPr>
          <w:lang w:val="en-AU"/>
        </w:rPr>
        <w:t>s</w:t>
      </w:r>
      <w:r w:rsidRPr="0073144B">
        <w:rPr>
          <w:lang w:val="en-AU"/>
        </w:rPr>
        <w:t xml:space="preserve">ing cycle information </w:t>
      </w:r>
      <w:r w:rsidR="00FC6E00" w:rsidRPr="0073144B">
        <w:rPr>
          <w:lang w:val="en-AU"/>
        </w:rPr>
        <w:t>for each load is recorded</w:t>
      </w:r>
      <w:r w:rsidR="000D7D7E" w:rsidRPr="0073144B">
        <w:rPr>
          <w:lang w:val="en-AU"/>
        </w:rPr>
        <w:t xml:space="preserve"> in the sterili</w:t>
      </w:r>
      <w:r w:rsidR="00114D0D" w:rsidRPr="0073144B">
        <w:rPr>
          <w:lang w:val="en-AU"/>
        </w:rPr>
        <w:t>s</w:t>
      </w:r>
      <w:r w:rsidR="000D7D7E" w:rsidRPr="0073144B">
        <w:rPr>
          <w:lang w:val="en-AU"/>
        </w:rPr>
        <w:t>ing room at the end of each cycle by the unloading operator</w:t>
      </w:r>
      <w:r w:rsidR="00FC6E00" w:rsidRPr="0073144B">
        <w:rPr>
          <w:lang w:val="en-AU"/>
        </w:rPr>
        <w:t xml:space="preserve"> </w:t>
      </w:r>
      <w:r w:rsidR="00FC6E00" w:rsidRPr="0073144B">
        <w:rPr>
          <w:color w:val="2E74B5" w:themeColor="accent1" w:themeShade="BF"/>
          <w:lang w:val="en-AU"/>
        </w:rPr>
        <w:t xml:space="preserve">[insert </w:t>
      </w:r>
      <w:r w:rsidR="00FE606A" w:rsidRPr="0073144B">
        <w:rPr>
          <w:color w:val="2E74B5" w:themeColor="accent1" w:themeShade="BF"/>
          <w:lang w:val="en-AU"/>
        </w:rPr>
        <w:t xml:space="preserve">where the </w:t>
      </w:r>
      <w:r w:rsidR="00B45AB3" w:rsidRPr="0073144B">
        <w:rPr>
          <w:color w:val="2E74B5" w:themeColor="accent1" w:themeShade="BF"/>
          <w:lang w:val="en-AU"/>
        </w:rPr>
        <w:t>records are</w:t>
      </w:r>
      <w:r w:rsidR="00FE606A" w:rsidRPr="0073144B">
        <w:rPr>
          <w:color w:val="2E74B5" w:themeColor="accent1" w:themeShade="BF"/>
          <w:lang w:val="en-AU"/>
        </w:rPr>
        <w:t xml:space="preserve"> kept and how </w:t>
      </w:r>
      <w:r w:rsidR="00B45AB3" w:rsidRPr="0073144B">
        <w:rPr>
          <w:color w:val="2E74B5" w:themeColor="accent1" w:themeShade="BF"/>
          <w:lang w:val="en-AU"/>
        </w:rPr>
        <w:t>they are</w:t>
      </w:r>
      <w:r w:rsidR="00FE606A" w:rsidRPr="0073144B">
        <w:rPr>
          <w:color w:val="2E74B5" w:themeColor="accent1" w:themeShade="BF"/>
          <w:lang w:val="en-AU"/>
        </w:rPr>
        <w:t xml:space="preserve"> completed</w:t>
      </w:r>
      <w:r w:rsidR="00FC6E00" w:rsidRPr="0073144B">
        <w:rPr>
          <w:color w:val="2E74B5" w:themeColor="accent1" w:themeShade="BF"/>
          <w:lang w:val="en-AU"/>
        </w:rPr>
        <w:t>]</w:t>
      </w:r>
      <w:r w:rsidR="001361AC" w:rsidRPr="0073144B">
        <w:rPr>
          <w:color w:val="2E74B5" w:themeColor="accent1" w:themeShade="BF"/>
          <w:lang w:val="en-AU"/>
        </w:rPr>
        <w:t>.</w:t>
      </w:r>
      <w:r w:rsidR="00FC6E00" w:rsidRPr="0073144B">
        <w:rPr>
          <w:color w:val="2E74B5" w:themeColor="accent1" w:themeShade="BF"/>
          <w:lang w:val="en-AU"/>
        </w:rPr>
        <w:t xml:space="preserve"> </w:t>
      </w:r>
    </w:p>
    <w:p w14:paraId="6AE406D6" w14:textId="26D4D83A" w:rsidR="002558CA" w:rsidRPr="0073144B" w:rsidRDefault="002558CA" w:rsidP="002558CA">
      <w:pPr>
        <w:pStyle w:val="Body"/>
        <w:rPr>
          <w:lang w:val="en-AU"/>
        </w:rPr>
      </w:pPr>
      <w:r w:rsidRPr="0073144B">
        <w:rPr>
          <w:lang w:val="en-AU"/>
        </w:rPr>
        <w:t>Each critical pack is labelled with:</w:t>
      </w:r>
    </w:p>
    <w:p w14:paraId="48E73AB3" w14:textId="2B5C823E" w:rsidR="002558CA" w:rsidRPr="0073144B" w:rsidRDefault="002558CA" w:rsidP="002558CA">
      <w:pPr>
        <w:pStyle w:val="Body"/>
        <w:numPr>
          <w:ilvl w:val="0"/>
          <w:numId w:val="67"/>
        </w:numPr>
        <w:rPr>
          <w:lang w:val="en-AU"/>
        </w:rPr>
      </w:pPr>
      <w:r w:rsidRPr="0073144B">
        <w:rPr>
          <w:lang w:val="en-AU"/>
        </w:rPr>
        <w:lastRenderedPageBreak/>
        <w:t>Steriliser identification number or code (if there is more than one steriliser within the practice)</w:t>
      </w:r>
      <w:r w:rsidR="00B964B3" w:rsidRPr="0073144B">
        <w:rPr>
          <w:lang w:val="en-AU"/>
        </w:rPr>
        <w:t>.</w:t>
      </w:r>
    </w:p>
    <w:p w14:paraId="69C3C1B6" w14:textId="188FC8CA" w:rsidR="002558CA" w:rsidRPr="0073144B" w:rsidRDefault="002558CA" w:rsidP="002558CA">
      <w:pPr>
        <w:pStyle w:val="Body"/>
        <w:numPr>
          <w:ilvl w:val="0"/>
          <w:numId w:val="67"/>
        </w:numPr>
        <w:rPr>
          <w:lang w:val="en-AU"/>
        </w:rPr>
      </w:pPr>
      <w:r w:rsidRPr="0073144B">
        <w:rPr>
          <w:lang w:val="en-AU"/>
        </w:rPr>
        <w:t>Date of sterilisation</w:t>
      </w:r>
      <w:r w:rsidR="00B964B3" w:rsidRPr="0073144B">
        <w:rPr>
          <w:lang w:val="en-AU"/>
        </w:rPr>
        <w:t>.</w:t>
      </w:r>
    </w:p>
    <w:p w14:paraId="15EB5769" w14:textId="0B542C5B" w:rsidR="002558CA" w:rsidRPr="0073144B" w:rsidRDefault="002558CA" w:rsidP="002558CA">
      <w:pPr>
        <w:pStyle w:val="Body"/>
        <w:numPr>
          <w:ilvl w:val="0"/>
          <w:numId w:val="67"/>
        </w:numPr>
        <w:rPr>
          <w:lang w:val="en-AU"/>
        </w:rPr>
      </w:pPr>
      <w:r w:rsidRPr="0073144B">
        <w:rPr>
          <w:lang w:val="en-AU"/>
        </w:rPr>
        <w:t>Cycle/load/batch number</w:t>
      </w:r>
      <w:r w:rsidR="001361AC" w:rsidRPr="0073144B">
        <w:rPr>
          <w:lang w:val="en-AU"/>
        </w:rPr>
        <w:t>.</w:t>
      </w:r>
    </w:p>
    <w:p w14:paraId="6C2866EF" w14:textId="2FE55346" w:rsidR="00C82090" w:rsidRPr="0073144B" w:rsidRDefault="002558CA" w:rsidP="009B0CC1">
      <w:pPr>
        <w:pStyle w:val="Body"/>
        <w:rPr>
          <w:lang w:val="en-AU"/>
        </w:rPr>
      </w:pPr>
      <w:r w:rsidRPr="0073144B">
        <w:rPr>
          <w:lang w:val="en-AU"/>
        </w:rPr>
        <w:t xml:space="preserve">In addition to surgical instruments, batch numbers are used for any other </w:t>
      </w:r>
      <w:r w:rsidR="00F349A4" w:rsidRPr="0073144B">
        <w:rPr>
          <w:lang w:val="en-AU"/>
        </w:rPr>
        <w:t xml:space="preserve">items that are </w:t>
      </w:r>
      <w:r w:rsidRPr="0073144B">
        <w:rPr>
          <w:lang w:val="en-AU"/>
        </w:rPr>
        <w:t>reprocessed that are intended to be utilised for surgical procedures (e.g. sterile surgical drapes).</w:t>
      </w:r>
    </w:p>
    <w:p w14:paraId="76E15BA9" w14:textId="7E62C948" w:rsidR="006D557B" w:rsidRPr="0073144B" w:rsidRDefault="006D557B" w:rsidP="006D557B">
      <w:pPr>
        <w:pStyle w:val="Body"/>
        <w:rPr>
          <w:lang w:val="en-AU"/>
        </w:rPr>
      </w:pPr>
      <w:r w:rsidRPr="0073144B">
        <w:rPr>
          <w:lang w:val="en-AU"/>
        </w:rPr>
        <w:t xml:space="preserve">The batch control numbers recorded in the notes link the steriliser cycle batch information of each package of items that has been sterilised to the treatment of the relevant patient. This </w:t>
      </w:r>
      <w:r w:rsidR="008B1458" w:rsidRPr="0073144B">
        <w:rPr>
          <w:lang w:val="en-AU"/>
        </w:rPr>
        <w:t>documentation</w:t>
      </w:r>
      <w:r w:rsidRPr="0073144B">
        <w:rPr>
          <w:lang w:val="en-AU"/>
        </w:rPr>
        <w:t xml:space="preserve"> is a legal written record that confirms our practice’s sterilising processes.</w:t>
      </w:r>
    </w:p>
    <w:p w14:paraId="052B02BC" w14:textId="51AE7E19" w:rsidR="002558CA" w:rsidRPr="0073144B" w:rsidRDefault="00D875D5" w:rsidP="000A1AEE">
      <w:pPr>
        <w:pStyle w:val="Body"/>
        <w:rPr>
          <w:lang w:val="en-AU"/>
        </w:rPr>
      </w:pPr>
      <w:r w:rsidRPr="0073144B">
        <w:rPr>
          <w:lang w:val="en-AU"/>
        </w:rPr>
        <w:t>The second part of BCI involve</w:t>
      </w:r>
      <w:r w:rsidR="001361AC" w:rsidRPr="0073144B">
        <w:rPr>
          <w:lang w:val="en-AU"/>
        </w:rPr>
        <w:t>s</w:t>
      </w:r>
      <w:r w:rsidRPr="0073144B">
        <w:rPr>
          <w:lang w:val="en-AU"/>
        </w:rPr>
        <w:t xml:space="preserve"> the clinicians, who record the batch codes for packages of instruments that they have used in critical procedures, in the records of the patient’s treatment. </w:t>
      </w:r>
      <w:r w:rsidR="00887EAA" w:rsidRPr="0073144B">
        <w:rPr>
          <w:lang w:val="en-AU"/>
        </w:rPr>
        <w:t xml:space="preserve">This is a medicolegal requirement of the </w:t>
      </w:r>
      <w:r w:rsidR="00291BEC" w:rsidRPr="0073144B">
        <w:rPr>
          <w:lang w:val="en-AU"/>
        </w:rPr>
        <w:t>Code of Conduct</w:t>
      </w:r>
      <w:r w:rsidR="000941F9" w:rsidRPr="0073144B">
        <w:rPr>
          <w:lang w:val="en-AU"/>
        </w:rPr>
        <w:t xml:space="preserve"> or Accreditation standards</w:t>
      </w:r>
      <w:r w:rsidR="00887EAA" w:rsidRPr="0073144B">
        <w:rPr>
          <w:lang w:val="en-AU"/>
        </w:rPr>
        <w:t xml:space="preserve"> from the Dental Board of Australia</w:t>
      </w:r>
      <w:r w:rsidR="002558CA" w:rsidRPr="0073144B">
        <w:rPr>
          <w:lang w:val="en-AU"/>
        </w:rPr>
        <w:t>. It is the responsibility of the clinical operator</w:t>
      </w:r>
      <w:r w:rsidR="00F349A4" w:rsidRPr="0073144B">
        <w:rPr>
          <w:lang w:val="en-AU"/>
        </w:rPr>
        <w:t xml:space="preserve"> </w:t>
      </w:r>
      <w:r w:rsidR="002558CA" w:rsidRPr="0073144B">
        <w:rPr>
          <w:lang w:val="en-AU"/>
        </w:rPr>
        <w:t>to ensure that BCI information is transferred to the patient</w:t>
      </w:r>
      <w:r w:rsidR="00F349A4" w:rsidRPr="0073144B">
        <w:rPr>
          <w:lang w:val="en-AU"/>
        </w:rPr>
        <w:t>’s treatment</w:t>
      </w:r>
      <w:r w:rsidR="002558CA" w:rsidRPr="0073144B">
        <w:rPr>
          <w:lang w:val="en-AU"/>
        </w:rPr>
        <w:t xml:space="preserve"> records when </w:t>
      </w:r>
      <w:r w:rsidR="001361AC" w:rsidRPr="0073144B">
        <w:rPr>
          <w:lang w:val="en-AU"/>
        </w:rPr>
        <w:t xml:space="preserve">they </w:t>
      </w:r>
      <w:r w:rsidR="002558CA" w:rsidRPr="0073144B">
        <w:rPr>
          <w:lang w:val="en-AU"/>
        </w:rPr>
        <w:t>are written up.</w:t>
      </w:r>
      <w:r w:rsidR="00F349A4" w:rsidRPr="0073144B">
        <w:rPr>
          <w:lang w:val="en-AU"/>
        </w:rPr>
        <w:t xml:space="preserve"> </w:t>
      </w:r>
    </w:p>
    <w:p w14:paraId="18D18CCE" w14:textId="77777777" w:rsidR="00287250" w:rsidRPr="0073144B" w:rsidRDefault="00287250" w:rsidP="00905262">
      <w:pPr>
        <w:pStyle w:val="Body"/>
        <w:rPr>
          <w:lang w:val="en-AU"/>
        </w:rPr>
      </w:pPr>
    </w:p>
    <w:p w14:paraId="2288D27B" w14:textId="16FF7156" w:rsidR="006A71E7" w:rsidRPr="0073144B" w:rsidRDefault="00C33CC1" w:rsidP="00D01BE1">
      <w:pPr>
        <w:pStyle w:val="Subheading"/>
      </w:pPr>
      <w:bookmarkStart w:id="176" w:name="_Toc2075519"/>
      <w:r w:rsidRPr="0073144B">
        <w:t>11</w:t>
      </w:r>
      <w:r w:rsidR="006A71E7" w:rsidRPr="0073144B">
        <w:t xml:space="preserve">. Steam </w:t>
      </w:r>
      <w:proofErr w:type="spellStart"/>
      <w:r w:rsidR="006A71E7" w:rsidRPr="0073144B">
        <w:t>sterilisation</w:t>
      </w:r>
      <w:bookmarkEnd w:id="176"/>
      <w:proofErr w:type="spellEnd"/>
    </w:p>
    <w:p w14:paraId="75FF7573" w14:textId="7503CC88" w:rsidR="00EF2D5D" w:rsidRPr="0073144B" w:rsidRDefault="005457B9" w:rsidP="008A696F">
      <w:pPr>
        <w:pStyle w:val="Body"/>
        <w:rPr>
          <w:lang w:val="en-AU"/>
        </w:rPr>
      </w:pPr>
      <w:r w:rsidRPr="0073144B">
        <w:rPr>
          <w:lang w:val="en-AU"/>
        </w:rPr>
        <w:t>S</w:t>
      </w:r>
      <w:r w:rsidR="001F2ED4" w:rsidRPr="0073144B">
        <w:rPr>
          <w:lang w:val="en-AU"/>
        </w:rPr>
        <w:t xml:space="preserve">terilisation </w:t>
      </w:r>
      <w:r w:rsidR="001F2ED4" w:rsidRPr="0073144B">
        <w:rPr>
          <w:bCs w:val="0"/>
          <w:lang w:val="en-AU"/>
        </w:rPr>
        <w:t xml:space="preserve">is the process of </w:t>
      </w:r>
      <w:r w:rsidR="001F2ED4" w:rsidRPr="0073144B">
        <w:rPr>
          <w:lang w:val="en-AU"/>
        </w:rPr>
        <w:t xml:space="preserve">destroying all microorganisms, including spores, on the surface of an item. The sterilising </w:t>
      </w:r>
      <w:r w:rsidR="00921023" w:rsidRPr="0073144B">
        <w:rPr>
          <w:lang w:val="en-AU"/>
        </w:rPr>
        <w:t>requirements</w:t>
      </w:r>
      <w:r w:rsidR="00BB27BB" w:rsidRPr="0073144B">
        <w:rPr>
          <w:lang w:val="en-AU"/>
        </w:rPr>
        <w:t xml:space="preserve"> for each</w:t>
      </w:r>
      <w:r w:rsidR="001F2ED4" w:rsidRPr="0073144B">
        <w:rPr>
          <w:lang w:val="en-AU"/>
        </w:rPr>
        <w:t xml:space="preserve"> instrument </w:t>
      </w:r>
      <w:r w:rsidR="00921023" w:rsidRPr="0073144B">
        <w:rPr>
          <w:lang w:val="en-AU"/>
        </w:rPr>
        <w:t xml:space="preserve">are specified </w:t>
      </w:r>
      <w:r w:rsidR="001F2ED4" w:rsidRPr="0073144B">
        <w:rPr>
          <w:lang w:val="en-AU"/>
        </w:rPr>
        <w:t>by its manufacturer</w:t>
      </w:r>
      <w:r w:rsidR="00921023" w:rsidRPr="0073144B">
        <w:rPr>
          <w:lang w:val="en-AU"/>
        </w:rPr>
        <w:t>,</w:t>
      </w:r>
      <w:r w:rsidR="004F3E56" w:rsidRPr="0073144B">
        <w:rPr>
          <w:lang w:val="en-AU"/>
        </w:rPr>
        <w:t xml:space="preserve"> and </w:t>
      </w:r>
      <w:r w:rsidR="00921023" w:rsidRPr="0073144B">
        <w:rPr>
          <w:lang w:val="en-AU"/>
        </w:rPr>
        <w:t xml:space="preserve">this information </w:t>
      </w:r>
      <w:r w:rsidR="00E02533" w:rsidRPr="0073144B">
        <w:rPr>
          <w:lang w:val="en-AU"/>
        </w:rPr>
        <w:t>is</w:t>
      </w:r>
      <w:r w:rsidR="004F3E56" w:rsidRPr="0073144B">
        <w:rPr>
          <w:lang w:val="en-AU"/>
        </w:rPr>
        <w:t xml:space="preserve"> followed at all times</w:t>
      </w:r>
      <w:r w:rsidR="00E02533" w:rsidRPr="0073144B">
        <w:rPr>
          <w:lang w:val="en-AU"/>
        </w:rPr>
        <w:t xml:space="preserve"> by our staff</w:t>
      </w:r>
      <w:r w:rsidR="001F2ED4" w:rsidRPr="0073144B">
        <w:rPr>
          <w:lang w:val="en-AU"/>
        </w:rPr>
        <w:t xml:space="preserve">. </w:t>
      </w:r>
    </w:p>
    <w:p w14:paraId="385576F7" w14:textId="466F4575" w:rsidR="00921023" w:rsidRPr="0073144B" w:rsidRDefault="00EF2D5D" w:rsidP="00513567">
      <w:pPr>
        <w:pStyle w:val="Body"/>
        <w:rPr>
          <w:color w:val="2F5496" w:themeColor="accent5" w:themeShade="BF"/>
          <w:lang w:val="en-AU"/>
        </w:rPr>
      </w:pPr>
      <w:r w:rsidRPr="0073144B">
        <w:rPr>
          <w:lang w:val="en-AU"/>
        </w:rPr>
        <w:t xml:space="preserve">In our practice, </w:t>
      </w:r>
      <w:r w:rsidR="00E02533" w:rsidRPr="0073144B">
        <w:rPr>
          <w:lang w:val="en-AU"/>
        </w:rPr>
        <w:t xml:space="preserve">the </w:t>
      </w:r>
      <w:r w:rsidRPr="0073144B">
        <w:rPr>
          <w:lang w:val="en-AU"/>
        </w:rPr>
        <w:t>s</w:t>
      </w:r>
      <w:r w:rsidR="00FA0FFE" w:rsidRPr="0073144B">
        <w:rPr>
          <w:lang w:val="en-AU"/>
        </w:rPr>
        <w:t>team sterilis</w:t>
      </w:r>
      <w:r w:rsidRPr="0073144B">
        <w:rPr>
          <w:lang w:val="en-AU"/>
        </w:rPr>
        <w:t>ers used are TGA</w:t>
      </w:r>
      <w:r w:rsidR="00F90030" w:rsidRPr="0073144B">
        <w:rPr>
          <w:lang w:val="en-AU"/>
        </w:rPr>
        <w:t>-</w:t>
      </w:r>
      <w:r w:rsidRPr="0073144B">
        <w:rPr>
          <w:lang w:val="en-AU"/>
        </w:rPr>
        <w:t>approved</w:t>
      </w:r>
      <w:r w:rsidR="00921023" w:rsidRPr="0073144B">
        <w:rPr>
          <w:lang w:val="en-AU"/>
        </w:rPr>
        <w:t>. They are</w:t>
      </w:r>
      <w:r w:rsidRPr="0073144B">
        <w:rPr>
          <w:lang w:val="en-AU"/>
        </w:rPr>
        <w:t xml:space="preserve"> </w:t>
      </w:r>
      <w:r w:rsidR="00E02533" w:rsidRPr="0073144B">
        <w:rPr>
          <w:lang w:val="en-AU"/>
        </w:rPr>
        <w:t>operat</w:t>
      </w:r>
      <w:r w:rsidRPr="0073144B">
        <w:rPr>
          <w:lang w:val="en-AU"/>
        </w:rPr>
        <w:t xml:space="preserve">ed according to </w:t>
      </w:r>
      <w:r w:rsidR="00921023" w:rsidRPr="0073144B">
        <w:rPr>
          <w:lang w:val="en-AU"/>
        </w:rPr>
        <w:t xml:space="preserve">their </w:t>
      </w:r>
      <w:r w:rsidRPr="0073144B">
        <w:rPr>
          <w:lang w:val="en-AU"/>
        </w:rPr>
        <w:t>manufacturer’s inst</w:t>
      </w:r>
      <w:r w:rsidR="00E02533" w:rsidRPr="0073144B">
        <w:rPr>
          <w:lang w:val="en-AU"/>
        </w:rPr>
        <w:t>ructions</w:t>
      </w:r>
      <w:r w:rsidR="00921023" w:rsidRPr="0073144B">
        <w:rPr>
          <w:lang w:val="en-AU"/>
        </w:rPr>
        <w:t xml:space="preserve">. The operating manuals </w:t>
      </w:r>
      <w:r w:rsidRPr="0073144B">
        <w:rPr>
          <w:lang w:val="en-AU"/>
        </w:rPr>
        <w:t>are stored</w:t>
      </w:r>
      <w:r w:rsidRPr="0073144B">
        <w:rPr>
          <w:color w:val="2F5496" w:themeColor="accent5" w:themeShade="BF"/>
          <w:lang w:val="en-AU"/>
        </w:rPr>
        <w:t xml:space="preserve"> </w:t>
      </w:r>
      <w:r w:rsidRPr="0073144B">
        <w:rPr>
          <w:color w:val="2E74B5" w:themeColor="accent1" w:themeShade="BF"/>
          <w:lang w:val="en-AU"/>
        </w:rPr>
        <w:t>[</w:t>
      </w:r>
      <w:r w:rsidR="009579E3" w:rsidRPr="0073144B">
        <w:rPr>
          <w:color w:val="2E74B5" w:themeColor="accent1" w:themeShade="BF"/>
          <w:lang w:val="en-AU"/>
        </w:rPr>
        <w:t>d</w:t>
      </w:r>
      <w:r w:rsidR="006B2D26" w:rsidRPr="0073144B">
        <w:rPr>
          <w:color w:val="2E74B5" w:themeColor="accent1" w:themeShade="BF"/>
          <w:lang w:val="en-AU"/>
        </w:rPr>
        <w:t>escribe where to access these manuals]</w:t>
      </w:r>
      <w:r w:rsidR="00D80158" w:rsidRPr="0073144B">
        <w:rPr>
          <w:color w:val="2E74B5" w:themeColor="accent1" w:themeShade="BF"/>
          <w:lang w:val="en-AU"/>
        </w:rPr>
        <w:t>.</w:t>
      </w:r>
      <w:r w:rsidR="00513567" w:rsidRPr="0073144B">
        <w:rPr>
          <w:color w:val="2E74B5" w:themeColor="accent1" w:themeShade="BF"/>
          <w:lang w:val="en-AU"/>
        </w:rPr>
        <w:t xml:space="preserve"> </w:t>
      </w:r>
    </w:p>
    <w:p w14:paraId="6449A287" w14:textId="4E02064F" w:rsidR="00513567" w:rsidRPr="0073144B" w:rsidRDefault="00DD570D" w:rsidP="00513567">
      <w:pPr>
        <w:pStyle w:val="Body"/>
        <w:rPr>
          <w:color w:val="2E74B5" w:themeColor="accent1" w:themeShade="BF"/>
          <w:lang w:val="en-AU"/>
        </w:rPr>
      </w:pPr>
      <w:r w:rsidRPr="0073144B">
        <w:rPr>
          <w:lang w:val="en-AU"/>
        </w:rPr>
        <w:t>Steam steriliser details</w:t>
      </w:r>
      <w:r w:rsidR="00513567" w:rsidRPr="0073144B">
        <w:rPr>
          <w:lang w:val="en-AU"/>
        </w:rPr>
        <w:t>:</w:t>
      </w:r>
    </w:p>
    <w:p w14:paraId="77ED08A7" w14:textId="559D0189" w:rsidR="00513567" w:rsidRPr="0073144B" w:rsidRDefault="00DD570D" w:rsidP="00BB1FF1">
      <w:pPr>
        <w:pStyle w:val="Body"/>
        <w:numPr>
          <w:ilvl w:val="0"/>
          <w:numId w:val="57"/>
        </w:numPr>
        <w:rPr>
          <w:color w:val="2E74B5" w:themeColor="accent1" w:themeShade="BF"/>
          <w:lang w:val="en-AU"/>
        </w:rPr>
      </w:pPr>
      <w:r w:rsidRPr="0073144B">
        <w:rPr>
          <w:color w:val="2E74B5" w:themeColor="accent1" w:themeShade="BF"/>
          <w:lang w:val="en-AU"/>
        </w:rPr>
        <w:t xml:space="preserve">[Insert </w:t>
      </w:r>
      <w:r w:rsidR="00307B68" w:rsidRPr="0073144B">
        <w:rPr>
          <w:color w:val="2E74B5" w:themeColor="accent1" w:themeShade="BF"/>
          <w:lang w:val="en-AU"/>
        </w:rPr>
        <w:t xml:space="preserve">the </w:t>
      </w:r>
      <w:r w:rsidRPr="0073144B">
        <w:rPr>
          <w:color w:val="2E74B5" w:themeColor="accent1" w:themeShade="BF"/>
          <w:lang w:val="en-AU"/>
        </w:rPr>
        <w:t>t</w:t>
      </w:r>
      <w:r w:rsidR="00513567" w:rsidRPr="0073144B">
        <w:rPr>
          <w:color w:val="2E74B5" w:themeColor="accent1" w:themeShade="BF"/>
          <w:lang w:val="en-AU"/>
        </w:rPr>
        <w:t xml:space="preserve">otal </w:t>
      </w:r>
      <w:r w:rsidR="00307B68" w:rsidRPr="0073144B">
        <w:rPr>
          <w:color w:val="2E74B5" w:themeColor="accent1" w:themeShade="BF"/>
          <w:lang w:val="en-AU"/>
        </w:rPr>
        <w:t>n</w:t>
      </w:r>
      <w:r w:rsidR="00513567" w:rsidRPr="0073144B">
        <w:rPr>
          <w:color w:val="2E74B5" w:themeColor="accent1" w:themeShade="BF"/>
          <w:lang w:val="en-AU"/>
        </w:rPr>
        <w:t>umber</w:t>
      </w:r>
      <w:r w:rsidR="00921023" w:rsidRPr="0073144B">
        <w:rPr>
          <w:color w:val="2E74B5" w:themeColor="accent1" w:themeShade="BF"/>
          <w:lang w:val="en-AU"/>
        </w:rPr>
        <w:t xml:space="preserve"> of steam sterilisers</w:t>
      </w:r>
    </w:p>
    <w:p w14:paraId="5B71F949" w14:textId="6480B0DC" w:rsidR="00513567" w:rsidRPr="0073144B" w:rsidRDefault="00513567" w:rsidP="00BB1FF1">
      <w:pPr>
        <w:pStyle w:val="Body"/>
        <w:numPr>
          <w:ilvl w:val="0"/>
          <w:numId w:val="57"/>
        </w:numPr>
        <w:rPr>
          <w:color w:val="2E74B5" w:themeColor="accent1" w:themeShade="BF"/>
          <w:lang w:val="en-AU"/>
        </w:rPr>
      </w:pPr>
      <w:r w:rsidRPr="0073144B">
        <w:rPr>
          <w:color w:val="2E74B5" w:themeColor="accent1" w:themeShade="BF"/>
          <w:lang w:val="en-AU"/>
        </w:rPr>
        <w:t xml:space="preserve">Brand </w:t>
      </w:r>
    </w:p>
    <w:p w14:paraId="3E7540DC" w14:textId="4597B447" w:rsidR="00513567" w:rsidRPr="0073144B" w:rsidRDefault="00513567" w:rsidP="00BB1FF1">
      <w:pPr>
        <w:pStyle w:val="Body"/>
        <w:numPr>
          <w:ilvl w:val="0"/>
          <w:numId w:val="57"/>
        </w:numPr>
        <w:rPr>
          <w:color w:val="2E74B5" w:themeColor="accent1" w:themeShade="BF"/>
          <w:lang w:val="en-AU"/>
        </w:rPr>
      </w:pPr>
      <w:r w:rsidRPr="0073144B">
        <w:rPr>
          <w:color w:val="2E74B5" w:themeColor="accent1" w:themeShade="BF"/>
          <w:lang w:val="en-AU"/>
        </w:rPr>
        <w:t>Identifying</w:t>
      </w:r>
      <w:r w:rsidR="00921023" w:rsidRPr="0073144B">
        <w:rPr>
          <w:color w:val="2E74B5" w:themeColor="accent1" w:themeShade="BF"/>
          <w:lang w:val="en-AU"/>
        </w:rPr>
        <w:t xml:space="preserve"> or </w:t>
      </w:r>
      <w:r w:rsidRPr="0073144B">
        <w:rPr>
          <w:color w:val="2E74B5" w:themeColor="accent1" w:themeShade="BF"/>
          <w:lang w:val="en-AU"/>
        </w:rPr>
        <w:t>serial number</w:t>
      </w:r>
      <w:r w:rsidR="0035547D" w:rsidRPr="0073144B">
        <w:rPr>
          <w:color w:val="2E74B5" w:themeColor="accent1" w:themeShade="BF"/>
          <w:lang w:val="en-AU"/>
        </w:rPr>
        <w:t xml:space="preserve">, date </w:t>
      </w:r>
      <w:r w:rsidR="00DD570D" w:rsidRPr="0073144B">
        <w:rPr>
          <w:color w:val="2E74B5" w:themeColor="accent1" w:themeShade="BF"/>
          <w:lang w:val="en-AU"/>
        </w:rPr>
        <w:t>of purchase</w:t>
      </w:r>
      <w:r w:rsidR="0035547D" w:rsidRPr="0073144B">
        <w:rPr>
          <w:color w:val="2E74B5" w:themeColor="accent1" w:themeShade="BF"/>
          <w:lang w:val="en-AU"/>
        </w:rPr>
        <w:t>, warranty period</w:t>
      </w:r>
      <w:r w:rsidR="00DD570D" w:rsidRPr="0073144B">
        <w:rPr>
          <w:color w:val="2E74B5" w:themeColor="accent1" w:themeShade="BF"/>
          <w:lang w:val="en-AU"/>
        </w:rPr>
        <w:t>, service and repair contact, any other information</w:t>
      </w:r>
      <w:r w:rsidR="00663F58" w:rsidRPr="0073144B">
        <w:rPr>
          <w:color w:val="2E74B5" w:themeColor="accent1" w:themeShade="BF"/>
          <w:lang w:val="en-AU"/>
        </w:rPr>
        <w:t>]</w:t>
      </w:r>
      <w:r w:rsidR="00FF419C" w:rsidRPr="0073144B">
        <w:rPr>
          <w:color w:val="2E74B5" w:themeColor="accent1" w:themeShade="BF"/>
          <w:lang w:val="en-AU"/>
        </w:rPr>
        <w:t>.</w:t>
      </w:r>
    </w:p>
    <w:p w14:paraId="3345FB82" w14:textId="77777777" w:rsidR="000044B0" w:rsidRPr="0073144B" w:rsidRDefault="000044B0" w:rsidP="000044B0">
      <w:pPr>
        <w:pStyle w:val="Body"/>
        <w:rPr>
          <w:lang w:val="en-AU"/>
        </w:rPr>
      </w:pPr>
      <w:r w:rsidRPr="0073144B">
        <w:rPr>
          <w:lang w:val="en-AU"/>
        </w:rPr>
        <w:t xml:space="preserve">All wrapped loads containing hollow items are processed in our practice using a </w:t>
      </w:r>
      <w:r w:rsidRPr="0073144B">
        <w:rPr>
          <w:lang w:val="en-AU"/>
        </w:rPr>
        <w:lastRenderedPageBreak/>
        <w:t>pre-vacuum cycle that includes a drying cycle (B cycle).</w:t>
      </w:r>
    </w:p>
    <w:p w14:paraId="1ECE7DEC" w14:textId="12910CB8" w:rsidR="000044B0" w:rsidRPr="0073144B" w:rsidRDefault="000044B0" w:rsidP="000044B0">
      <w:pPr>
        <w:pStyle w:val="Body"/>
        <w:rPr>
          <w:color w:val="2E74B5" w:themeColor="accent1" w:themeShade="BF"/>
          <w:lang w:val="en-AU"/>
        </w:rPr>
      </w:pPr>
      <w:r w:rsidRPr="0073144B">
        <w:rPr>
          <w:color w:val="2E74B5" w:themeColor="accent1" w:themeShade="BF"/>
          <w:lang w:val="en-AU"/>
        </w:rPr>
        <w:t>[</w:t>
      </w:r>
      <w:r w:rsidR="00DD570D" w:rsidRPr="0073144B">
        <w:rPr>
          <w:color w:val="2E74B5" w:themeColor="accent1" w:themeShade="BF"/>
          <w:lang w:val="en-AU"/>
        </w:rPr>
        <w:t xml:space="preserve">Note </w:t>
      </w:r>
      <w:r w:rsidR="001361AC" w:rsidRPr="0073144B">
        <w:rPr>
          <w:color w:val="2E74B5" w:themeColor="accent1" w:themeShade="BF"/>
          <w:lang w:val="en-AU"/>
        </w:rPr>
        <w:t>–</w:t>
      </w:r>
      <w:r w:rsidR="00DD570D" w:rsidRPr="0073144B">
        <w:rPr>
          <w:color w:val="2E74B5" w:themeColor="accent1" w:themeShade="BF"/>
          <w:lang w:val="en-AU"/>
        </w:rPr>
        <w:t xml:space="preserve"> </w:t>
      </w:r>
      <w:r w:rsidRPr="0073144B">
        <w:rPr>
          <w:color w:val="2E74B5" w:themeColor="accent1" w:themeShade="BF"/>
          <w:lang w:val="en-AU"/>
        </w:rPr>
        <w:t>If your practice has a</w:t>
      </w:r>
      <w:r w:rsidR="00C20E7C" w:rsidRPr="0073144B">
        <w:rPr>
          <w:color w:val="2E74B5" w:themeColor="accent1" w:themeShade="BF"/>
          <w:lang w:val="en-AU"/>
        </w:rPr>
        <w:t>n</w:t>
      </w:r>
      <w:r w:rsidRPr="0073144B">
        <w:rPr>
          <w:color w:val="2E74B5" w:themeColor="accent1" w:themeShade="BF"/>
          <w:lang w:val="en-AU"/>
        </w:rPr>
        <w:t xml:space="preserve"> </w:t>
      </w:r>
      <w:r w:rsidR="001361AC" w:rsidRPr="0073144B">
        <w:rPr>
          <w:color w:val="2E74B5" w:themeColor="accent1" w:themeShade="BF"/>
          <w:lang w:val="en-AU"/>
        </w:rPr>
        <w:t>‘</w:t>
      </w:r>
      <w:r w:rsidRPr="0073144B">
        <w:rPr>
          <w:color w:val="2E74B5" w:themeColor="accent1" w:themeShade="BF"/>
          <w:lang w:val="en-AU"/>
        </w:rPr>
        <w:t xml:space="preserve">S </w:t>
      </w:r>
      <w:r w:rsidR="00E64B6B" w:rsidRPr="0073144B">
        <w:rPr>
          <w:color w:val="2E74B5" w:themeColor="accent1" w:themeShade="BF"/>
          <w:lang w:val="en-AU"/>
        </w:rPr>
        <w:t>cycle</w:t>
      </w:r>
      <w:r w:rsidR="001361AC" w:rsidRPr="0073144B">
        <w:rPr>
          <w:color w:val="2E74B5" w:themeColor="accent1" w:themeShade="BF"/>
          <w:lang w:val="en-AU"/>
        </w:rPr>
        <w:t>’</w:t>
      </w:r>
      <w:r w:rsidR="00E64B6B" w:rsidRPr="0073144B">
        <w:rPr>
          <w:color w:val="2E74B5" w:themeColor="accent1" w:themeShade="BF"/>
          <w:lang w:val="en-AU"/>
        </w:rPr>
        <w:t xml:space="preserve"> (specified load) sterilis</w:t>
      </w:r>
      <w:r w:rsidRPr="0073144B">
        <w:rPr>
          <w:color w:val="2E74B5" w:themeColor="accent1" w:themeShade="BF"/>
          <w:lang w:val="en-AU"/>
        </w:rPr>
        <w:t>er, describe what the specified load configurations are].</w:t>
      </w:r>
    </w:p>
    <w:p w14:paraId="72C19C73" w14:textId="79BFEAF8" w:rsidR="006306A4" w:rsidRPr="0073144B" w:rsidRDefault="00663F58" w:rsidP="008A696F">
      <w:pPr>
        <w:pStyle w:val="Body"/>
        <w:rPr>
          <w:color w:val="2E74B5" w:themeColor="accent1" w:themeShade="BF"/>
          <w:lang w:val="en-AU"/>
        </w:rPr>
      </w:pPr>
      <w:r w:rsidRPr="0073144B">
        <w:rPr>
          <w:lang w:val="en-AU"/>
        </w:rPr>
        <w:t>The sterilisers are run using water that is free of ions</w:t>
      </w:r>
      <w:r w:rsidR="008703A4" w:rsidRPr="0073144B">
        <w:rPr>
          <w:lang w:val="en-AU"/>
        </w:rPr>
        <w:t xml:space="preserve"> (dissolved solids)</w:t>
      </w:r>
      <w:r w:rsidRPr="0073144B">
        <w:rPr>
          <w:lang w:val="en-AU"/>
        </w:rPr>
        <w:t xml:space="preserve">. In our practice, this water is </w:t>
      </w:r>
      <w:r w:rsidRPr="0073144B">
        <w:rPr>
          <w:color w:val="2E74B5" w:themeColor="accent1" w:themeShade="BF"/>
          <w:lang w:val="en-AU"/>
        </w:rPr>
        <w:t>[state if deminerali</w:t>
      </w:r>
      <w:r w:rsidR="00666EA1" w:rsidRPr="0073144B">
        <w:rPr>
          <w:color w:val="2E74B5" w:themeColor="accent1" w:themeShade="BF"/>
          <w:lang w:val="en-AU"/>
        </w:rPr>
        <w:t>s</w:t>
      </w:r>
      <w:r w:rsidRPr="0073144B">
        <w:rPr>
          <w:color w:val="2E74B5" w:themeColor="accent1" w:themeShade="BF"/>
          <w:lang w:val="en-AU"/>
        </w:rPr>
        <w:t>ed water is purchased, if water is distilled on site or purchased, if water is deioni</w:t>
      </w:r>
      <w:r w:rsidR="00666EA1" w:rsidRPr="0073144B">
        <w:rPr>
          <w:color w:val="2E74B5" w:themeColor="accent1" w:themeShade="BF"/>
          <w:lang w:val="en-AU"/>
        </w:rPr>
        <w:t>s</w:t>
      </w:r>
      <w:r w:rsidRPr="0073144B">
        <w:rPr>
          <w:color w:val="2E74B5" w:themeColor="accent1" w:themeShade="BF"/>
          <w:lang w:val="en-AU"/>
        </w:rPr>
        <w:t>ed on site,</w:t>
      </w:r>
      <w:r w:rsidR="005237DA" w:rsidRPr="0073144B">
        <w:rPr>
          <w:color w:val="2E74B5" w:themeColor="accent1" w:themeShade="BF"/>
          <w:lang w:val="en-AU"/>
        </w:rPr>
        <w:t xml:space="preserve"> or</w:t>
      </w:r>
      <w:r w:rsidRPr="0073144B">
        <w:rPr>
          <w:color w:val="2E74B5" w:themeColor="accent1" w:themeShade="BF"/>
          <w:lang w:val="en-AU"/>
        </w:rPr>
        <w:t xml:space="preserve"> if there is a reverse osmosis unit</w:t>
      </w:r>
      <w:r w:rsidR="005F530F" w:rsidRPr="0073144B">
        <w:rPr>
          <w:color w:val="2E74B5" w:themeColor="accent1" w:themeShade="BF"/>
          <w:lang w:val="en-AU"/>
        </w:rPr>
        <w:t xml:space="preserve">. If the water is produced on site, describe how the system that generates it </w:t>
      </w:r>
      <w:r w:rsidR="001361AC" w:rsidRPr="0073144B">
        <w:rPr>
          <w:color w:val="2E74B5" w:themeColor="accent1" w:themeShade="BF"/>
          <w:lang w:val="en-AU"/>
        </w:rPr>
        <w:t xml:space="preserve">is </w:t>
      </w:r>
      <w:r w:rsidR="005F530F" w:rsidRPr="0073144B">
        <w:rPr>
          <w:color w:val="2E74B5" w:themeColor="accent1" w:themeShade="BF"/>
          <w:lang w:val="en-AU"/>
        </w:rPr>
        <w:t>maintained, who does this, what items need to be replaced at what service inter</w:t>
      </w:r>
      <w:r w:rsidR="00657C99" w:rsidRPr="0073144B">
        <w:rPr>
          <w:color w:val="2E74B5" w:themeColor="accent1" w:themeShade="BF"/>
          <w:lang w:val="en-AU"/>
        </w:rPr>
        <w:t>v</w:t>
      </w:r>
      <w:r w:rsidR="005F530F" w:rsidRPr="0073144B">
        <w:rPr>
          <w:color w:val="2E74B5" w:themeColor="accent1" w:themeShade="BF"/>
          <w:lang w:val="en-AU"/>
        </w:rPr>
        <w:t>als, etc</w:t>
      </w:r>
      <w:r w:rsidR="001361AC" w:rsidRPr="0073144B">
        <w:rPr>
          <w:color w:val="2E74B5" w:themeColor="accent1" w:themeShade="BF"/>
          <w:lang w:val="en-AU"/>
        </w:rPr>
        <w:t>.</w:t>
      </w:r>
      <w:r w:rsidR="005F530F" w:rsidRPr="0073144B">
        <w:rPr>
          <w:color w:val="2E74B5" w:themeColor="accent1" w:themeShade="BF"/>
          <w:lang w:val="en-AU"/>
        </w:rPr>
        <w:t>].</w:t>
      </w:r>
      <w:r w:rsidRPr="0073144B">
        <w:rPr>
          <w:color w:val="2E74B5" w:themeColor="accent1" w:themeShade="BF"/>
          <w:lang w:val="en-AU"/>
        </w:rPr>
        <w:t xml:space="preserve"> </w:t>
      </w:r>
    </w:p>
    <w:p w14:paraId="1876B0ED" w14:textId="45AAB8D8" w:rsidR="005F530F" w:rsidRPr="0073144B" w:rsidRDefault="005F530F" w:rsidP="008A696F">
      <w:pPr>
        <w:pStyle w:val="Body"/>
        <w:rPr>
          <w:color w:val="2E74B5" w:themeColor="accent1" w:themeShade="BF"/>
          <w:lang w:val="en-AU"/>
        </w:rPr>
      </w:pPr>
      <w:r w:rsidRPr="0073144B">
        <w:rPr>
          <w:color w:val="2E74B5" w:themeColor="accent1" w:themeShade="BF"/>
          <w:lang w:val="en-AU"/>
        </w:rPr>
        <w:t>[Describe if water is reused from successive cycles or used on</w:t>
      </w:r>
      <w:r w:rsidR="001361AC" w:rsidRPr="0073144B">
        <w:rPr>
          <w:color w:val="2E74B5" w:themeColor="accent1" w:themeShade="BF"/>
          <w:lang w:val="en-AU"/>
        </w:rPr>
        <w:t>c</w:t>
      </w:r>
      <w:r w:rsidRPr="0073144B">
        <w:rPr>
          <w:color w:val="2E74B5" w:themeColor="accent1" w:themeShade="BF"/>
          <w:lang w:val="en-AU"/>
        </w:rPr>
        <w:t>e and then dumped. If water is reused, describe the weekly process to empty the water reservoir, flush it, and refill it].</w:t>
      </w:r>
    </w:p>
    <w:p w14:paraId="6978F24F" w14:textId="418202C0" w:rsidR="00651384" w:rsidRPr="0073144B" w:rsidRDefault="00651384" w:rsidP="00651384">
      <w:pPr>
        <w:pStyle w:val="Body"/>
        <w:rPr>
          <w:lang w:val="en-AU"/>
        </w:rPr>
      </w:pPr>
      <w:r w:rsidRPr="0073144B">
        <w:rPr>
          <w:lang w:val="en-AU"/>
        </w:rPr>
        <w:t xml:space="preserve">Daily steriliser maintenance </w:t>
      </w:r>
      <w:r w:rsidR="001361AC" w:rsidRPr="0073144B">
        <w:rPr>
          <w:lang w:val="en-AU"/>
        </w:rPr>
        <w:t xml:space="preserve">performed </w:t>
      </w:r>
      <w:r w:rsidRPr="0073144B">
        <w:rPr>
          <w:lang w:val="en-AU"/>
        </w:rPr>
        <w:t>in our practice includes the following checks:</w:t>
      </w:r>
    </w:p>
    <w:p w14:paraId="5FF4AA59" w14:textId="55CDD543" w:rsidR="00651384" w:rsidRPr="0073144B" w:rsidRDefault="00651384" w:rsidP="00651384">
      <w:pPr>
        <w:pStyle w:val="Body"/>
        <w:numPr>
          <w:ilvl w:val="0"/>
          <w:numId w:val="46"/>
        </w:numPr>
        <w:rPr>
          <w:lang w:val="en-AU"/>
        </w:rPr>
      </w:pPr>
      <w:r w:rsidRPr="0073144B">
        <w:rPr>
          <w:lang w:val="en-AU"/>
        </w:rPr>
        <w:t>Floor of the steriliser is free of debris</w:t>
      </w:r>
      <w:r w:rsidR="009579E3" w:rsidRPr="0073144B">
        <w:rPr>
          <w:lang w:val="en-AU"/>
        </w:rPr>
        <w:t>.</w:t>
      </w:r>
    </w:p>
    <w:p w14:paraId="45B18ADD" w14:textId="7CE1ED11" w:rsidR="00651384" w:rsidRPr="0073144B" w:rsidRDefault="00651384" w:rsidP="00651384">
      <w:pPr>
        <w:pStyle w:val="Body"/>
        <w:numPr>
          <w:ilvl w:val="0"/>
          <w:numId w:val="46"/>
        </w:numPr>
        <w:rPr>
          <w:lang w:val="en-AU"/>
        </w:rPr>
      </w:pPr>
      <w:r w:rsidRPr="0073144B">
        <w:rPr>
          <w:lang w:val="en-AU"/>
        </w:rPr>
        <w:t>Chamber drain filter is clear</w:t>
      </w:r>
      <w:r w:rsidR="009579E3" w:rsidRPr="0073144B">
        <w:rPr>
          <w:lang w:val="en-AU"/>
        </w:rPr>
        <w:t>.</w:t>
      </w:r>
    </w:p>
    <w:p w14:paraId="14764ECF" w14:textId="46607EB5" w:rsidR="00651384" w:rsidRPr="0073144B" w:rsidRDefault="00651384" w:rsidP="00651384">
      <w:pPr>
        <w:pStyle w:val="Body"/>
        <w:numPr>
          <w:ilvl w:val="0"/>
          <w:numId w:val="46"/>
        </w:numPr>
        <w:rPr>
          <w:lang w:val="en-AU"/>
        </w:rPr>
      </w:pPr>
      <w:r w:rsidRPr="0073144B">
        <w:rPr>
          <w:lang w:val="en-AU"/>
        </w:rPr>
        <w:t>Thermal printers and ink printers are functioning correctly, and have paper loaded into them</w:t>
      </w:r>
      <w:r w:rsidR="009579E3" w:rsidRPr="0073144B">
        <w:rPr>
          <w:lang w:val="en-AU"/>
        </w:rPr>
        <w:t>.</w:t>
      </w:r>
      <w:r w:rsidRPr="0073144B">
        <w:rPr>
          <w:lang w:val="en-AU"/>
        </w:rPr>
        <w:t xml:space="preserve"> </w:t>
      </w:r>
    </w:p>
    <w:p w14:paraId="4837F684" w14:textId="094D8512" w:rsidR="00651384" w:rsidRPr="0073144B" w:rsidRDefault="00651384" w:rsidP="00651384">
      <w:pPr>
        <w:pStyle w:val="Body"/>
        <w:numPr>
          <w:ilvl w:val="0"/>
          <w:numId w:val="46"/>
        </w:numPr>
        <w:rPr>
          <w:lang w:val="en-AU"/>
        </w:rPr>
      </w:pPr>
      <w:r w:rsidRPr="0073144B">
        <w:rPr>
          <w:lang w:val="en-AU"/>
        </w:rPr>
        <w:t>All gauges and timers are functioning correctly</w:t>
      </w:r>
      <w:r w:rsidR="009579E3" w:rsidRPr="0073144B">
        <w:rPr>
          <w:lang w:val="en-AU"/>
        </w:rPr>
        <w:t>.</w:t>
      </w:r>
    </w:p>
    <w:p w14:paraId="25F90C28" w14:textId="5BC39EF3" w:rsidR="00651384" w:rsidRPr="0073144B" w:rsidRDefault="00651384" w:rsidP="00651384">
      <w:pPr>
        <w:pStyle w:val="Body"/>
        <w:numPr>
          <w:ilvl w:val="0"/>
          <w:numId w:val="46"/>
        </w:numPr>
        <w:rPr>
          <w:lang w:val="en-AU"/>
        </w:rPr>
      </w:pPr>
      <w:r w:rsidRPr="0073144B">
        <w:rPr>
          <w:lang w:val="en-AU"/>
        </w:rPr>
        <w:t>If visible, the door gasket is undamaged</w:t>
      </w:r>
      <w:r w:rsidR="009579E3" w:rsidRPr="0073144B">
        <w:rPr>
          <w:lang w:val="en-AU"/>
        </w:rPr>
        <w:t>.</w:t>
      </w:r>
    </w:p>
    <w:p w14:paraId="1303F524" w14:textId="77777777" w:rsidR="002A29F9" w:rsidRPr="0073144B" w:rsidRDefault="002A29F9" w:rsidP="008A696F">
      <w:pPr>
        <w:pStyle w:val="Body"/>
        <w:rPr>
          <w:color w:val="2E74B5" w:themeColor="accent1" w:themeShade="BF"/>
          <w:lang w:val="en-AU"/>
        </w:rPr>
      </w:pPr>
      <w:r w:rsidRPr="0073144B">
        <w:rPr>
          <w:color w:val="2E74B5" w:themeColor="accent1" w:themeShade="BF"/>
          <w:lang w:val="en-AU"/>
        </w:rPr>
        <w:t>[</w:t>
      </w:r>
      <w:r w:rsidR="005F530F" w:rsidRPr="0073144B">
        <w:rPr>
          <w:color w:val="2E74B5" w:themeColor="accent1" w:themeShade="BF"/>
          <w:lang w:val="en-AU"/>
        </w:rPr>
        <w:t xml:space="preserve">Describe the normal </w:t>
      </w:r>
      <w:r w:rsidRPr="0073144B">
        <w:rPr>
          <w:color w:val="2E74B5" w:themeColor="accent1" w:themeShade="BF"/>
          <w:lang w:val="en-AU"/>
        </w:rPr>
        <w:t>sequence for cleaning the chamber, checking the door seals – who does this, and how often]</w:t>
      </w:r>
    </w:p>
    <w:p w14:paraId="7CBF4D31" w14:textId="5551D390" w:rsidR="002A29F9" w:rsidRPr="0073144B" w:rsidRDefault="002A29F9" w:rsidP="008A696F">
      <w:pPr>
        <w:pStyle w:val="Body"/>
        <w:rPr>
          <w:color w:val="2E74B5" w:themeColor="accent1" w:themeShade="BF"/>
          <w:lang w:val="en-AU"/>
        </w:rPr>
      </w:pPr>
      <w:r w:rsidRPr="0073144B">
        <w:rPr>
          <w:color w:val="2E74B5" w:themeColor="accent1" w:themeShade="BF"/>
          <w:lang w:val="en-AU"/>
        </w:rPr>
        <w:t>[Describe who does the regular servicing of the steam sterili</w:t>
      </w:r>
      <w:r w:rsidR="008816BB" w:rsidRPr="0073144B">
        <w:rPr>
          <w:color w:val="2E74B5" w:themeColor="accent1" w:themeShade="BF"/>
          <w:lang w:val="en-AU"/>
        </w:rPr>
        <w:t>s</w:t>
      </w:r>
      <w:r w:rsidRPr="0073144B">
        <w:rPr>
          <w:color w:val="2E74B5" w:themeColor="accent1" w:themeShade="BF"/>
          <w:lang w:val="en-AU"/>
        </w:rPr>
        <w:t>er</w:t>
      </w:r>
      <w:r w:rsidR="0035547D" w:rsidRPr="0073144B">
        <w:rPr>
          <w:color w:val="2E74B5" w:themeColor="accent1" w:themeShade="BF"/>
          <w:lang w:val="en-AU"/>
        </w:rPr>
        <w:t>, and handles any repairs</w:t>
      </w:r>
      <w:r w:rsidRPr="0073144B">
        <w:rPr>
          <w:color w:val="2E74B5" w:themeColor="accent1" w:themeShade="BF"/>
          <w:lang w:val="en-AU"/>
        </w:rPr>
        <w:t xml:space="preserve"> – who does this, their contact details]</w:t>
      </w:r>
    </w:p>
    <w:p w14:paraId="6AE08728" w14:textId="6ED62B23" w:rsidR="0035547D" w:rsidRPr="0073144B" w:rsidRDefault="0019433F" w:rsidP="008A696F">
      <w:pPr>
        <w:pStyle w:val="Body"/>
        <w:rPr>
          <w:lang w:val="en-AU"/>
        </w:rPr>
      </w:pPr>
      <w:r w:rsidRPr="0073144B">
        <w:rPr>
          <w:lang w:val="en-AU"/>
        </w:rPr>
        <w:t xml:space="preserve">A record of mechanical testing, repairs and preventative maintenance must be kept for each steriliser. This information is kept for </w:t>
      </w:r>
      <w:r w:rsidR="009B3802" w:rsidRPr="0073144B">
        <w:rPr>
          <w:lang w:val="en-AU"/>
        </w:rPr>
        <w:t xml:space="preserve">a minimum of seven years. </w:t>
      </w:r>
    </w:p>
    <w:p w14:paraId="4CABF9D5" w14:textId="77777777" w:rsidR="00657C99" w:rsidRPr="0073144B" w:rsidRDefault="0035547D" w:rsidP="008A696F">
      <w:pPr>
        <w:pStyle w:val="Body"/>
        <w:rPr>
          <w:color w:val="2F5496" w:themeColor="accent5" w:themeShade="BF"/>
          <w:lang w:val="en-AU"/>
        </w:rPr>
      </w:pPr>
      <w:r w:rsidRPr="0073144B">
        <w:rPr>
          <w:lang w:val="en-AU"/>
        </w:rPr>
        <w:t>Steam steriliser maintenance logs and operating manuals are readily accessible by staff and stored</w:t>
      </w:r>
      <w:r w:rsidRPr="0073144B">
        <w:rPr>
          <w:color w:val="2F5496" w:themeColor="accent5" w:themeShade="BF"/>
          <w:lang w:val="en-AU"/>
        </w:rPr>
        <w:t xml:space="preserve"> </w:t>
      </w:r>
      <w:r w:rsidRPr="0073144B">
        <w:rPr>
          <w:color w:val="2E74B5" w:themeColor="accent1" w:themeShade="BF"/>
          <w:lang w:val="en-AU"/>
        </w:rPr>
        <w:t>[where].</w:t>
      </w:r>
    </w:p>
    <w:p w14:paraId="46605100" w14:textId="2941DB4C" w:rsidR="0019433F" w:rsidRPr="0073144B" w:rsidRDefault="0019433F" w:rsidP="008A696F">
      <w:pPr>
        <w:pStyle w:val="Body"/>
        <w:rPr>
          <w:color w:val="2E74B5" w:themeColor="accent1" w:themeShade="BF"/>
          <w:lang w:val="en-AU"/>
        </w:rPr>
      </w:pPr>
    </w:p>
    <w:p w14:paraId="5E86B691" w14:textId="77777777" w:rsidR="00424135" w:rsidRPr="0073144B" w:rsidRDefault="00424135" w:rsidP="008A696F">
      <w:pPr>
        <w:pStyle w:val="Body"/>
        <w:rPr>
          <w:color w:val="2E74B5" w:themeColor="accent1" w:themeShade="BF"/>
          <w:lang w:val="en-AU"/>
        </w:rPr>
      </w:pPr>
    </w:p>
    <w:p w14:paraId="089BE031" w14:textId="77777777" w:rsidR="006306A4" w:rsidRPr="0073144B" w:rsidRDefault="00C33CC1" w:rsidP="00D01BE1">
      <w:pPr>
        <w:pStyle w:val="Subheading"/>
      </w:pPr>
      <w:bookmarkStart w:id="177" w:name="_Toc385423543"/>
      <w:bookmarkStart w:id="178" w:name="_Toc385423638"/>
      <w:bookmarkStart w:id="179" w:name="_Toc385424269"/>
      <w:bookmarkStart w:id="180" w:name="_Toc2075520"/>
      <w:r w:rsidRPr="0073144B">
        <w:lastRenderedPageBreak/>
        <w:t>12</w:t>
      </w:r>
      <w:r w:rsidR="004170CC" w:rsidRPr="0073144B">
        <w:t>. S</w:t>
      </w:r>
      <w:r w:rsidR="00E9656E" w:rsidRPr="0073144B">
        <w:t xml:space="preserve">team </w:t>
      </w:r>
      <w:proofErr w:type="spellStart"/>
      <w:r w:rsidR="00E9656E" w:rsidRPr="0073144B">
        <w:t>s</w:t>
      </w:r>
      <w:r w:rsidR="004170CC" w:rsidRPr="0073144B">
        <w:t>teriliser</w:t>
      </w:r>
      <w:proofErr w:type="spellEnd"/>
      <w:r w:rsidR="004170CC" w:rsidRPr="0073144B">
        <w:t xml:space="preserve"> l</w:t>
      </w:r>
      <w:r w:rsidR="006306A4" w:rsidRPr="0073144B">
        <w:t>oading</w:t>
      </w:r>
      <w:bookmarkEnd w:id="177"/>
      <w:bookmarkEnd w:id="178"/>
      <w:bookmarkEnd w:id="179"/>
      <w:bookmarkEnd w:id="180"/>
    </w:p>
    <w:p w14:paraId="5EF46761" w14:textId="37D1F1F6" w:rsidR="006306A4" w:rsidRPr="0073144B" w:rsidRDefault="004170CC" w:rsidP="006306A4">
      <w:pPr>
        <w:pStyle w:val="Body"/>
        <w:rPr>
          <w:color w:val="2F5496" w:themeColor="accent5" w:themeShade="BF"/>
          <w:lang w:val="en-AU"/>
        </w:rPr>
      </w:pPr>
      <w:r w:rsidRPr="0073144B">
        <w:rPr>
          <w:lang w:val="en-AU"/>
        </w:rPr>
        <w:t>S</w:t>
      </w:r>
      <w:r w:rsidR="006306A4" w:rsidRPr="0073144B">
        <w:rPr>
          <w:lang w:val="en-AU"/>
        </w:rPr>
        <w:t>team steriliser</w:t>
      </w:r>
      <w:r w:rsidRPr="0073144B">
        <w:rPr>
          <w:lang w:val="en-AU"/>
        </w:rPr>
        <w:t xml:space="preserve">s </w:t>
      </w:r>
      <w:r w:rsidR="006306A4" w:rsidRPr="0073144B">
        <w:rPr>
          <w:lang w:val="en-AU"/>
        </w:rPr>
        <w:t>work effectively if steam can circulate freely and touch e</w:t>
      </w:r>
      <w:r w:rsidRPr="0073144B">
        <w:rPr>
          <w:lang w:val="en-AU"/>
        </w:rPr>
        <w:t>ach</w:t>
      </w:r>
      <w:r w:rsidR="006306A4" w:rsidRPr="0073144B">
        <w:rPr>
          <w:lang w:val="en-AU"/>
        </w:rPr>
        <w:t xml:space="preserve"> surface of every instrument. </w:t>
      </w:r>
      <w:r w:rsidR="00CE6FC2" w:rsidRPr="0073144B">
        <w:rPr>
          <w:lang w:val="en-AU"/>
        </w:rPr>
        <w:t xml:space="preserve">The correct load content and positioning of instruments also reduces damage to packs and their contents. </w:t>
      </w:r>
      <w:r w:rsidRPr="0073144B">
        <w:rPr>
          <w:lang w:val="en-AU"/>
        </w:rPr>
        <w:t xml:space="preserve">In our practice, staff ensure that </w:t>
      </w:r>
      <w:r w:rsidR="00CE6FC2" w:rsidRPr="0073144B">
        <w:rPr>
          <w:lang w:val="en-AU"/>
        </w:rPr>
        <w:t xml:space="preserve">the </w:t>
      </w:r>
      <w:r w:rsidRPr="0073144B">
        <w:rPr>
          <w:lang w:val="en-AU"/>
        </w:rPr>
        <w:t>s</w:t>
      </w:r>
      <w:r w:rsidR="006306A4" w:rsidRPr="0073144B">
        <w:rPr>
          <w:lang w:val="en-AU"/>
        </w:rPr>
        <w:t xml:space="preserve">team steriliser trays </w:t>
      </w:r>
      <w:r w:rsidRPr="0073144B">
        <w:rPr>
          <w:lang w:val="en-AU"/>
        </w:rPr>
        <w:t>are not</w:t>
      </w:r>
      <w:r w:rsidR="006306A4" w:rsidRPr="0073144B">
        <w:rPr>
          <w:lang w:val="en-AU"/>
        </w:rPr>
        <w:t xml:space="preserve"> crowded</w:t>
      </w:r>
      <w:r w:rsidR="0019433F" w:rsidRPr="0073144B">
        <w:rPr>
          <w:lang w:val="en-AU"/>
        </w:rPr>
        <w:t>,</w:t>
      </w:r>
      <w:r w:rsidR="006306A4" w:rsidRPr="0073144B">
        <w:rPr>
          <w:lang w:val="en-AU"/>
        </w:rPr>
        <w:t xml:space="preserve"> and items </w:t>
      </w:r>
      <w:r w:rsidRPr="0073144B">
        <w:rPr>
          <w:lang w:val="en-AU"/>
        </w:rPr>
        <w:t xml:space="preserve">are </w:t>
      </w:r>
      <w:r w:rsidR="00CE6FC2" w:rsidRPr="0073144B">
        <w:rPr>
          <w:lang w:val="en-AU"/>
        </w:rPr>
        <w:t xml:space="preserve">spread out and </w:t>
      </w:r>
      <w:r w:rsidRPr="0073144B">
        <w:rPr>
          <w:lang w:val="en-AU"/>
        </w:rPr>
        <w:t>not</w:t>
      </w:r>
      <w:r w:rsidR="00CE6FC2" w:rsidRPr="0073144B">
        <w:rPr>
          <w:lang w:val="en-AU"/>
        </w:rPr>
        <w:t xml:space="preserve"> overlapping</w:t>
      </w:r>
      <w:r w:rsidR="001361AC" w:rsidRPr="0073144B">
        <w:rPr>
          <w:lang w:val="en-AU"/>
        </w:rPr>
        <w:t>,</w:t>
      </w:r>
      <w:r w:rsidR="00CE6FC2" w:rsidRPr="0073144B">
        <w:rPr>
          <w:lang w:val="en-AU"/>
        </w:rPr>
        <w:t xml:space="preserve"> by using </w:t>
      </w:r>
      <w:r w:rsidR="006306A4" w:rsidRPr="0073144B">
        <w:rPr>
          <w:lang w:val="en-AU"/>
        </w:rPr>
        <w:t xml:space="preserve">the following </w:t>
      </w:r>
      <w:r w:rsidR="00CE6FC2" w:rsidRPr="0073144B">
        <w:rPr>
          <w:lang w:val="en-AU"/>
        </w:rPr>
        <w:t>loading devices</w:t>
      </w:r>
      <w:r w:rsidR="00CA7D50" w:rsidRPr="0073144B">
        <w:rPr>
          <w:color w:val="2F5496" w:themeColor="accent5" w:themeShade="BF"/>
          <w:lang w:val="en-AU"/>
        </w:rPr>
        <w:t xml:space="preserve"> </w:t>
      </w:r>
      <w:r w:rsidR="00DD570D" w:rsidRPr="0073144B">
        <w:rPr>
          <w:color w:val="2E74B5" w:themeColor="accent1" w:themeShade="BF"/>
          <w:lang w:val="en-AU"/>
        </w:rPr>
        <w:t xml:space="preserve">[provide details of loading devices]. </w:t>
      </w:r>
    </w:p>
    <w:p w14:paraId="612EDB30" w14:textId="77777777" w:rsidR="006306A4" w:rsidRPr="0073144B" w:rsidRDefault="006306A4" w:rsidP="006306A4">
      <w:pPr>
        <w:pStyle w:val="Body"/>
        <w:rPr>
          <w:lang w:val="en-AU"/>
        </w:rPr>
      </w:pPr>
      <w:r w:rsidRPr="0073144B">
        <w:rPr>
          <w:lang w:val="en-AU"/>
        </w:rPr>
        <w:t>Technique:</w:t>
      </w:r>
    </w:p>
    <w:p w14:paraId="5D9BB04E" w14:textId="0C9847FE" w:rsidR="006306A4" w:rsidRPr="0073144B" w:rsidRDefault="006306A4" w:rsidP="00BB1FF1">
      <w:pPr>
        <w:numPr>
          <w:ilvl w:val="0"/>
          <w:numId w:val="21"/>
        </w:numPr>
        <w:ind w:right="843"/>
        <w:rPr>
          <w:rFonts w:eastAsia="Frutiger LT Pro 45 Light" w:cs="Arial"/>
          <w:bCs/>
          <w:color w:val="auto"/>
          <w:sz w:val="24"/>
          <w:szCs w:val="18"/>
        </w:rPr>
      </w:pPr>
      <w:r w:rsidRPr="0073144B">
        <w:rPr>
          <w:rFonts w:eastAsia="Frutiger LT Pro 45 Light" w:cs="Arial"/>
          <w:bCs/>
          <w:color w:val="auto"/>
          <w:sz w:val="24"/>
          <w:szCs w:val="18"/>
        </w:rPr>
        <w:t>Load hollow items according to the manufacturers</w:t>
      </w:r>
      <w:r w:rsidR="00794A4B" w:rsidRPr="0073144B">
        <w:rPr>
          <w:rFonts w:eastAsia="Frutiger LT Pro 45 Light" w:cs="Arial"/>
          <w:bCs/>
          <w:color w:val="auto"/>
          <w:sz w:val="24"/>
          <w:szCs w:val="18"/>
        </w:rPr>
        <w:t>’</w:t>
      </w:r>
      <w:r w:rsidRPr="0073144B">
        <w:rPr>
          <w:rFonts w:eastAsia="Frutiger LT Pro 45 Light" w:cs="Arial"/>
          <w:bCs/>
          <w:color w:val="auto"/>
          <w:sz w:val="24"/>
          <w:szCs w:val="18"/>
        </w:rPr>
        <w:t xml:space="preserve"> instructions</w:t>
      </w:r>
      <w:r w:rsidR="001361AC" w:rsidRPr="0073144B">
        <w:rPr>
          <w:rFonts w:eastAsia="Frutiger LT Pro 45 Light" w:cs="Arial"/>
          <w:bCs/>
          <w:color w:val="auto"/>
          <w:sz w:val="24"/>
          <w:szCs w:val="18"/>
        </w:rPr>
        <w:t>,</w:t>
      </w:r>
      <w:r w:rsidR="00CE6FC2" w:rsidRPr="0073144B">
        <w:rPr>
          <w:rFonts w:eastAsia="Frutiger LT Pro 45 Light" w:cs="Arial"/>
          <w:bCs/>
          <w:color w:val="auto"/>
          <w:sz w:val="24"/>
          <w:szCs w:val="18"/>
        </w:rPr>
        <w:t xml:space="preserve"> e.g.</w:t>
      </w:r>
      <w:r w:rsidRPr="0073144B">
        <w:rPr>
          <w:rFonts w:eastAsia="Frutiger LT Pro 45 Light" w:cs="Arial"/>
          <w:bCs/>
          <w:color w:val="auto"/>
          <w:sz w:val="24"/>
          <w:szCs w:val="18"/>
        </w:rPr>
        <w:t xml:space="preserve"> tilted on their edge in a draining position. </w:t>
      </w:r>
    </w:p>
    <w:p w14:paraId="38C78172" w14:textId="77777777" w:rsidR="006306A4" w:rsidRPr="0073144B" w:rsidRDefault="006306A4" w:rsidP="00BB1FF1">
      <w:pPr>
        <w:numPr>
          <w:ilvl w:val="0"/>
          <w:numId w:val="21"/>
        </w:numPr>
        <w:ind w:right="843"/>
        <w:rPr>
          <w:rFonts w:eastAsia="Frutiger LT Pro 45 Light" w:cs="Arial"/>
          <w:bCs/>
          <w:color w:val="404040"/>
          <w:sz w:val="24"/>
          <w:szCs w:val="18"/>
        </w:rPr>
      </w:pPr>
      <w:r w:rsidRPr="0073144B">
        <w:rPr>
          <w:rFonts w:eastAsia="Frutiger LT Pro 45 Light" w:cs="Arial"/>
          <w:bCs/>
          <w:color w:val="404040"/>
          <w:sz w:val="24"/>
          <w:szCs w:val="18"/>
        </w:rPr>
        <w:t xml:space="preserve">Position hollow items packed in pouches with their opening against the paper and not the plastic. </w:t>
      </w:r>
    </w:p>
    <w:p w14:paraId="58BDB579" w14:textId="77777777" w:rsidR="006306A4" w:rsidRPr="0073144B" w:rsidRDefault="006306A4" w:rsidP="00BB1FF1">
      <w:pPr>
        <w:numPr>
          <w:ilvl w:val="0"/>
          <w:numId w:val="21"/>
        </w:numPr>
        <w:ind w:right="843"/>
        <w:rPr>
          <w:rFonts w:eastAsia="Frutiger LT Pro 45 Light" w:cs="Arial"/>
          <w:bCs/>
          <w:color w:val="404040"/>
          <w:sz w:val="24"/>
          <w:szCs w:val="18"/>
        </w:rPr>
      </w:pPr>
      <w:r w:rsidRPr="0073144B">
        <w:rPr>
          <w:rFonts w:eastAsia="Frutiger LT Pro 45 Light" w:cs="Arial"/>
          <w:bCs/>
          <w:color w:val="404040"/>
          <w:sz w:val="24"/>
          <w:szCs w:val="18"/>
        </w:rPr>
        <w:t>Load laminate (paper-plastic) pouches on the edge of the paper.</w:t>
      </w:r>
    </w:p>
    <w:p w14:paraId="00E7D29B" w14:textId="77777777" w:rsidR="006306A4" w:rsidRPr="0073144B" w:rsidRDefault="006306A4" w:rsidP="00BB1FF1">
      <w:pPr>
        <w:numPr>
          <w:ilvl w:val="0"/>
          <w:numId w:val="21"/>
        </w:numPr>
        <w:ind w:right="843"/>
        <w:rPr>
          <w:rFonts w:eastAsia="Frutiger LT Pro 45 Light" w:cs="Arial"/>
          <w:bCs/>
          <w:color w:val="404040"/>
          <w:sz w:val="24"/>
          <w:szCs w:val="18"/>
        </w:rPr>
      </w:pPr>
      <w:r w:rsidRPr="0073144B">
        <w:rPr>
          <w:rFonts w:eastAsia="Frutiger LT Pro 45 Light" w:cs="Arial"/>
          <w:bCs/>
          <w:color w:val="404040"/>
          <w:sz w:val="24"/>
          <w:szCs w:val="18"/>
        </w:rPr>
        <w:t>Utilise racks for adequate separation of packs.</w:t>
      </w:r>
    </w:p>
    <w:p w14:paraId="58872A25" w14:textId="4E3F50A8" w:rsidR="006306A4" w:rsidRPr="0073144B" w:rsidRDefault="006306A4" w:rsidP="00BB1FF1">
      <w:pPr>
        <w:numPr>
          <w:ilvl w:val="0"/>
          <w:numId w:val="21"/>
        </w:numPr>
        <w:ind w:right="843"/>
        <w:rPr>
          <w:rFonts w:eastAsia="Frutiger LT Pro 45 Light" w:cs="Arial"/>
          <w:bCs/>
          <w:color w:val="404040"/>
          <w:sz w:val="24"/>
          <w:szCs w:val="18"/>
        </w:rPr>
      </w:pPr>
      <w:r w:rsidRPr="0073144B">
        <w:rPr>
          <w:rFonts w:eastAsia="Frutiger LT Pro 45 Light" w:cs="Arial"/>
          <w:bCs/>
          <w:color w:val="404040"/>
          <w:sz w:val="24"/>
          <w:szCs w:val="18"/>
        </w:rPr>
        <w:t xml:space="preserve">If not in racks, laminate pouches </w:t>
      </w:r>
      <w:r w:rsidR="00CE6FC2" w:rsidRPr="0073144B">
        <w:rPr>
          <w:rFonts w:eastAsia="Frutiger LT Pro 45 Light" w:cs="Arial"/>
          <w:bCs/>
          <w:color w:val="404040"/>
          <w:sz w:val="24"/>
          <w:szCs w:val="18"/>
        </w:rPr>
        <w:t>are</w:t>
      </w:r>
      <w:r w:rsidRPr="0073144B">
        <w:rPr>
          <w:rFonts w:eastAsia="Frutiger LT Pro 45 Light" w:cs="Arial"/>
          <w:bCs/>
          <w:color w:val="404040"/>
          <w:sz w:val="24"/>
          <w:szCs w:val="18"/>
        </w:rPr>
        <w:t xml:space="preserve"> positioned in single layers with the paper surface downwards</w:t>
      </w:r>
      <w:r w:rsidR="0019433F" w:rsidRPr="0073144B">
        <w:rPr>
          <w:rFonts w:eastAsia="Frutiger LT Pro 45 Light" w:cs="Arial"/>
          <w:bCs/>
          <w:color w:val="404040"/>
          <w:sz w:val="24"/>
          <w:szCs w:val="18"/>
        </w:rPr>
        <w:t>,</w:t>
      </w:r>
      <w:r w:rsidRPr="0073144B">
        <w:rPr>
          <w:rFonts w:eastAsia="Frutiger LT Pro 45 Light" w:cs="Arial"/>
          <w:bCs/>
          <w:color w:val="404040"/>
          <w:sz w:val="24"/>
          <w:szCs w:val="18"/>
        </w:rPr>
        <w:t xml:space="preserve"> and never stacked</w:t>
      </w:r>
      <w:r w:rsidR="0019433F" w:rsidRPr="0073144B">
        <w:rPr>
          <w:rFonts w:eastAsia="Frutiger LT Pro 45 Light" w:cs="Arial"/>
          <w:bCs/>
          <w:color w:val="404040"/>
          <w:sz w:val="24"/>
          <w:szCs w:val="18"/>
        </w:rPr>
        <w:t xml:space="preserve"> on top of </w:t>
      </w:r>
      <w:r w:rsidR="001361AC" w:rsidRPr="0073144B">
        <w:rPr>
          <w:rFonts w:eastAsia="Frutiger LT Pro 45 Light" w:cs="Arial"/>
          <w:bCs/>
          <w:color w:val="404040"/>
          <w:sz w:val="24"/>
          <w:szCs w:val="18"/>
        </w:rPr>
        <w:t xml:space="preserve">each </w:t>
      </w:r>
      <w:r w:rsidR="0019433F" w:rsidRPr="0073144B">
        <w:rPr>
          <w:rFonts w:eastAsia="Frutiger LT Pro 45 Light" w:cs="Arial"/>
          <w:bCs/>
          <w:color w:val="404040"/>
          <w:sz w:val="24"/>
          <w:szCs w:val="18"/>
        </w:rPr>
        <w:t>other</w:t>
      </w:r>
      <w:r w:rsidRPr="0073144B">
        <w:rPr>
          <w:rFonts w:eastAsia="Frutiger LT Pro 45 Light" w:cs="Arial"/>
          <w:bCs/>
          <w:color w:val="404040"/>
          <w:sz w:val="24"/>
          <w:szCs w:val="18"/>
        </w:rPr>
        <w:t xml:space="preserve">. </w:t>
      </w:r>
    </w:p>
    <w:p w14:paraId="5468C33B" w14:textId="2601DF91" w:rsidR="006306A4" w:rsidRPr="0073144B" w:rsidRDefault="006306A4" w:rsidP="00BB1FF1">
      <w:pPr>
        <w:numPr>
          <w:ilvl w:val="0"/>
          <w:numId w:val="21"/>
        </w:numPr>
        <w:ind w:right="843"/>
        <w:rPr>
          <w:rFonts w:eastAsia="Frutiger LT Pro 45 Light" w:cs="Arial"/>
          <w:bCs/>
          <w:color w:val="404040"/>
          <w:sz w:val="24"/>
          <w:szCs w:val="18"/>
        </w:rPr>
      </w:pPr>
      <w:r w:rsidRPr="0073144B">
        <w:rPr>
          <w:rFonts w:eastAsia="Frutiger LT Pro 45 Light" w:cs="Arial"/>
          <w:bCs/>
          <w:color w:val="404040"/>
          <w:sz w:val="24"/>
          <w:szCs w:val="18"/>
        </w:rPr>
        <w:t>Load items within the chamber so that they do not touch the chamber walls</w:t>
      </w:r>
      <w:r w:rsidR="0019433F" w:rsidRPr="0073144B">
        <w:rPr>
          <w:rFonts w:eastAsia="Frutiger LT Pro 45 Light" w:cs="Arial"/>
          <w:bCs/>
          <w:color w:val="404040"/>
          <w:sz w:val="24"/>
          <w:szCs w:val="18"/>
        </w:rPr>
        <w:t xml:space="preserve"> at any point</w:t>
      </w:r>
      <w:r w:rsidRPr="0073144B">
        <w:rPr>
          <w:rFonts w:eastAsia="Frutiger LT Pro 45 Light" w:cs="Arial"/>
          <w:bCs/>
          <w:color w:val="404040"/>
          <w:sz w:val="24"/>
          <w:szCs w:val="18"/>
        </w:rPr>
        <w:t xml:space="preserve">. </w:t>
      </w:r>
    </w:p>
    <w:p w14:paraId="5216820E" w14:textId="6FAFFC43" w:rsidR="006306A4" w:rsidRPr="0073144B" w:rsidRDefault="0019433F" w:rsidP="00BB1FF1">
      <w:pPr>
        <w:numPr>
          <w:ilvl w:val="0"/>
          <w:numId w:val="21"/>
        </w:numPr>
        <w:ind w:right="843"/>
        <w:rPr>
          <w:rFonts w:eastAsia="Frutiger LT Pro 45 Light" w:cs="Arial"/>
          <w:bCs/>
          <w:color w:val="2E74B5" w:themeColor="accent1" w:themeShade="BF"/>
          <w:sz w:val="24"/>
          <w:szCs w:val="18"/>
        </w:rPr>
      </w:pPr>
      <w:r w:rsidRPr="0073144B">
        <w:rPr>
          <w:rFonts w:eastAsia="Frutiger LT Pro 45 Light" w:cs="Arial"/>
          <w:bCs/>
          <w:color w:val="2E74B5" w:themeColor="accent1" w:themeShade="BF"/>
          <w:sz w:val="24"/>
          <w:szCs w:val="18"/>
        </w:rPr>
        <w:t>[</w:t>
      </w:r>
      <w:r w:rsidR="006306A4" w:rsidRPr="0073144B">
        <w:rPr>
          <w:rFonts w:eastAsia="Frutiger LT Pro 45 Light" w:cs="Arial"/>
          <w:bCs/>
          <w:color w:val="2E74B5" w:themeColor="accent1" w:themeShade="BF"/>
          <w:sz w:val="24"/>
          <w:szCs w:val="18"/>
        </w:rPr>
        <w:t>Insert any other information that describes the practice’s technique</w:t>
      </w:r>
      <w:r w:rsidRPr="0073144B">
        <w:rPr>
          <w:rFonts w:eastAsia="Frutiger LT Pro 45 Light" w:cs="Arial"/>
          <w:bCs/>
          <w:color w:val="2E74B5" w:themeColor="accent1" w:themeShade="BF"/>
          <w:sz w:val="24"/>
          <w:szCs w:val="18"/>
        </w:rPr>
        <w:t>]</w:t>
      </w:r>
      <w:r w:rsidR="006306A4" w:rsidRPr="0073144B">
        <w:rPr>
          <w:rFonts w:eastAsia="Frutiger LT Pro 45 Light" w:cs="Arial"/>
          <w:bCs/>
          <w:color w:val="2E74B5" w:themeColor="accent1" w:themeShade="BF"/>
          <w:sz w:val="24"/>
          <w:szCs w:val="18"/>
        </w:rPr>
        <w:t>.</w:t>
      </w:r>
    </w:p>
    <w:p w14:paraId="448821D6" w14:textId="77777777" w:rsidR="00CB663D" w:rsidRPr="0073144B" w:rsidRDefault="00CB663D" w:rsidP="00905262">
      <w:pPr>
        <w:pStyle w:val="Body"/>
        <w:rPr>
          <w:lang w:val="en-AU"/>
        </w:rPr>
      </w:pPr>
    </w:p>
    <w:p w14:paraId="3586E4E9" w14:textId="72D70A85" w:rsidR="006A71E7" w:rsidRPr="0073144B" w:rsidRDefault="00C33CC1" w:rsidP="00157350">
      <w:pPr>
        <w:pStyle w:val="Subheading1"/>
        <w:rPr>
          <w:lang w:val="en-AU"/>
        </w:rPr>
      </w:pPr>
      <w:r w:rsidRPr="0073144B">
        <w:rPr>
          <w:lang w:val="en-AU"/>
        </w:rPr>
        <w:t>13</w:t>
      </w:r>
      <w:r w:rsidR="00C85212" w:rsidRPr="0073144B">
        <w:rPr>
          <w:lang w:val="en-AU"/>
        </w:rPr>
        <w:t xml:space="preserve">. Steam steriliser </w:t>
      </w:r>
      <w:r w:rsidR="001B0B76" w:rsidRPr="0073144B">
        <w:rPr>
          <w:lang w:val="en-AU"/>
        </w:rPr>
        <w:t>testing</w:t>
      </w:r>
    </w:p>
    <w:p w14:paraId="0F311F60" w14:textId="2C935C71" w:rsidR="00657C99" w:rsidRPr="0073144B" w:rsidRDefault="004C7200" w:rsidP="000A0E91">
      <w:pPr>
        <w:pStyle w:val="Body"/>
        <w:rPr>
          <w:lang w:val="en-AU"/>
        </w:rPr>
      </w:pPr>
      <w:r w:rsidRPr="0073144B">
        <w:rPr>
          <w:lang w:val="en-AU"/>
        </w:rPr>
        <w:t>Th</w:t>
      </w:r>
      <w:r w:rsidR="00D45616" w:rsidRPr="0073144B">
        <w:rPr>
          <w:lang w:val="en-AU"/>
        </w:rPr>
        <w:t>e regulations for steam sterilis</w:t>
      </w:r>
      <w:r w:rsidRPr="0073144B">
        <w:rPr>
          <w:lang w:val="en-AU"/>
        </w:rPr>
        <w:t xml:space="preserve">er </w:t>
      </w:r>
      <w:r w:rsidR="0019433F" w:rsidRPr="0073144B">
        <w:rPr>
          <w:lang w:val="en-AU"/>
        </w:rPr>
        <w:t>performance</w:t>
      </w:r>
      <w:r w:rsidRPr="0073144B">
        <w:rPr>
          <w:lang w:val="en-AU"/>
        </w:rPr>
        <w:t xml:space="preserve"> testing are set out in the NHMRC </w:t>
      </w:r>
      <w:r w:rsidRPr="0073144B">
        <w:rPr>
          <w:i/>
          <w:lang w:val="en-AU"/>
        </w:rPr>
        <w:t>Australian Guidelines for the Prevention and Control of Infection in Healthcare</w:t>
      </w:r>
      <w:r w:rsidR="000D505E" w:rsidRPr="0073144B">
        <w:rPr>
          <w:lang w:val="en-AU"/>
        </w:rPr>
        <w:t>, AS/NZS 4815</w:t>
      </w:r>
      <w:r w:rsidR="0019433F" w:rsidRPr="0073144B">
        <w:rPr>
          <w:lang w:val="en-AU"/>
        </w:rPr>
        <w:t>:2006</w:t>
      </w:r>
      <w:r w:rsidR="000D505E" w:rsidRPr="0073144B">
        <w:rPr>
          <w:lang w:val="en-AU"/>
        </w:rPr>
        <w:t>, AS/NZS 4187</w:t>
      </w:r>
      <w:r w:rsidR="0019433F" w:rsidRPr="0073144B">
        <w:rPr>
          <w:lang w:val="en-AU"/>
        </w:rPr>
        <w:t>:2014</w:t>
      </w:r>
      <w:r w:rsidRPr="0073144B">
        <w:rPr>
          <w:lang w:val="en-AU"/>
        </w:rPr>
        <w:t xml:space="preserve"> and the ADA’s </w:t>
      </w:r>
      <w:r w:rsidR="00012B81" w:rsidRPr="0073144B">
        <w:rPr>
          <w:i/>
          <w:iCs/>
          <w:color w:val="262626"/>
          <w:lang w:val="en-AU" w:eastAsia="en-AU"/>
        </w:rPr>
        <w:t xml:space="preserve">Guidelines for Infection </w:t>
      </w:r>
      <w:r w:rsidR="00DD18C5" w:rsidRPr="0073144B">
        <w:rPr>
          <w:i/>
          <w:iCs/>
          <w:color w:val="262626"/>
          <w:lang w:val="en-AU" w:eastAsia="en-AU"/>
        </w:rPr>
        <w:t xml:space="preserve">Prevention and </w:t>
      </w:r>
      <w:r w:rsidR="00012B81" w:rsidRPr="0073144B">
        <w:rPr>
          <w:i/>
          <w:iCs/>
          <w:color w:val="262626"/>
          <w:lang w:val="en-AU" w:eastAsia="en-AU"/>
        </w:rPr>
        <w:t>Control</w:t>
      </w:r>
      <w:r w:rsidRPr="0073144B">
        <w:rPr>
          <w:lang w:val="en-AU"/>
        </w:rPr>
        <w:t xml:space="preserve">. </w:t>
      </w:r>
    </w:p>
    <w:p w14:paraId="4B27E638" w14:textId="2E2A2564" w:rsidR="000A0E91" w:rsidRPr="0073144B" w:rsidRDefault="004A617C" w:rsidP="000A0E91">
      <w:pPr>
        <w:pStyle w:val="Body"/>
        <w:rPr>
          <w:lang w:val="en-AU"/>
        </w:rPr>
      </w:pPr>
      <w:r w:rsidRPr="0073144B">
        <w:rPr>
          <w:lang w:val="en-AU"/>
        </w:rPr>
        <w:t xml:space="preserve">In our practice, </w:t>
      </w:r>
      <w:r w:rsidR="006E6D07" w:rsidRPr="0073144B">
        <w:rPr>
          <w:lang w:val="en-AU"/>
        </w:rPr>
        <w:t xml:space="preserve">staff </w:t>
      </w:r>
      <w:r w:rsidR="002C3686" w:rsidRPr="0073144B">
        <w:rPr>
          <w:lang w:val="en-AU"/>
        </w:rPr>
        <w:t>perform</w:t>
      </w:r>
      <w:r w:rsidR="00411A92" w:rsidRPr="0073144B">
        <w:rPr>
          <w:lang w:val="en-AU"/>
        </w:rPr>
        <w:t>ing</w:t>
      </w:r>
      <w:r w:rsidR="002C3686" w:rsidRPr="0073144B">
        <w:rPr>
          <w:lang w:val="en-AU"/>
        </w:rPr>
        <w:t xml:space="preserve"> sterilisation</w:t>
      </w:r>
      <w:r w:rsidR="006E6D07" w:rsidRPr="0073144B">
        <w:rPr>
          <w:lang w:val="en-AU"/>
        </w:rPr>
        <w:t xml:space="preserve"> </w:t>
      </w:r>
      <w:r w:rsidRPr="0073144B">
        <w:rPr>
          <w:lang w:val="en-AU"/>
        </w:rPr>
        <w:t>are</w:t>
      </w:r>
      <w:r w:rsidR="00D45616" w:rsidRPr="0073144B">
        <w:rPr>
          <w:lang w:val="en-AU"/>
        </w:rPr>
        <w:t xml:space="preserve"> </w:t>
      </w:r>
      <w:r w:rsidR="006E6D07" w:rsidRPr="0073144B">
        <w:rPr>
          <w:lang w:val="en-AU"/>
        </w:rPr>
        <w:t xml:space="preserve">trained in the correct operation of the steam </w:t>
      </w:r>
      <w:r w:rsidR="00D45616" w:rsidRPr="0073144B">
        <w:rPr>
          <w:lang w:val="en-AU"/>
        </w:rPr>
        <w:t>sterilis</w:t>
      </w:r>
      <w:r w:rsidR="006E6D07" w:rsidRPr="0073144B">
        <w:rPr>
          <w:lang w:val="en-AU"/>
        </w:rPr>
        <w:t xml:space="preserve">er. </w:t>
      </w:r>
      <w:r w:rsidR="002C3686" w:rsidRPr="0073144B">
        <w:rPr>
          <w:lang w:val="en-AU"/>
        </w:rPr>
        <w:t xml:space="preserve">Each steam steriliser has a steam steriliser </w:t>
      </w:r>
      <w:r w:rsidR="0019433F" w:rsidRPr="0073144B">
        <w:rPr>
          <w:lang w:val="en-AU"/>
        </w:rPr>
        <w:t xml:space="preserve">record </w:t>
      </w:r>
      <w:r w:rsidR="002C3686" w:rsidRPr="0073144B">
        <w:rPr>
          <w:lang w:val="en-AU"/>
        </w:rPr>
        <w:t>book, which is filled in when each cycle is loaded and at the end of each cycle.</w:t>
      </w:r>
      <w:r w:rsidR="00657C99" w:rsidRPr="0073144B">
        <w:rPr>
          <w:lang w:val="en-AU"/>
        </w:rPr>
        <w:t xml:space="preserve"> </w:t>
      </w:r>
      <w:r w:rsidR="00235F61" w:rsidRPr="0073144B">
        <w:rPr>
          <w:lang w:val="en-AU"/>
        </w:rPr>
        <w:t>All protocols and procedures for all required tests for steam sterilisers are documented</w:t>
      </w:r>
      <w:r w:rsidR="00FF419C" w:rsidRPr="0073144B">
        <w:rPr>
          <w:lang w:val="en-AU"/>
        </w:rPr>
        <w:t>.</w:t>
      </w:r>
    </w:p>
    <w:p w14:paraId="4F020508" w14:textId="77777777" w:rsidR="00DD570D" w:rsidRPr="0073144B" w:rsidRDefault="00DD570D" w:rsidP="0035547D">
      <w:pPr>
        <w:pStyle w:val="Body"/>
        <w:rPr>
          <w:b/>
          <w:lang w:val="en-AU"/>
        </w:rPr>
      </w:pPr>
      <w:r w:rsidRPr="0073144B">
        <w:rPr>
          <w:b/>
          <w:lang w:val="en-AU"/>
        </w:rPr>
        <w:t>Installation Qualification (IQ)</w:t>
      </w:r>
    </w:p>
    <w:p w14:paraId="6911D458" w14:textId="344D8B11" w:rsidR="008D4753" w:rsidRPr="0073144B" w:rsidRDefault="008D4753" w:rsidP="0035547D">
      <w:pPr>
        <w:pStyle w:val="Body"/>
        <w:rPr>
          <w:color w:val="2E74B5" w:themeColor="accent1" w:themeShade="BF"/>
          <w:lang w:val="en-AU"/>
        </w:rPr>
      </w:pPr>
      <w:r w:rsidRPr="0073144B">
        <w:rPr>
          <w:color w:val="2E74B5" w:themeColor="accent1" w:themeShade="BF"/>
          <w:lang w:val="en-AU"/>
        </w:rPr>
        <w:t>[Describe the results of the installation qualification (</w:t>
      </w:r>
      <w:r w:rsidR="007800FB" w:rsidRPr="0073144B">
        <w:rPr>
          <w:color w:val="2E74B5" w:themeColor="accent1" w:themeShade="BF"/>
          <w:lang w:val="en-AU"/>
        </w:rPr>
        <w:t xml:space="preserve">IQ) or </w:t>
      </w:r>
      <w:r w:rsidRPr="0073144B">
        <w:rPr>
          <w:color w:val="2E74B5" w:themeColor="accent1" w:themeShade="BF"/>
          <w:lang w:val="en-AU"/>
        </w:rPr>
        <w:t>commissioning of the steam sterili</w:t>
      </w:r>
      <w:r w:rsidR="008816BB" w:rsidRPr="0073144B">
        <w:rPr>
          <w:color w:val="2E74B5" w:themeColor="accent1" w:themeShade="BF"/>
          <w:lang w:val="en-AU"/>
        </w:rPr>
        <w:t>s</w:t>
      </w:r>
      <w:r w:rsidRPr="0073144B">
        <w:rPr>
          <w:color w:val="2E74B5" w:themeColor="accent1" w:themeShade="BF"/>
          <w:lang w:val="en-AU"/>
        </w:rPr>
        <w:t>er – who did it, when it was done, where the report is kept].</w:t>
      </w:r>
    </w:p>
    <w:p w14:paraId="49831554" w14:textId="43DE3216" w:rsidR="00DD570D" w:rsidRPr="0073144B" w:rsidRDefault="00DD570D" w:rsidP="0035547D">
      <w:pPr>
        <w:pStyle w:val="Body"/>
        <w:rPr>
          <w:b/>
          <w:lang w:val="en-AU"/>
        </w:rPr>
      </w:pPr>
      <w:r w:rsidRPr="0073144B">
        <w:rPr>
          <w:b/>
          <w:lang w:val="en-AU"/>
        </w:rPr>
        <w:lastRenderedPageBreak/>
        <w:t>Annual Calibration</w:t>
      </w:r>
    </w:p>
    <w:p w14:paraId="28667104" w14:textId="1B87F307" w:rsidR="0035547D" w:rsidRPr="0073144B" w:rsidRDefault="0035547D" w:rsidP="0035547D">
      <w:pPr>
        <w:pStyle w:val="Body"/>
        <w:rPr>
          <w:color w:val="2E74B5" w:themeColor="accent1" w:themeShade="BF"/>
          <w:lang w:val="en-AU"/>
        </w:rPr>
      </w:pPr>
      <w:r w:rsidRPr="0073144B">
        <w:rPr>
          <w:color w:val="2E74B5" w:themeColor="accent1" w:themeShade="BF"/>
          <w:lang w:val="en-AU"/>
        </w:rPr>
        <w:t>[Describe the annual process of calibrating the thermocouple sensors – who does this, their contact details</w:t>
      </w:r>
      <w:r w:rsidR="0085249B" w:rsidRPr="0073144B">
        <w:rPr>
          <w:color w:val="2E74B5" w:themeColor="accent1" w:themeShade="BF"/>
          <w:lang w:val="en-AU"/>
        </w:rPr>
        <w:t>, when it was last done</w:t>
      </w:r>
      <w:r w:rsidRPr="0073144B">
        <w:rPr>
          <w:color w:val="2E74B5" w:themeColor="accent1" w:themeShade="BF"/>
          <w:lang w:val="en-AU"/>
        </w:rPr>
        <w:t xml:space="preserve">]. </w:t>
      </w:r>
    </w:p>
    <w:p w14:paraId="069B7EFA" w14:textId="77777777" w:rsidR="00DD570D" w:rsidRPr="0073144B" w:rsidRDefault="00DD570D" w:rsidP="000A0E91">
      <w:pPr>
        <w:pStyle w:val="Body"/>
        <w:rPr>
          <w:b/>
          <w:lang w:val="en-AU"/>
        </w:rPr>
      </w:pPr>
      <w:r w:rsidRPr="0073144B">
        <w:rPr>
          <w:b/>
          <w:lang w:val="en-AU"/>
        </w:rPr>
        <w:t>Cycle Data</w:t>
      </w:r>
    </w:p>
    <w:p w14:paraId="6F7AE4D1" w14:textId="77777777" w:rsidR="00DD570D" w:rsidRPr="0073144B" w:rsidRDefault="004A3D58" w:rsidP="000A0E91">
      <w:pPr>
        <w:pStyle w:val="Body"/>
        <w:rPr>
          <w:color w:val="2E74B5" w:themeColor="accent1" w:themeShade="BF"/>
          <w:lang w:val="en-AU"/>
        </w:rPr>
      </w:pPr>
      <w:r w:rsidRPr="0073144B">
        <w:rPr>
          <w:color w:val="2E74B5" w:themeColor="accent1" w:themeShade="BF"/>
          <w:lang w:val="en-AU"/>
        </w:rPr>
        <w:t xml:space="preserve">[Describe how cycle data </w:t>
      </w:r>
      <w:r w:rsidR="008D4753" w:rsidRPr="0073144B">
        <w:rPr>
          <w:color w:val="2E74B5" w:themeColor="accent1" w:themeShade="BF"/>
          <w:lang w:val="en-AU"/>
        </w:rPr>
        <w:t xml:space="preserve">from every cycle </w:t>
      </w:r>
      <w:r w:rsidRPr="0073144B">
        <w:rPr>
          <w:color w:val="2E74B5" w:themeColor="accent1" w:themeShade="BF"/>
          <w:lang w:val="en-AU"/>
        </w:rPr>
        <w:t>is captured – permanent ink printout, thermal printout, or electronic data c</w:t>
      </w:r>
      <w:r w:rsidR="004D5E93" w:rsidRPr="0073144B">
        <w:rPr>
          <w:color w:val="2E74B5" w:themeColor="accent1" w:themeShade="BF"/>
          <w:lang w:val="en-AU"/>
        </w:rPr>
        <w:t>a</w:t>
      </w:r>
      <w:r w:rsidRPr="0073144B">
        <w:rPr>
          <w:color w:val="2E74B5" w:themeColor="accent1" w:themeShade="BF"/>
          <w:lang w:val="en-AU"/>
        </w:rPr>
        <w:t>pture</w:t>
      </w:r>
      <w:r w:rsidR="0085249B" w:rsidRPr="0073144B">
        <w:rPr>
          <w:color w:val="2E74B5" w:themeColor="accent1" w:themeShade="BF"/>
          <w:lang w:val="en-AU"/>
        </w:rPr>
        <w:t xml:space="preserve">. </w:t>
      </w:r>
    </w:p>
    <w:p w14:paraId="6C4DEFFA" w14:textId="77777777" w:rsidR="00DD570D" w:rsidRPr="0073144B" w:rsidRDefault="0085249B" w:rsidP="000A0E91">
      <w:pPr>
        <w:pStyle w:val="Body"/>
        <w:rPr>
          <w:color w:val="2E74B5" w:themeColor="accent1" w:themeShade="BF"/>
          <w:lang w:val="en-AU"/>
        </w:rPr>
      </w:pPr>
      <w:r w:rsidRPr="0073144B">
        <w:rPr>
          <w:color w:val="2E74B5" w:themeColor="accent1" w:themeShade="BF"/>
          <w:lang w:val="en-AU"/>
        </w:rPr>
        <w:t xml:space="preserve">Describe how thermal printouts are recorded (scanned, photographed) so that data is still readable – as these fade over time. </w:t>
      </w:r>
    </w:p>
    <w:p w14:paraId="54B7D493" w14:textId="58A9271A" w:rsidR="008E2A0B" w:rsidRPr="0073144B" w:rsidRDefault="0085249B" w:rsidP="000A0E91">
      <w:pPr>
        <w:pStyle w:val="Body"/>
        <w:rPr>
          <w:color w:val="2E74B5" w:themeColor="accent1" w:themeShade="BF"/>
          <w:lang w:val="en-AU"/>
        </w:rPr>
      </w:pPr>
      <w:r w:rsidRPr="0073144B">
        <w:rPr>
          <w:color w:val="2E74B5" w:themeColor="accent1" w:themeShade="BF"/>
          <w:lang w:val="en-AU"/>
        </w:rPr>
        <w:t xml:space="preserve">Describe how data from memory cards is </w:t>
      </w:r>
      <w:r w:rsidR="008E2A0B" w:rsidRPr="0073144B">
        <w:rPr>
          <w:color w:val="2E74B5" w:themeColor="accent1" w:themeShade="BF"/>
          <w:lang w:val="en-AU"/>
        </w:rPr>
        <w:t>periodically downloaded and regularly backed up].</w:t>
      </w:r>
    </w:p>
    <w:p w14:paraId="1B69572A" w14:textId="77777777" w:rsidR="00741163" w:rsidRPr="0073144B" w:rsidRDefault="00741163" w:rsidP="00905262">
      <w:pPr>
        <w:pStyle w:val="Body"/>
        <w:rPr>
          <w:lang w:val="en-AU"/>
        </w:rPr>
      </w:pPr>
    </w:p>
    <w:p w14:paraId="24E3A64B" w14:textId="77777777" w:rsidR="00D01BA4" w:rsidRPr="0073144B" w:rsidRDefault="001B0B76" w:rsidP="00D01BE1">
      <w:pPr>
        <w:pStyle w:val="Subheading"/>
      </w:pPr>
      <w:bookmarkStart w:id="181" w:name="_Toc385423540"/>
      <w:bookmarkStart w:id="182" w:name="_Toc385423635"/>
      <w:bookmarkStart w:id="183" w:name="_Toc385424266"/>
      <w:bookmarkStart w:id="184" w:name="_Toc2075521"/>
      <w:r w:rsidRPr="0073144B">
        <w:t>1</w:t>
      </w:r>
      <w:r w:rsidR="00C33CC1" w:rsidRPr="0073144B">
        <w:t>4</w:t>
      </w:r>
      <w:r w:rsidR="00235F61" w:rsidRPr="0073144B">
        <w:t>.</w:t>
      </w:r>
      <w:r w:rsidRPr="0073144B">
        <w:t xml:space="preserve"> Validation</w:t>
      </w:r>
      <w:r w:rsidR="00D01BA4" w:rsidRPr="0073144B">
        <w:t xml:space="preserve"> of the </w:t>
      </w:r>
      <w:proofErr w:type="spellStart"/>
      <w:r w:rsidR="00D01BA4" w:rsidRPr="0073144B">
        <w:t>sterilisation</w:t>
      </w:r>
      <w:proofErr w:type="spellEnd"/>
      <w:r w:rsidR="00D01BA4" w:rsidRPr="0073144B">
        <w:t xml:space="preserve"> process</w:t>
      </w:r>
      <w:bookmarkEnd w:id="181"/>
      <w:bookmarkEnd w:id="182"/>
      <w:bookmarkEnd w:id="183"/>
      <w:bookmarkEnd w:id="184"/>
      <w:r w:rsidR="00D01BA4" w:rsidRPr="0073144B">
        <w:t xml:space="preserve"> </w:t>
      </w:r>
    </w:p>
    <w:p w14:paraId="6927B665" w14:textId="77777777" w:rsidR="007800FB" w:rsidRPr="0073144B" w:rsidRDefault="00235F61" w:rsidP="00CD01AC">
      <w:pPr>
        <w:pStyle w:val="Body"/>
        <w:rPr>
          <w:lang w:val="en-AU"/>
        </w:rPr>
      </w:pPr>
      <w:r w:rsidRPr="0073144B">
        <w:rPr>
          <w:lang w:val="en-AU"/>
        </w:rPr>
        <w:t xml:space="preserve">Validation of the sterilisation process </w:t>
      </w:r>
      <w:r w:rsidR="00A309A7" w:rsidRPr="0073144B">
        <w:rPr>
          <w:lang w:val="en-AU"/>
        </w:rPr>
        <w:t xml:space="preserve">is required </w:t>
      </w:r>
      <w:r w:rsidR="003246A6" w:rsidRPr="0073144B">
        <w:rPr>
          <w:lang w:val="en-AU"/>
        </w:rPr>
        <w:t>to ensure the appropriate sterili</w:t>
      </w:r>
      <w:r w:rsidR="00C20E7C" w:rsidRPr="0073144B">
        <w:rPr>
          <w:lang w:val="en-AU"/>
        </w:rPr>
        <w:t>sation of items in our practice</w:t>
      </w:r>
      <w:r w:rsidR="003246A6" w:rsidRPr="0073144B">
        <w:rPr>
          <w:lang w:val="en-AU"/>
        </w:rPr>
        <w:t xml:space="preserve"> and includes </w:t>
      </w:r>
      <w:r w:rsidRPr="0073144B">
        <w:rPr>
          <w:lang w:val="en-AU"/>
        </w:rPr>
        <w:t xml:space="preserve">commissioning and </w:t>
      </w:r>
      <w:r w:rsidR="003246A6" w:rsidRPr="0073144B">
        <w:rPr>
          <w:lang w:val="en-AU"/>
        </w:rPr>
        <w:t>a commissioning report p</w:t>
      </w:r>
      <w:r w:rsidRPr="0073144B">
        <w:rPr>
          <w:lang w:val="en-AU"/>
        </w:rPr>
        <w:t>erfo</w:t>
      </w:r>
      <w:r w:rsidR="003246A6" w:rsidRPr="0073144B">
        <w:rPr>
          <w:lang w:val="en-AU"/>
        </w:rPr>
        <w:t>rmed by a qualified technician</w:t>
      </w:r>
      <w:r w:rsidR="00C20E7C" w:rsidRPr="0073144B">
        <w:rPr>
          <w:lang w:val="en-AU"/>
        </w:rPr>
        <w:t>.</w:t>
      </w:r>
      <w:r w:rsidR="003246A6" w:rsidRPr="0073144B">
        <w:rPr>
          <w:lang w:val="en-AU"/>
        </w:rPr>
        <w:t xml:space="preserve"> </w:t>
      </w:r>
    </w:p>
    <w:p w14:paraId="4D8AE6AD" w14:textId="0A58EBE5" w:rsidR="007800FB" w:rsidRPr="0073144B" w:rsidRDefault="009049C2" w:rsidP="00CD01AC">
      <w:pPr>
        <w:pStyle w:val="Body"/>
        <w:rPr>
          <w:lang w:val="en-AU"/>
        </w:rPr>
      </w:pPr>
      <w:r w:rsidRPr="0073144B">
        <w:rPr>
          <w:lang w:val="en-AU"/>
        </w:rPr>
        <w:t xml:space="preserve">Validation is necessary </w:t>
      </w:r>
      <w:r w:rsidR="00C20E7C" w:rsidRPr="0073144B">
        <w:rPr>
          <w:lang w:val="en-AU"/>
        </w:rPr>
        <w:t xml:space="preserve">whenever new or repaired sterilisers are installed, </w:t>
      </w:r>
      <w:r w:rsidRPr="0073144B">
        <w:rPr>
          <w:lang w:val="en-AU"/>
        </w:rPr>
        <w:t>when there is a change</w:t>
      </w:r>
      <w:r w:rsidR="0085249B" w:rsidRPr="0073144B">
        <w:rPr>
          <w:lang w:val="en-AU"/>
        </w:rPr>
        <w:t xml:space="preserve"> </w:t>
      </w:r>
      <w:r w:rsidRPr="0073144B">
        <w:rPr>
          <w:lang w:val="en-AU"/>
        </w:rPr>
        <w:t>in the type of packaging material</w:t>
      </w:r>
      <w:r w:rsidR="0085249B" w:rsidRPr="0073144B">
        <w:rPr>
          <w:lang w:val="en-AU"/>
        </w:rPr>
        <w:t xml:space="preserve"> used</w:t>
      </w:r>
      <w:r w:rsidRPr="0073144B">
        <w:rPr>
          <w:lang w:val="en-AU"/>
        </w:rPr>
        <w:t xml:space="preserve">, or annually, at a minimum. </w:t>
      </w:r>
    </w:p>
    <w:p w14:paraId="4C6F404B" w14:textId="62CAA421" w:rsidR="00CC24AC" w:rsidRPr="0073144B" w:rsidRDefault="00C20E7C" w:rsidP="00CD01AC">
      <w:pPr>
        <w:pStyle w:val="Body"/>
        <w:rPr>
          <w:lang w:val="en-AU"/>
        </w:rPr>
      </w:pPr>
      <w:r w:rsidRPr="0073144B">
        <w:rPr>
          <w:lang w:val="en-AU"/>
        </w:rPr>
        <w:t>Validation of cycle parameters involves using multiple biological indicators</w:t>
      </w:r>
      <w:r w:rsidR="007800FB" w:rsidRPr="0073144B">
        <w:rPr>
          <w:lang w:val="en-AU"/>
        </w:rPr>
        <w:t xml:space="preserve"> (endospores)</w:t>
      </w:r>
      <w:r w:rsidRPr="0073144B">
        <w:rPr>
          <w:lang w:val="en-AU"/>
        </w:rPr>
        <w:t>.</w:t>
      </w:r>
    </w:p>
    <w:p w14:paraId="63026E29" w14:textId="0F0C7C60" w:rsidR="00FB388C" w:rsidRPr="0073144B" w:rsidRDefault="00AE5226" w:rsidP="00CD01AC">
      <w:pPr>
        <w:pStyle w:val="Body"/>
        <w:rPr>
          <w:lang w:val="en-AU"/>
        </w:rPr>
      </w:pPr>
      <w:r w:rsidRPr="0073144B">
        <w:rPr>
          <w:lang w:val="en-AU"/>
        </w:rPr>
        <w:t xml:space="preserve">The records for Installation Qualification, Operational Qualification and Performance Qualification </w:t>
      </w:r>
      <w:r w:rsidR="003246A6" w:rsidRPr="0073144B">
        <w:rPr>
          <w:lang w:val="en-AU"/>
        </w:rPr>
        <w:t>are accessible in the practice</w:t>
      </w:r>
      <w:r w:rsidR="007800FB" w:rsidRPr="0073144B">
        <w:rPr>
          <w:lang w:val="en-AU"/>
        </w:rPr>
        <w:t>,</w:t>
      </w:r>
      <w:r w:rsidR="003246A6" w:rsidRPr="0073144B">
        <w:rPr>
          <w:lang w:val="en-AU"/>
        </w:rPr>
        <w:t xml:space="preserve"> and </w:t>
      </w:r>
      <w:r w:rsidR="007800FB" w:rsidRPr="0073144B">
        <w:rPr>
          <w:lang w:val="en-AU"/>
        </w:rPr>
        <w:t xml:space="preserve">are </w:t>
      </w:r>
      <w:r w:rsidR="003246A6" w:rsidRPr="0073144B">
        <w:rPr>
          <w:lang w:val="en-AU"/>
        </w:rPr>
        <w:t xml:space="preserve">located </w:t>
      </w:r>
      <w:r w:rsidR="003246A6" w:rsidRPr="0073144B">
        <w:rPr>
          <w:color w:val="2E74B5" w:themeColor="accent1" w:themeShade="BF"/>
          <w:lang w:val="en-AU"/>
        </w:rPr>
        <w:t>[</w:t>
      </w:r>
      <w:r w:rsidR="00DD570D" w:rsidRPr="0073144B">
        <w:rPr>
          <w:color w:val="2E74B5" w:themeColor="accent1" w:themeShade="BF"/>
          <w:lang w:val="en-AU"/>
        </w:rPr>
        <w:t>where]</w:t>
      </w:r>
      <w:r w:rsidR="00FF419C" w:rsidRPr="0073144B">
        <w:rPr>
          <w:color w:val="2E74B5" w:themeColor="accent1" w:themeShade="BF"/>
          <w:lang w:val="en-AU"/>
        </w:rPr>
        <w:t>.</w:t>
      </w:r>
    </w:p>
    <w:p w14:paraId="6F4910D4" w14:textId="77777777" w:rsidR="006550FC" w:rsidRPr="0073144B" w:rsidRDefault="006550FC" w:rsidP="00905262">
      <w:pPr>
        <w:pStyle w:val="Body"/>
        <w:rPr>
          <w:lang w:val="en-AU"/>
        </w:rPr>
      </w:pPr>
    </w:p>
    <w:p w14:paraId="61179178" w14:textId="77777777" w:rsidR="00FB388C" w:rsidRPr="0073144B" w:rsidRDefault="00C33CC1" w:rsidP="00D01BE1">
      <w:pPr>
        <w:pStyle w:val="Subheading"/>
      </w:pPr>
      <w:bookmarkStart w:id="185" w:name="_Toc385423541"/>
      <w:bookmarkStart w:id="186" w:name="_Toc385423636"/>
      <w:bookmarkStart w:id="187" w:name="_Toc385424267"/>
      <w:bookmarkStart w:id="188" w:name="_Toc2075522"/>
      <w:r w:rsidRPr="0073144B">
        <w:t>15</w:t>
      </w:r>
      <w:r w:rsidR="003246A6" w:rsidRPr="0073144B">
        <w:t xml:space="preserve">. Steam </w:t>
      </w:r>
      <w:proofErr w:type="spellStart"/>
      <w:r w:rsidR="003246A6" w:rsidRPr="0073144B">
        <w:t>steriliser</w:t>
      </w:r>
      <w:proofErr w:type="spellEnd"/>
      <w:r w:rsidR="003246A6" w:rsidRPr="0073144B">
        <w:t xml:space="preserve"> m</w:t>
      </w:r>
      <w:r w:rsidR="00FB388C" w:rsidRPr="0073144B">
        <w:t xml:space="preserve">onitoring </w:t>
      </w:r>
      <w:r w:rsidR="003246A6" w:rsidRPr="0073144B">
        <w:t>test</w:t>
      </w:r>
      <w:r w:rsidR="00FB388C" w:rsidRPr="0073144B">
        <w:t>s</w:t>
      </w:r>
      <w:bookmarkEnd w:id="185"/>
      <w:bookmarkEnd w:id="186"/>
      <w:bookmarkEnd w:id="187"/>
      <w:bookmarkEnd w:id="188"/>
    </w:p>
    <w:p w14:paraId="0EBDA573" w14:textId="37CC097A" w:rsidR="003A345A" w:rsidRPr="0073144B" w:rsidRDefault="003246A6" w:rsidP="00807A19">
      <w:pPr>
        <w:pStyle w:val="Body"/>
        <w:rPr>
          <w:lang w:val="en-AU"/>
        </w:rPr>
      </w:pPr>
      <w:r w:rsidRPr="0073144B">
        <w:rPr>
          <w:lang w:val="en-AU"/>
        </w:rPr>
        <w:t xml:space="preserve">Regular monitoring of the sterilisation cycle ensures the sterility of reprocessed instruments. </w:t>
      </w:r>
      <w:r w:rsidR="0033005D" w:rsidRPr="0073144B">
        <w:rPr>
          <w:lang w:val="en-AU"/>
        </w:rPr>
        <w:t>The performance of e</w:t>
      </w:r>
      <w:r w:rsidR="006B5414" w:rsidRPr="0073144B">
        <w:rPr>
          <w:lang w:val="en-AU"/>
        </w:rPr>
        <w:t xml:space="preserve">ach </w:t>
      </w:r>
      <w:r w:rsidR="0033005D" w:rsidRPr="0073144B">
        <w:rPr>
          <w:lang w:val="en-AU"/>
        </w:rPr>
        <w:t xml:space="preserve">steam steriliser </w:t>
      </w:r>
      <w:r w:rsidR="004724FE" w:rsidRPr="0073144B">
        <w:rPr>
          <w:lang w:val="en-AU"/>
        </w:rPr>
        <w:t>is</w:t>
      </w:r>
      <w:r w:rsidR="006B5414" w:rsidRPr="0073144B">
        <w:rPr>
          <w:lang w:val="en-AU"/>
        </w:rPr>
        <w:t xml:space="preserve"> monitored by daily and weekly tests as stipulated in </w:t>
      </w:r>
      <w:r w:rsidR="006B5414" w:rsidRPr="0073144B">
        <w:rPr>
          <w:i/>
          <w:iCs/>
          <w:lang w:val="en-AU"/>
        </w:rPr>
        <w:t>AS/NZS 4815</w:t>
      </w:r>
      <w:r w:rsidR="007800FB" w:rsidRPr="0073144B">
        <w:rPr>
          <w:i/>
          <w:iCs/>
          <w:lang w:val="en-AU"/>
        </w:rPr>
        <w:t>:2006</w:t>
      </w:r>
      <w:r w:rsidR="006B5414" w:rsidRPr="0073144B">
        <w:rPr>
          <w:i/>
          <w:iCs/>
          <w:lang w:val="en-AU"/>
        </w:rPr>
        <w:t xml:space="preserve"> </w:t>
      </w:r>
      <w:r w:rsidR="000044B0" w:rsidRPr="0073144B">
        <w:rPr>
          <w:i/>
          <w:iCs/>
          <w:lang w:val="en-AU"/>
        </w:rPr>
        <w:t xml:space="preserve">(Table 7.1) </w:t>
      </w:r>
      <w:r w:rsidR="006B5414" w:rsidRPr="0073144B">
        <w:rPr>
          <w:lang w:val="en-AU"/>
        </w:rPr>
        <w:t xml:space="preserve">and </w:t>
      </w:r>
      <w:r w:rsidR="007800FB" w:rsidRPr="001A1BDB">
        <w:rPr>
          <w:i/>
          <w:iCs/>
          <w:lang w:val="en-AU"/>
        </w:rPr>
        <w:t>AS/NZS</w:t>
      </w:r>
      <w:r w:rsidR="007800FB" w:rsidRPr="0073144B">
        <w:rPr>
          <w:lang w:val="en-AU"/>
        </w:rPr>
        <w:t xml:space="preserve"> </w:t>
      </w:r>
      <w:r w:rsidR="006B5414" w:rsidRPr="0073144B">
        <w:rPr>
          <w:i/>
          <w:iCs/>
          <w:lang w:val="en-AU"/>
        </w:rPr>
        <w:t>4187</w:t>
      </w:r>
      <w:r w:rsidR="007800FB" w:rsidRPr="0073144B">
        <w:rPr>
          <w:i/>
          <w:iCs/>
          <w:lang w:val="en-AU"/>
        </w:rPr>
        <w:t>:2014 (Table 8.1)</w:t>
      </w:r>
      <w:r w:rsidR="000044B0" w:rsidRPr="0073144B">
        <w:rPr>
          <w:i/>
          <w:iCs/>
          <w:lang w:val="en-AU"/>
        </w:rPr>
        <w:t xml:space="preserve">. </w:t>
      </w:r>
      <w:r w:rsidR="00A4347E" w:rsidRPr="0073144B">
        <w:rPr>
          <w:lang w:val="en-AU"/>
        </w:rPr>
        <w:t xml:space="preserve">Time, temperature and, where applicable, pressure parameters </w:t>
      </w:r>
      <w:r w:rsidR="00807A19" w:rsidRPr="0073144B">
        <w:rPr>
          <w:lang w:val="en-AU"/>
        </w:rPr>
        <w:t xml:space="preserve">are </w:t>
      </w:r>
      <w:r w:rsidR="00A4347E" w:rsidRPr="0073144B">
        <w:rPr>
          <w:lang w:val="en-AU"/>
        </w:rPr>
        <w:t>measu</w:t>
      </w:r>
      <w:r w:rsidR="006A2BFF" w:rsidRPr="0073144B">
        <w:rPr>
          <w:lang w:val="en-AU"/>
        </w:rPr>
        <w:t xml:space="preserve">red with continuous, automatic and </w:t>
      </w:r>
      <w:r w:rsidR="00A4347E" w:rsidRPr="0073144B">
        <w:rPr>
          <w:lang w:val="en-AU"/>
        </w:rPr>
        <w:t xml:space="preserve">permanent monitoring. </w:t>
      </w:r>
      <w:r w:rsidR="0078249A" w:rsidRPr="0073144B">
        <w:rPr>
          <w:lang w:val="en-AU"/>
        </w:rPr>
        <w:t xml:space="preserve">A separate record book </w:t>
      </w:r>
      <w:r w:rsidR="00D87C15" w:rsidRPr="0073144B">
        <w:rPr>
          <w:lang w:val="en-AU"/>
        </w:rPr>
        <w:t>is</w:t>
      </w:r>
      <w:r w:rsidR="0078249A" w:rsidRPr="0073144B">
        <w:rPr>
          <w:lang w:val="en-AU"/>
        </w:rPr>
        <w:t xml:space="preserve"> kept for each steriliser </w:t>
      </w:r>
      <w:r w:rsidR="00D87C15" w:rsidRPr="0073144B">
        <w:rPr>
          <w:lang w:val="en-AU"/>
        </w:rPr>
        <w:t xml:space="preserve">with an entry made for </w:t>
      </w:r>
      <w:r w:rsidR="00807A19" w:rsidRPr="0073144B">
        <w:rPr>
          <w:lang w:val="en-AU"/>
        </w:rPr>
        <w:t>each steriliser cycle</w:t>
      </w:r>
      <w:r w:rsidR="00D87C15" w:rsidRPr="0073144B">
        <w:rPr>
          <w:lang w:val="en-AU"/>
        </w:rPr>
        <w:t xml:space="preserve">. </w:t>
      </w:r>
      <w:r w:rsidR="004724FE" w:rsidRPr="0073144B">
        <w:rPr>
          <w:bCs w:val="0"/>
          <w:lang w:val="en-AU"/>
        </w:rPr>
        <w:t xml:space="preserve">For more information, refer to the ADA’s </w:t>
      </w:r>
      <w:r w:rsidR="004724FE" w:rsidRPr="0073144B">
        <w:rPr>
          <w:bCs w:val="0"/>
          <w:i/>
          <w:iCs/>
          <w:lang w:val="en-AU"/>
        </w:rPr>
        <w:t xml:space="preserve">Practical </w:t>
      </w:r>
      <w:r w:rsidR="004724FE" w:rsidRPr="0073144B">
        <w:rPr>
          <w:bCs w:val="0"/>
          <w:i/>
          <w:iCs/>
          <w:lang w:val="en-AU"/>
        </w:rPr>
        <w:lastRenderedPageBreak/>
        <w:t>Guide to Infection Control.</w:t>
      </w:r>
    </w:p>
    <w:p w14:paraId="187DFFE6" w14:textId="1DDCE17F" w:rsidR="00903A57" w:rsidRPr="0073144B" w:rsidRDefault="00D42E6E" w:rsidP="00903A57">
      <w:pPr>
        <w:pStyle w:val="Body"/>
        <w:rPr>
          <w:lang w:val="en-AU"/>
        </w:rPr>
      </w:pPr>
      <w:bookmarkStart w:id="189" w:name="_Toc385423547"/>
      <w:bookmarkStart w:id="190" w:name="_Toc385423642"/>
      <w:bookmarkStart w:id="191" w:name="_Toc385424273"/>
      <w:bookmarkStart w:id="192" w:name="_Toc385423545"/>
      <w:bookmarkStart w:id="193" w:name="_Toc385423640"/>
      <w:bookmarkStart w:id="194" w:name="_Toc385424271"/>
      <w:r w:rsidRPr="0073144B">
        <w:rPr>
          <w:lang w:val="en-AU"/>
        </w:rPr>
        <w:t>For the steam sterili</w:t>
      </w:r>
      <w:r w:rsidR="008816BB" w:rsidRPr="0073144B">
        <w:rPr>
          <w:lang w:val="en-AU"/>
        </w:rPr>
        <w:t>s</w:t>
      </w:r>
      <w:r w:rsidRPr="0073144B">
        <w:rPr>
          <w:lang w:val="en-AU"/>
        </w:rPr>
        <w:t>ers i</w:t>
      </w:r>
      <w:r w:rsidR="00903A57" w:rsidRPr="0073144B">
        <w:rPr>
          <w:lang w:val="en-AU"/>
        </w:rPr>
        <w:t>n our practice</w:t>
      </w:r>
      <w:r w:rsidRPr="0073144B">
        <w:rPr>
          <w:lang w:val="en-AU"/>
        </w:rPr>
        <w:t xml:space="preserve"> that operate pre-vacuum cycles</w:t>
      </w:r>
      <w:r w:rsidR="00903A57" w:rsidRPr="0073144B">
        <w:rPr>
          <w:lang w:val="en-AU"/>
        </w:rPr>
        <w:t xml:space="preserve">, the following </w:t>
      </w:r>
      <w:r w:rsidR="00807A19" w:rsidRPr="0073144B">
        <w:rPr>
          <w:lang w:val="en-AU"/>
        </w:rPr>
        <w:t xml:space="preserve">monitoring </w:t>
      </w:r>
      <w:r w:rsidRPr="0073144B">
        <w:rPr>
          <w:lang w:val="en-AU"/>
        </w:rPr>
        <w:t>for air removal is undertaken:</w:t>
      </w:r>
      <w:r w:rsidR="00903A57" w:rsidRPr="0073144B">
        <w:rPr>
          <w:lang w:val="en-AU"/>
        </w:rPr>
        <w:t xml:space="preserve"> </w:t>
      </w:r>
    </w:p>
    <w:p w14:paraId="4D8444DE" w14:textId="6E060A5B" w:rsidR="00D42E6E" w:rsidRPr="0073144B" w:rsidRDefault="001E0ECB" w:rsidP="009C1E88">
      <w:pPr>
        <w:pStyle w:val="Body"/>
        <w:numPr>
          <w:ilvl w:val="0"/>
          <w:numId w:val="100"/>
        </w:numPr>
        <w:rPr>
          <w:color w:val="2E74B5" w:themeColor="accent1" w:themeShade="BF"/>
          <w:lang w:val="en-AU"/>
        </w:rPr>
      </w:pPr>
      <w:r w:rsidRPr="0073144B">
        <w:rPr>
          <w:lang w:val="en-AU"/>
        </w:rPr>
        <w:t>Chamber</w:t>
      </w:r>
      <w:r w:rsidR="00CA751D" w:rsidRPr="0073144B">
        <w:rPr>
          <w:lang w:val="en-AU"/>
        </w:rPr>
        <w:t>/door seal air</w:t>
      </w:r>
      <w:r w:rsidRPr="0073144B">
        <w:rPr>
          <w:lang w:val="en-AU"/>
        </w:rPr>
        <w:t xml:space="preserve"> leakage test </w:t>
      </w:r>
      <w:r w:rsidRPr="0073144B">
        <w:rPr>
          <w:color w:val="2E74B5" w:themeColor="accent1" w:themeShade="BF"/>
          <w:lang w:val="en-AU"/>
        </w:rPr>
        <w:t xml:space="preserve">[describe whether </w:t>
      </w:r>
      <w:r w:rsidR="00CA751D" w:rsidRPr="0073144B">
        <w:rPr>
          <w:color w:val="2E74B5" w:themeColor="accent1" w:themeShade="BF"/>
          <w:lang w:val="en-AU"/>
        </w:rPr>
        <w:t xml:space="preserve">this is done </w:t>
      </w:r>
      <w:r w:rsidRPr="0073144B">
        <w:rPr>
          <w:color w:val="2E74B5" w:themeColor="accent1" w:themeShade="BF"/>
          <w:lang w:val="en-AU"/>
        </w:rPr>
        <w:t>daily or weekly]</w:t>
      </w:r>
      <w:r w:rsidR="00FF419C" w:rsidRPr="0073144B">
        <w:rPr>
          <w:color w:val="2E74B5" w:themeColor="accent1" w:themeShade="BF"/>
          <w:lang w:val="en-AU"/>
        </w:rPr>
        <w:t>.</w:t>
      </w:r>
    </w:p>
    <w:p w14:paraId="6451E1E7" w14:textId="78C83047" w:rsidR="001E0ECB" w:rsidRPr="0073144B" w:rsidRDefault="00A13DF7" w:rsidP="009C1E88">
      <w:pPr>
        <w:pStyle w:val="Body"/>
        <w:numPr>
          <w:ilvl w:val="0"/>
          <w:numId w:val="100"/>
        </w:numPr>
        <w:rPr>
          <w:color w:val="2E74B5" w:themeColor="accent1" w:themeShade="BF"/>
          <w:lang w:val="en-AU"/>
        </w:rPr>
      </w:pPr>
      <w:r w:rsidRPr="0073144B">
        <w:rPr>
          <w:lang w:val="en-AU"/>
        </w:rPr>
        <w:t>The brand of air removal test</w:t>
      </w:r>
      <w:r w:rsidR="001E0ECB" w:rsidRPr="0073144B">
        <w:rPr>
          <w:lang w:val="en-AU"/>
        </w:rPr>
        <w:t xml:space="preserve"> for a porous load challenge</w:t>
      </w:r>
      <w:r w:rsidRPr="0073144B">
        <w:rPr>
          <w:lang w:val="en-AU"/>
        </w:rPr>
        <w:t xml:space="preserve"> </w:t>
      </w:r>
      <w:r w:rsidRPr="0073144B">
        <w:rPr>
          <w:color w:val="2E74B5" w:themeColor="accent1" w:themeShade="BF"/>
          <w:lang w:val="en-AU"/>
        </w:rPr>
        <w:t>[</w:t>
      </w:r>
      <w:proofErr w:type="gramStart"/>
      <w:r w:rsidR="0048026A" w:rsidRPr="0073144B">
        <w:rPr>
          <w:color w:val="2E74B5" w:themeColor="accent1" w:themeShade="BF"/>
          <w:lang w:val="en-AU"/>
        </w:rPr>
        <w:t>e.g.</w:t>
      </w:r>
      <w:proofErr w:type="gramEnd"/>
      <w:r w:rsidR="00903A57" w:rsidRPr="0073144B">
        <w:rPr>
          <w:color w:val="2E74B5" w:themeColor="accent1" w:themeShade="BF"/>
          <w:lang w:val="en-AU"/>
        </w:rPr>
        <w:t xml:space="preserve"> B</w:t>
      </w:r>
      <w:r w:rsidRPr="0073144B">
        <w:rPr>
          <w:color w:val="2E74B5" w:themeColor="accent1" w:themeShade="BF"/>
          <w:lang w:val="en-AU"/>
        </w:rPr>
        <w:t>owie</w:t>
      </w:r>
      <w:r w:rsidR="00315BBD" w:rsidRPr="0073144B">
        <w:rPr>
          <w:color w:val="2E74B5" w:themeColor="accent1" w:themeShade="BF"/>
          <w:lang w:val="en-AU"/>
        </w:rPr>
        <w:t>-</w:t>
      </w:r>
      <w:r w:rsidRPr="0073144B">
        <w:rPr>
          <w:color w:val="2E74B5" w:themeColor="accent1" w:themeShade="BF"/>
          <w:lang w:val="en-AU"/>
        </w:rPr>
        <w:t>Dick type test</w:t>
      </w:r>
      <w:r w:rsidR="001E0ECB" w:rsidRPr="0073144B">
        <w:rPr>
          <w:color w:val="2E74B5" w:themeColor="accent1" w:themeShade="BF"/>
          <w:lang w:val="en-AU"/>
        </w:rPr>
        <w:t xml:space="preserve"> or emulator of that. Describe the testing process, frequency and documentation, and test supplier].</w:t>
      </w:r>
    </w:p>
    <w:p w14:paraId="7AF22591" w14:textId="2081AE27" w:rsidR="00DD570D" w:rsidRPr="0073144B" w:rsidRDefault="0020049E" w:rsidP="009C1E88">
      <w:pPr>
        <w:pStyle w:val="Body"/>
        <w:numPr>
          <w:ilvl w:val="0"/>
          <w:numId w:val="100"/>
        </w:numPr>
        <w:rPr>
          <w:color w:val="2E74B5" w:themeColor="accent1" w:themeShade="BF"/>
          <w:lang w:val="en-AU"/>
        </w:rPr>
      </w:pPr>
      <w:r w:rsidRPr="0073144B">
        <w:rPr>
          <w:lang w:val="en-AU"/>
        </w:rPr>
        <w:t xml:space="preserve">Air </w:t>
      </w:r>
      <w:r w:rsidR="001E0ECB" w:rsidRPr="0073144B">
        <w:rPr>
          <w:lang w:val="en-AU"/>
        </w:rPr>
        <w:t>removal test for a hollow load challenge</w:t>
      </w:r>
      <w:r w:rsidRPr="0073144B">
        <w:rPr>
          <w:lang w:val="en-AU"/>
        </w:rPr>
        <w:t>:</w:t>
      </w:r>
      <w:r w:rsidR="001E0ECB" w:rsidRPr="0073144B">
        <w:rPr>
          <w:lang w:val="en-AU"/>
        </w:rPr>
        <w:t xml:space="preserve"> </w:t>
      </w:r>
      <w:r w:rsidR="001E0ECB" w:rsidRPr="0073144B">
        <w:rPr>
          <w:color w:val="2E74B5" w:themeColor="accent1" w:themeShade="BF"/>
          <w:lang w:val="en-AU"/>
        </w:rPr>
        <w:t>[</w:t>
      </w:r>
      <w:r w:rsidRPr="0073144B">
        <w:rPr>
          <w:color w:val="2E74B5" w:themeColor="accent1" w:themeShade="BF"/>
          <w:lang w:val="en-AU"/>
        </w:rPr>
        <w:t>brand</w:t>
      </w:r>
      <w:r w:rsidR="00396AA8" w:rsidRPr="0073144B">
        <w:rPr>
          <w:color w:val="2E74B5" w:themeColor="accent1" w:themeShade="BF"/>
          <w:lang w:val="en-AU"/>
        </w:rPr>
        <w:t xml:space="preserve"> and type</w:t>
      </w:r>
      <w:r w:rsidRPr="0073144B">
        <w:rPr>
          <w:color w:val="2E74B5" w:themeColor="accent1" w:themeShade="BF"/>
          <w:lang w:val="en-AU"/>
        </w:rPr>
        <w:t xml:space="preserve">, </w:t>
      </w:r>
      <w:proofErr w:type="gramStart"/>
      <w:r w:rsidR="001E0ECB" w:rsidRPr="0073144B">
        <w:rPr>
          <w:color w:val="2E74B5" w:themeColor="accent1" w:themeShade="BF"/>
          <w:lang w:val="en-AU"/>
        </w:rPr>
        <w:t>e.g.</w:t>
      </w:r>
      <w:proofErr w:type="gramEnd"/>
      <w:r w:rsidR="001E0ECB" w:rsidRPr="0073144B">
        <w:rPr>
          <w:color w:val="2E74B5" w:themeColor="accent1" w:themeShade="BF"/>
          <w:lang w:val="en-AU"/>
        </w:rPr>
        <w:t xml:space="preserve"> Helix PCD, or dental load challenge device</w:t>
      </w:r>
      <w:r w:rsidRPr="0073144B">
        <w:rPr>
          <w:color w:val="2E74B5" w:themeColor="accent1" w:themeShade="BF"/>
          <w:lang w:val="en-AU"/>
        </w:rPr>
        <w:t>]</w:t>
      </w:r>
      <w:r w:rsidR="00FF419C" w:rsidRPr="0073144B">
        <w:rPr>
          <w:color w:val="2E74B5" w:themeColor="accent1" w:themeShade="BF"/>
          <w:lang w:val="en-AU"/>
        </w:rPr>
        <w:t>.</w:t>
      </w:r>
      <w:r w:rsidR="00CA751D" w:rsidRPr="0073144B">
        <w:rPr>
          <w:color w:val="2E74B5" w:themeColor="accent1" w:themeShade="BF"/>
          <w:lang w:val="en-AU"/>
        </w:rPr>
        <w:t xml:space="preserve"> </w:t>
      </w:r>
    </w:p>
    <w:p w14:paraId="2ABD9808" w14:textId="625871F8" w:rsidR="00CA751D" w:rsidRPr="0073144B" w:rsidRDefault="0020049E" w:rsidP="009C1E88">
      <w:pPr>
        <w:pStyle w:val="Body"/>
        <w:numPr>
          <w:ilvl w:val="0"/>
          <w:numId w:val="100"/>
        </w:numPr>
        <w:rPr>
          <w:color w:val="2E74B5" w:themeColor="accent1" w:themeShade="BF"/>
          <w:lang w:val="en-AU"/>
        </w:rPr>
      </w:pPr>
      <w:r w:rsidRPr="0073144B">
        <w:rPr>
          <w:color w:val="2E74B5" w:themeColor="accent1" w:themeShade="BF"/>
          <w:lang w:val="en-AU"/>
        </w:rPr>
        <w:t>[</w:t>
      </w:r>
      <w:r w:rsidR="00CA751D" w:rsidRPr="0073144B">
        <w:rPr>
          <w:color w:val="2E74B5" w:themeColor="accent1" w:themeShade="BF"/>
          <w:lang w:val="en-AU"/>
        </w:rPr>
        <w:t>Describe the testing process, frequency and documentation, and the test supplier].</w:t>
      </w:r>
    </w:p>
    <w:p w14:paraId="7A126732" w14:textId="77777777" w:rsidR="00FF1DBA" w:rsidRPr="0073144B" w:rsidRDefault="00FF1DBA" w:rsidP="00084F32">
      <w:pPr>
        <w:pStyle w:val="Heading1"/>
        <w:rPr>
          <w:sz w:val="24"/>
        </w:rPr>
      </w:pPr>
    </w:p>
    <w:p w14:paraId="2F0DD0B7" w14:textId="77777777" w:rsidR="00084F32" w:rsidRPr="0073144B" w:rsidRDefault="00807A19" w:rsidP="00084F32">
      <w:pPr>
        <w:pStyle w:val="Heading1"/>
        <w:rPr>
          <w:color w:val="auto"/>
        </w:rPr>
      </w:pPr>
      <w:bookmarkStart w:id="195" w:name="_Toc2075523"/>
      <w:r w:rsidRPr="0073144B">
        <w:rPr>
          <w:color w:val="auto"/>
        </w:rPr>
        <w:t>1</w:t>
      </w:r>
      <w:r w:rsidR="00C33CC1" w:rsidRPr="0073144B">
        <w:rPr>
          <w:color w:val="auto"/>
        </w:rPr>
        <w:t>5</w:t>
      </w:r>
      <w:r w:rsidR="00903A57" w:rsidRPr="0073144B">
        <w:rPr>
          <w:color w:val="auto"/>
        </w:rPr>
        <w:t>.1</w:t>
      </w:r>
      <w:r w:rsidR="00084F32" w:rsidRPr="0073144B">
        <w:rPr>
          <w:color w:val="auto"/>
        </w:rPr>
        <w:t xml:space="preserve"> Chemical indicators</w:t>
      </w:r>
      <w:bookmarkEnd w:id="189"/>
      <w:bookmarkEnd w:id="190"/>
      <w:bookmarkEnd w:id="191"/>
      <w:bookmarkEnd w:id="195"/>
    </w:p>
    <w:p w14:paraId="400CD785" w14:textId="32F1114D" w:rsidR="00084F32" w:rsidRPr="0073144B" w:rsidRDefault="00807A19" w:rsidP="00084F32">
      <w:pPr>
        <w:pStyle w:val="Body"/>
        <w:rPr>
          <w:lang w:val="en-AU"/>
        </w:rPr>
      </w:pPr>
      <w:r w:rsidRPr="0073144B">
        <w:rPr>
          <w:lang w:val="en-AU"/>
        </w:rPr>
        <w:t>In our practice, c</w:t>
      </w:r>
      <w:r w:rsidR="00084F32" w:rsidRPr="0073144B">
        <w:rPr>
          <w:lang w:val="en-AU"/>
        </w:rPr>
        <w:t xml:space="preserve">hemical indicators </w:t>
      </w:r>
      <w:r w:rsidRPr="0073144B">
        <w:rPr>
          <w:lang w:val="en-AU"/>
        </w:rPr>
        <w:t>certified to international (ISO) standards are</w:t>
      </w:r>
      <w:r w:rsidR="00084F32" w:rsidRPr="0073144B">
        <w:rPr>
          <w:lang w:val="en-AU"/>
        </w:rPr>
        <w:t xml:space="preserve"> used according </w:t>
      </w:r>
      <w:r w:rsidRPr="0073144B">
        <w:rPr>
          <w:lang w:val="en-AU"/>
        </w:rPr>
        <w:t>to manufacturers</w:t>
      </w:r>
      <w:r w:rsidR="00794A4B" w:rsidRPr="0073144B">
        <w:rPr>
          <w:lang w:val="en-AU"/>
        </w:rPr>
        <w:t>’</w:t>
      </w:r>
      <w:r w:rsidRPr="0073144B">
        <w:rPr>
          <w:lang w:val="en-AU"/>
        </w:rPr>
        <w:t xml:space="preserve"> instructions to </w:t>
      </w:r>
      <w:r w:rsidR="00084F32" w:rsidRPr="0073144B">
        <w:rPr>
          <w:lang w:val="en-AU"/>
        </w:rPr>
        <w:t xml:space="preserve">show that certain temperatures, times and pressures have been reached during the sterilising process. </w:t>
      </w:r>
    </w:p>
    <w:p w14:paraId="22CD3A9A" w14:textId="47F61239" w:rsidR="0020049E" w:rsidRPr="0073144B" w:rsidRDefault="00084F32" w:rsidP="00084F32">
      <w:pPr>
        <w:pStyle w:val="Body"/>
        <w:rPr>
          <w:color w:val="2E74B5" w:themeColor="accent1" w:themeShade="BF"/>
          <w:lang w:val="en-AU"/>
        </w:rPr>
      </w:pPr>
      <w:r w:rsidRPr="0073144B">
        <w:rPr>
          <w:lang w:val="en-AU"/>
        </w:rPr>
        <w:t>Every load of a steam steriliser include</w:t>
      </w:r>
      <w:r w:rsidR="00807A19" w:rsidRPr="0073144B">
        <w:rPr>
          <w:lang w:val="en-AU"/>
        </w:rPr>
        <w:t>s a C</w:t>
      </w:r>
      <w:r w:rsidRPr="0073144B">
        <w:rPr>
          <w:lang w:val="en-AU"/>
        </w:rPr>
        <w:t xml:space="preserve">lass 1 process indicator </w:t>
      </w:r>
      <w:r w:rsidR="00CA751D" w:rsidRPr="0073144B">
        <w:rPr>
          <w:lang w:val="en-AU"/>
        </w:rPr>
        <w:t xml:space="preserve">included in the load </w:t>
      </w:r>
      <w:r w:rsidRPr="0073144B">
        <w:rPr>
          <w:lang w:val="en-AU"/>
        </w:rPr>
        <w:t xml:space="preserve">to indicate the load has been heated. </w:t>
      </w:r>
      <w:r w:rsidR="00807A19" w:rsidRPr="0073144B">
        <w:rPr>
          <w:color w:val="2E74B5" w:themeColor="accent1" w:themeShade="BF"/>
          <w:lang w:val="en-AU"/>
        </w:rPr>
        <w:t>[</w:t>
      </w:r>
      <w:r w:rsidR="00B71E2C" w:rsidRPr="0073144B">
        <w:rPr>
          <w:color w:val="2E74B5" w:themeColor="accent1" w:themeShade="BF"/>
          <w:lang w:val="en-AU"/>
        </w:rPr>
        <w:t>M</w:t>
      </w:r>
      <w:r w:rsidRPr="0073144B">
        <w:rPr>
          <w:color w:val="2E74B5" w:themeColor="accent1" w:themeShade="BF"/>
          <w:lang w:val="en-AU"/>
        </w:rPr>
        <w:t>ost bags</w:t>
      </w:r>
      <w:r w:rsidR="0020049E" w:rsidRPr="0073144B">
        <w:rPr>
          <w:color w:val="2E74B5" w:themeColor="accent1" w:themeShade="BF"/>
          <w:lang w:val="en-AU"/>
        </w:rPr>
        <w:t xml:space="preserve"> used to pack instruments</w:t>
      </w:r>
      <w:r w:rsidRPr="0073144B">
        <w:rPr>
          <w:color w:val="2E74B5" w:themeColor="accent1" w:themeShade="BF"/>
          <w:lang w:val="en-AU"/>
        </w:rPr>
        <w:t xml:space="preserve"> will </w:t>
      </w:r>
      <w:r w:rsidR="00CA751D" w:rsidRPr="0073144B">
        <w:rPr>
          <w:color w:val="2E74B5" w:themeColor="accent1" w:themeShade="BF"/>
          <w:lang w:val="en-AU"/>
        </w:rPr>
        <w:t xml:space="preserve">include </w:t>
      </w:r>
      <w:r w:rsidRPr="0073144B">
        <w:rPr>
          <w:color w:val="2E74B5" w:themeColor="accent1" w:themeShade="BF"/>
          <w:lang w:val="en-AU"/>
        </w:rPr>
        <w:t xml:space="preserve">a </w:t>
      </w:r>
      <w:r w:rsidR="00807A19" w:rsidRPr="0073144B">
        <w:rPr>
          <w:color w:val="2E74B5" w:themeColor="accent1" w:themeShade="BF"/>
          <w:lang w:val="en-AU"/>
        </w:rPr>
        <w:t>C</w:t>
      </w:r>
      <w:r w:rsidRPr="0073144B">
        <w:rPr>
          <w:color w:val="2E74B5" w:themeColor="accent1" w:themeShade="BF"/>
          <w:lang w:val="en-AU"/>
        </w:rPr>
        <w:t>lass 1 indicator</w:t>
      </w:r>
      <w:r w:rsidR="00CA751D" w:rsidRPr="0073144B">
        <w:rPr>
          <w:color w:val="2E74B5" w:themeColor="accent1" w:themeShade="BF"/>
          <w:lang w:val="en-AU"/>
        </w:rPr>
        <w:t xml:space="preserve"> on their outer surface</w:t>
      </w:r>
      <w:r w:rsidR="00B71E2C" w:rsidRPr="0073144B">
        <w:rPr>
          <w:color w:val="2E74B5" w:themeColor="accent1" w:themeShade="BF"/>
          <w:lang w:val="en-AU"/>
        </w:rPr>
        <w:t xml:space="preserve">. If so, insert </w:t>
      </w:r>
      <w:r w:rsidR="00396AA8" w:rsidRPr="0073144B">
        <w:rPr>
          <w:color w:val="2E74B5" w:themeColor="accent1" w:themeShade="BF"/>
          <w:lang w:val="en-AU"/>
        </w:rPr>
        <w:t xml:space="preserve">here a photograph </w:t>
      </w:r>
      <w:r w:rsidR="00B71E2C" w:rsidRPr="0073144B">
        <w:rPr>
          <w:color w:val="2E74B5" w:themeColor="accent1" w:themeShade="BF"/>
          <w:lang w:val="en-AU"/>
        </w:rPr>
        <w:t xml:space="preserve">of the colour change </w:t>
      </w:r>
      <w:r w:rsidR="00396AA8" w:rsidRPr="0073144B">
        <w:rPr>
          <w:color w:val="2E74B5" w:themeColor="accent1" w:themeShade="BF"/>
          <w:lang w:val="en-AU"/>
        </w:rPr>
        <w:t xml:space="preserve">that occurs during steam sterilisation – by showing </w:t>
      </w:r>
      <w:r w:rsidR="00B71E2C" w:rsidRPr="0073144B">
        <w:rPr>
          <w:color w:val="2E74B5" w:themeColor="accent1" w:themeShade="BF"/>
          <w:lang w:val="en-AU"/>
        </w:rPr>
        <w:t>before and after]</w:t>
      </w:r>
      <w:r w:rsidRPr="0073144B">
        <w:rPr>
          <w:color w:val="2E74B5" w:themeColor="accent1" w:themeShade="BF"/>
          <w:lang w:val="en-AU"/>
        </w:rPr>
        <w:t xml:space="preserve">. </w:t>
      </w:r>
    </w:p>
    <w:p w14:paraId="1F2C06E9" w14:textId="1CF94B5F" w:rsidR="00CA751D" w:rsidRPr="0073144B" w:rsidRDefault="00084F32" w:rsidP="00084F32">
      <w:pPr>
        <w:pStyle w:val="Body"/>
        <w:rPr>
          <w:lang w:val="en-AU"/>
        </w:rPr>
      </w:pPr>
      <w:r w:rsidRPr="0073144B">
        <w:rPr>
          <w:lang w:val="en-AU"/>
        </w:rPr>
        <w:t xml:space="preserve">Class 1 chemical indicators </w:t>
      </w:r>
      <w:r w:rsidR="00807A19" w:rsidRPr="0073144B">
        <w:rPr>
          <w:lang w:val="en-AU"/>
        </w:rPr>
        <w:t>are</w:t>
      </w:r>
      <w:r w:rsidRPr="0073144B">
        <w:rPr>
          <w:lang w:val="en-AU"/>
        </w:rPr>
        <w:t xml:space="preserve"> placed in each load if </w:t>
      </w:r>
      <w:r w:rsidR="00807A19" w:rsidRPr="0073144B">
        <w:rPr>
          <w:lang w:val="en-AU"/>
        </w:rPr>
        <w:t>non-bagged items are processed</w:t>
      </w:r>
      <w:r w:rsidR="00CA751D" w:rsidRPr="0073144B">
        <w:rPr>
          <w:lang w:val="en-AU"/>
        </w:rPr>
        <w:t>.</w:t>
      </w:r>
    </w:p>
    <w:p w14:paraId="2C56B62C" w14:textId="7051CD03" w:rsidR="00E91DD6" w:rsidRPr="0073144B" w:rsidRDefault="00CA751D" w:rsidP="00084F32">
      <w:pPr>
        <w:pStyle w:val="Body"/>
        <w:rPr>
          <w:lang w:val="en-AU"/>
        </w:rPr>
      </w:pPr>
      <w:r w:rsidRPr="0073144B">
        <w:rPr>
          <w:lang w:val="en-AU"/>
        </w:rPr>
        <w:t>Class 1 indicators are</w:t>
      </w:r>
      <w:r w:rsidR="00157350" w:rsidRPr="0073144B">
        <w:rPr>
          <w:lang w:val="en-AU"/>
        </w:rPr>
        <w:t xml:space="preserve"> </w:t>
      </w:r>
      <w:r w:rsidR="00084F32" w:rsidRPr="0073144B">
        <w:rPr>
          <w:lang w:val="en-AU"/>
        </w:rPr>
        <w:t xml:space="preserve">included on the outside of each wrapped package as a visual check following sterilisation. </w:t>
      </w:r>
    </w:p>
    <w:p w14:paraId="47B4D764" w14:textId="6531740A" w:rsidR="00084F32" w:rsidRPr="0073144B" w:rsidRDefault="003A1170" w:rsidP="00084F32">
      <w:pPr>
        <w:pStyle w:val="Body"/>
        <w:rPr>
          <w:color w:val="2F5496" w:themeColor="accent5" w:themeShade="BF"/>
          <w:lang w:val="en-AU"/>
        </w:rPr>
      </w:pPr>
      <w:r w:rsidRPr="0073144B">
        <w:rPr>
          <w:lang w:val="en-AU"/>
        </w:rPr>
        <w:t xml:space="preserve">Where instruments are intended to be sterile at the point of use, and full verification of cycle parameters has not </w:t>
      </w:r>
      <w:r w:rsidR="00F2326D" w:rsidRPr="0073144B">
        <w:rPr>
          <w:lang w:val="en-AU"/>
        </w:rPr>
        <w:t>occurred</w:t>
      </w:r>
      <w:r w:rsidR="00E91DD6" w:rsidRPr="0073144B">
        <w:rPr>
          <w:lang w:val="en-AU"/>
        </w:rPr>
        <w:t xml:space="preserve"> (</w:t>
      </w:r>
      <w:proofErr w:type="gramStart"/>
      <w:r w:rsidR="00E91DD6" w:rsidRPr="0073144B">
        <w:rPr>
          <w:lang w:val="en-AU"/>
        </w:rPr>
        <w:t>e.g.</w:t>
      </w:r>
      <w:proofErr w:type="gramEnd"/>
      <w:r w:rsidR="00E91DD6" w:rsidRPr="0073144B">
        <w:rPr>
          <w:lang w:val="en-AU"/>
        </w:rPr>
        <w:t xml:space="preserve"> a sterili</w:t>
      </w:r>
      <w:r w:rsidR="008816BB" w:rsidRPr="0073144B">
        <w:rPr>
          <w:lang w:val="en-AU"/>
        </w:rPr>
        <w:t>s</w:t>
      </w:r>
      <w:r w:rsidR="00E91DD6" w:rsidRPr="0073144B">
        <w:rPr>
          <w:lang w:val="en-AU"/>
        </w:rPr>
        <w:t>er being used is a loaner unit)</w:t>
      </w:r>
      <w:r w:rsidR="00F2326D" w:rsidRPr="0073144B">
        <w:rPr>
          <w:lang w:val="en-AU"/>
        </w:rPr>
        <w:t xml:space="preserve">, </w:t>
      </w:r>
      <w:r w:rsidRPr="0073144B">
        <w:rPr>
          <w:lang w:val="en-AU"/>
        </w:rPr>
        <w:t>Class 4</w:t>
      </w:r>
      <w:r w:rsidR="00315BBD" w:rsidRPr="0073144B">
        <w:rPr>
          <w:lang w:val="en-AU"/>
        </w:rPr>
        <w:t>–</w:t>
      </w:r>
      <w:r w:rsidRPr="0073144B">
        <w:rPr>
          <w:lang w:val="en-AU"/>
        </w:rPr>
        <w:t xml:space="preserve">6 indicators are </w:t>
      </w:r>
      <w:r w:rsidR="00E91DD6" w:rsidRPr="0073144B">
        <w:rPr>
          <w:lang w:val="en-AU"/>
        </w:rPr>
        <w:t xml:space="preserve">included </w:t>
      </w:r>
      <w:r w:rsidRPr="0073144B">
        <w:rPr>
          <w:lang w:val="en-AU"/>
        </w:rPr>
        <w:t>within each package.</w:t>
      </w:r>
      <w:r w:rsidR="00B71E2C" w:rsidRPr="0073144B">
        <w:rPr>
          <w:lang w:val="en-AU"/>
        </w:rPr>
        <w:t xml:space="preserve"> </w:t>
      </w:r>
      <w:r w:rsidR="00B71E2C" w:rsidRPr="0073144B">
        <w:rPr>
          <w:color w:val="2E74B5" w:themeColor="accent1" w:themeShade="BF"/>
          <w:lang w:val="en-AU"/>
        </w:rPr>
        <w:t>[</w:t>
      </w:r>
      <w:r w:rsidR="004F111D" w:rsidRPr="0073144B">
        <w:rPr>
          <w:color w:val="2E74B5" w:themeColor="accent1" w:themeShade="BF"/>
          <w:lang w:val="en-AU"/>
        </w:rPr>
        <w:t>I</w:t>
      </w:r>
      <w:r w:rsidR="004B71BD" w:rsidRPr="0073144B">
        <w:rPr>
          <w:color w:val="2E74B5" w:themeColor="accent1" w:themeShade="BF"/>
          <w:lang w:val="en-AU"/>
        </w:rPr>
        <w:t>nsert images of the required colour change before and after processing].</w:t>
      </w:r>
    </w:p>
    <w:p w14:paraId="7FB7FB81" w14:textId="4CAA539A" w:rsidR="00084F32" w:rsidRPr="0073144B" w:rsidRDefault="00084F32" w:rsidP="00084F32">
      <w:pPr>
        <w:pStyle w:val="Body"/>
        <w:rPr>
          <w:color w:val="2F5496" w:themeColor="accent5" w:themeShade="BF"/>
          <w:lang w:val="en-AU"/>
        </w:rPr>
      </w:pPr>
      <w:r w:rsidRPr="0073144B">
        <w:rPr>
          <w:lang w:val="en-AU"/>
        </w:rPr>
        <w:t xml:space="preserve">All staff </w:t>
      </w:r>
      <w:r w:rsidR="00807A19" w:rsidRPr="0073144B">
        <w:rPr>
          <w:lang w:val="en-AU"/>
        </w:rPr>
        <w:t>in our practice are</w:t>
      </w:r>
      <w:r w:rsidRPr="0073144B">
        <w:rPr>
          <w:lang w:val="en-AU"/>
        </w:rPr>
        <w:t xml:space="preserve"> trained in how to interpret chemical indicators for the required colour change</w:t>
      </w:r>
      <w:r w:rsidR="00807A19" w:rsidRPr="0073144B">
        <w:rPr>
          <w:lang w:val="en-AU"/>
        </w:rPr>
        <w:t xml:space="preserve"> at the end of a cycle</w:t>
      </w:r>
      <w:r w:rsidRPr="0073144B">
        <w:rPr>
          <w:lang w:val="en-AU"/>
        </w:rPr>
        <w:t>.</w:t>
      </w:r>
      <w:bookmarkStart w:id="196" w:name="_Toc384992546"/>
      <w:r w:rsidR="003A1170" w:rsidRPr="0073144B">
        <w:rPr>
          <w:color w:val="2F5496" w:themeColor="accent5" w:themeShade="BF"/>
          <w:lang w:val="en-AU"/>
        </w:rPr>
        <w:t xml:space="preserve"> </w:t>
      </w:r>
      <w:r w:rsidR="003A1170" w:rsidRPr="0073144B">
        <w:rPr>
          <w:lang w:val="en-AU"/>
        </w:rPr>
        <w:t xml:space="preserve">Chemical indicators have a </w:t>
      </w:r>
      <w:r w:rsidR="003A1170" w:rsidRPr="0073144B">
        <w:rPr>
          <w:lang w:val="en-AU"/>
        </w:rPr>
        <w:lastRenderedPageBreak/>
        <w:t xml:space="preserve">defined shelf </w:t>
      </w:r>
      <w:proofErr w:type="gramStart"/>
      <w:r w:rsidR="003A1170" w:rsidRPr="0073144B">
        <w:rPr>
          <w:lang w:val="en-AU"/>
        </w:rPr>
        <w:t>life</w:t>
      </w:r>
      <w:proofErr w:type="gramEnd"/>
      <w:r w:rsidR="003A1170" w:rsidRPr="0073144B">
        <w:rPr>
          <w:lang w:val="en-AU"/>
        </w:rPr>
        <w:t xml:space="preserve"> and we manage this in our practice by</w:t>
      </w:r>
      <w:r w:rsidR="00E91DD6" w:rsidRPr="0073144B">
        <w:rPr>
          <w:lang w:val="en-AU"/>
        </w:rPr>
        <w:t xml:space="preserve"> ensuring that stock</w:t>
      </w:r>
      <w:r w:rsidR="00920AFA">
        <w:rPr>
          <w:lang w:val="en-AU"/>
        </w:rPr>
        <w:t>s</w:t>
      </w:r>
      <w:r w:rsidR="00E91DD6" w:rsidRPr="0073144B">
        <w:rPr>
          <w:lang w:val="en-AU"/>
        </w:rPr>
        <w:t xml:space="preserve"> of these indicators </w:t>
      </w:r>
      <w:r w:rsidR="00920AFA">
        <w:rPr>
          <w:lang w:val="en-AU"/>
        </w:rPr>
        <w:t>are</w:t>
      </w:r>
      <w:r w:rsidR="00920AFA" w:rsidRPr="0073144B">
        <w:rPr>
          <w:lang w:val="en-AU"/>
        </w:rPr>
        <w:t xml:space="preserve"> </w:t>
      </w:r>
      <w:r w:rsidR="00E91DD6" w:rsidRPr="0073144B">
        <w:rPr>
          <w:lang w:val="en-AU"/>
        </w:rPr>
        <w:t>never used</w:t>
      </w:r>
      <w:r w:rsidR="003A1170" w:rsidRPr="0073144B">
        <w:rPr>
          <w:color w:val="2F5496" w:themeColor="accent5" w:themeShade="BF"/>
          <w:lang w:val="en-AU"/>
        </w:rPr>
        <w:t xml:space="preserve"> </w:t>
      </w:r>
      <w:r w:rsidR="00B71E2C" w:rsidRPr="0073144B">
        <w:rPr>
          <w:lang w:val="en-AU"/>
        </w:rPr>
        <w:t>past their expiry date</w:t>
      </w:r>
      <w:r w:rsidR="00920AFA">
        <w:rPr>
          <w:lang w:val="en-AU"/>
        </w:rPr>
        <w:t>s</w:t>
      </w:r>
      <w:r w:rsidR="00B71E2C" w:rsidRPr="0073144B">
        <w:rPr>
          <w:lang w:val="en-AU"/>
        </w:rPr>
        <w:t>.</w:t>
      </w:r>
      <w:r w:rsidR="00B71E2C" w:rsidRPr="0073144B">
        <w:rPr>
          <w:color w:val="2F5496" w:themeColor="accent5" w:themeShade="BF"/>
          <w:lang w:val="en-AU"/>
        </w:rPr>
        <w:t xml:space="preserve"> </w:t>
      </w:r>
      <w:r w:rsidR="00B71E2C" w:rsidRPr="0073144B">
        <w:rPr>
          <w:color w:val="2E74B5" w:themeColor="accent1" w:themeShade="BF"/>
          <w:lang w:val="en-AU"/>
        </w:rPr>
        <w:t xml:space="preserve">[Describe </w:t>
      </w:r>
      <w:r w:rsidR="004B71BD" w:rsidRPr="0073144B">
        <w:rPr>
          <w:color w:val="2E74B5" w:themeColor="accent1" w:themeShade="BF"/>
          <w:lang w:val="en-AU"/>
        </w:rPr>
        <w:t xml:space="preserve">your process, </w:t>
      </w:r>
      <w:r w:rsidR="00B71E2C" w:rsidRPr="0073144B">
        <w:rPr>
          <w:color w:val="2E74B5" w:themeColor="accent1" w:themeShade="BF"/>
          <w:lang w:val="en-AU"/>
        </w:rPr>
        <w:t xml:space="preserve">who checks this and marks the use by date for the </w:t>
      </w:r>
      <w:r w:rsidR="00396AA8" w:rsidRPr="0073144B">
        <w:rPr>
          <w:color w:val="2E74B5" w:themeColor="accent1" w:themeShade="BF"/>
          <w:lang w:val="en-AU"/>
        </w:rPr>
        <w:t xml:space="preserve">box of </w:t>
      </w:r>
      <w:r w:rsidR="00B71E2C" w:rsidRPr="0073144B">
        <w:rPr>
          <w:color w:val="2E74B5" w:themeColor="accent1" w:themeShade="BF"/>
          <w:lang w:val="en-AU"/>
        </w:rPr>
        <w:t>indic</w:t>
      </w:r>
      <w:r w:rsidR="00396AA8" w:rsidRPr="0073144B">
        <w:rPr>
          <w:color w:val="2E74B5" w:themeColor="accent1" w:themeShade="BF"/>
          <w:lang w:val="en-AU"/>
        </w:rPr>
        <w:t>a</w:t>
      </w:r>
      <w:r w:rsidR="00B71E2C" w:rsidRPr="0073144B">
        <w:rPr>
          <w:color w:val="2E74B5" w:themeColor="accent1" w:themeShade="BF"/>
          <w:lang w:val="en-AU"/>
        </w:rPr>
        <w:t xml:space="preserve">tors in a prominent place]. </w:t>
      </w:r>
      <w:bookmarkEnd w:id="196"/>
    </w:p>
    <w:p w14:paraId="2257BB8D" w14:textId="77777777" w:rsidR="00084F32" w:rsidRPr="0073144B" w:rsidRDefault="00C33CC1" w:rsidP="00084F32">
      <w:pPr>
        <w:pStyle w:val="Heading1"/>
        <w:rPr>
          <w:color w:val="auto"/>
        </w:rPr>
      </w:pPr>
      <w:bookmarkStart w:id="197" w:name="_Toc385423549"/>
      <w:bookmarkStart w:id="198" w:name="_Toc385423644"/>
      <w:bookmarkStart w:id="199" w:name="_Toc385424275"/>
      <w:bookmarkStart w:id="200" w:name="_Toc2075524"/>
      <w:r w:rsidRPr="0073144B">
        <w:rPr>
          <w:color w:val="auto"/>
        </w:rPr>
        <w:t>15</w:t>
      </w:r>
      <w:r w:rsidR="003A1170" w:rsidRPr="0073144B">
        <w:rPr>
          <w:color w:val="auto"/>
        </w:rPr>
        <w:t>.2</w:t>
      </w:r>
      <w:r w:rsidR="00084F32" w:rsidRPr="0073144B">
        <w:rPr>
          <w:color w:val="auto"/>
        </w:rPr>
        <w:t xml:space="preserve"> Biological indicators</w:t>
      </w:r>
      <w:bookmarkEnd w:id="197"/>
      <w:bookmarkEnd w:id="198"/>
      <w:bookmarkEnd w:id="199"/>
      <w:bookmarkEnd w:id="200"/>
    </w:p>
    <w:p w14:paraId="1AC2C56D" w14:textId="3042F13F" w:rsidR="0048026A" w:rsidRPr="0073144B" w:rsidRDefault="0048026A" w:rsidP="0048026A">
      <w:pPr>
        <w:pStyle w:val="Body"/>
        <w:rPr>
          <w:lang w:val="en-AU"/>
        </w:rPr>
      </w:pPr>
      <w:r w:rsidRPr="0073144B">
        <w:rPr>
          <w:lang w:val="en-AU"/>
        </w:rPr>
        <w:t xml:space="preserve">Our practice performs an annual verification of lethality (killing of microorganisms) using </w:t>
      </w:r>
      <w:r w:rsidR="00B71E2C" w:rsidRPr="0073144B">
        <w:rPr>
          <w:lang w:val="en-AU"/>
        </w:rPr>
        <w:t xml:space="preserve">endospores as </w:t>
      </w:r>
      <w:r w:rsidRPr="0073144B">
        <w:rPr>
          <w:lang w:val="en-AU"/>
        </w:rPr>
        <w:t xml:space="preserve">biological indicators. </w:t>
      </w:r>
      <w:r w:rsidR="002D46F6" w:rsidRPr="0073144B">
        <w:rPr>
          <w:lang w:val="en-AU"/>
        </w:rPr>
        <w:t xml:space="preserve">This </w:t>
      </w:r>
      <w:r w:rsidRPr="0073144B">
        <w:rPr>
          <w:lang w:val="en-AU"/>
        </w:rPr>
        <w:t>show</w:t>
      </w:r>
      <w:r w:rsidR="002D46F6" w:rsidRPr="0073144B">
        <w:rPr>
          <w:lang w:val="en-AU"/>
        </w:rPr>
        <w:t>s</w:t>
      </w:r>
      <w:r w:rsidRPr="0073144B">
        <w:rPr>
          <w:lang w:val="en-AU"/>
        </w:rPr>
        <w:t xml:space="preserve"> that </w:t>
      </w:r>
      <w:r w:rsidR="00A779D3" w:rsidRPr="0073144B">
        <w:rPr>
          <w:lang w:val="en-AU"/>
        </w:rPr>
        <w:t xml:space="preserve">endospores of </w:t>
      </w:r>
      <w:r w:rsidRPr="0073144B">
        <w:rPr>
          <w:lang w:val="en-AU"/>
        </w:rPr>
        <w:t>heat-resistant bacteria are killed by the cycle parameters tha</w:t>
      </w:r>
      <w:r w:rsidR="004C662B" w:rsidRPr="0073144B">
        <w:rPr>
          <w:lang w:val="en-AU"/>
        </w:rPr>
        <w:t>t are used in our steam sterilis</w:t>
      </w:r>
      <w:r w:rsidRPr="0073144B">
        <w:rPr>
          <w:lang w:val="en-AU"/>
        </w:rPr>
        <w:t>ers. The process for this involves three sequential cycles with biological indicators (</w:t>
      </w:r>
      <w:r w:rsidR="002D46F6" w:rsidRPr="0073144B">
        <w:rPr>
          <w:lang w:val="en-AU"/>
        </w:rPr>
        <w:t>‘</w:t>
      </w:r>
      <w:r w:rsidR="00A779D3" w:rsidRPr="0073144B">
        <w:rPr>
          <w:lang w:val="en-AU"/>
        </w:rPr>
        <w:t>endo</w:t>
      </w:r>
      <w:r w:rsidRPr="0073144B">
        <w:rPr>
          <w:lang w:val="en-AU"/>
        </w:rPr>
        <w:t>spore tests</w:t>
      </w:r>
      <w:r w:rsidR="002D46F6" w:rsidRPr="0073144B">
        <w:rPr>
          <w:lang w:val="en-AU"/>
        </w:rPr>
        <w:t>’</w:t>
      </w:r>
      <w:r w:rsidRPr="0073144B">
        <w:rPr>
          <w:lang w:val="en-AU"/>
        </w:rPr>
        <w:t xml:space="preserve">) placed in a package of the most difficult size/shape that </w:t>
      </w:r>
      <w:proofErr w:type="gramStart"/>
      <w:r w:rsidRPr="0073144B">
        <w:rPr>
          <w:lang w:val="en-AU"/>
        </w:rPr>
        <w:t>is located in</w:t>
      </w:r>
      <w:proofErr w:type="gramEnd"/>
      <w:r w:rsidRPr="0073144B">
        <w:rPr>
          <w:lang w:val="en-AU"/>
        </w:rPr>
        <w:t xml:space="preserve"> the </w:t>
      </w:r>
      <w:r w:rsidR="002D46F6" w:rsidRPr="0073144B">
        <w:rPr>
          <w:lang w:val="en-AU"/>
        </w:rPr>
        <w:t>‘</w:t>
      </w:r>
      <w:r w:rsidRPr="0073144B">
        <w:rPr>
          <w:lang w:val="en-AU"/>
        </w:rPr>
        <w:t>cold spot</w:t>
      </w:r>
      <w:r w:rsidR="002D46F6" w:rsidRPr="0073144B">
        <w:rPr>
          <w:lang w:val="en-AU"/>
        </w:rPr>
        <w:t>’</w:t>
      </w:r>
      <w:r w:rsidRPr="0073144B">
        <w:rPr>
          <w:lang w:val="en-AU"/>
        </w:rPr>
        <w:t xml:space="preserve"> of the chamber. </w:t>
      </w:r>
      <w:r w:rsidRPr="0073144B">
        <w:rPr>
          <w:color w:val="2E74B5" w:themeColor="accent1" w:themeShade="BF"/>
          <w:lang w:val="en-AU"/>
        </w:rPr>
        <w:t>[Describe how the test is done.</w:t>
      </w:r>
      <w:r w:rsidR="00157350" w:rsidRPr="0073144B" w:rsidDel="00157350">
        <w:rPr>
          <w:color w:val="2E74B5" w:themeColor="accent1" w:themeShade="BF"/>
          <w:lang w:val="en-AU"/>
        </w:rPr>
        <w:t xml:space="preserve"> </w:t>
      </w:r>
      <w:r w:rsidRPr="0073144B">
        <w:rPr>
          <w:color w:val="2E74B5" w:themeColor="accent1" w:themeShade="BF"/>
          <w:lang w:val="en-AU"/>
        </w:rPr>
        <w:t>Refer</w:t>
      </w:r>
      <w:r w:rsidRPr="0073144B">
        <w:rPr>
          <w:i/>
          <w:color w:val="2E74B5" w:themeColor="accent1" w:themeShade="BF"/>
          <w:lang w:val="en-AU"/>
        </w:rPr>
        <w:t xml:space="preserve"> to the ADA Infection Control Guidelines</w:t>
      </w:r>
      <w:r w:rsidR="00A779D3" w:rsidRPr="0073144B">
        <w:rPr>
          <w:i/>
          <w:color w:val="2E74B5" w:themeColor="accent1" w:themeShade="BF"/>
          <w:lang w:val="en-AU"/>
        </w:rPr>
        <w:t xml:space="preserve"> </w:t>
      </w:r>
      <w:r w:rsidR="00157350" w:rsidRPr="0073144B">
        <w:rPr>
          <w:color w:val="2E74B5" w:themeColor="accent1" w:themeShade="BF"/>
          <w:lang w:val="en-AU"/>
        </w:rPr>
        <w:t>for more information.]</w:t>
      </w:r>
    </w:p>
    <w:p w14:paraId="48A87585" w14:textId="22BD5E61" w:rsidR="004742EE" w:rsidRPr="0073144B" w:rsidRDefault="004742EE" w:rsidP="006A3FA7">
      <w:pPr>
        <w:autoSpaceDE w:val="0"/>
        <w:autoSpaceDN w:val="0"/>
        <w:adjustRightInd w:val="0"/>
        <w:spacing w:before="113" w:after="240" w:line="320" w:lineRule="exact"/>
        <w:rPr>
          <w:rFonts w:eastAsia="Frutiger LT Pro 45 Light" w:cs="Arial"/>
          <w:bCs/>
          <w:color w:val="auto"/>
          <w:sz w:val="24"/>
          <w:szCs w:val="18"/>
        </w:rPr>
      </w:pPr>
      <w:r w:rsidRPr="0073144B">
        <w:rPr>
          <w:rFonts w:eastAsia="Frutiger LT Pro 45 Light" w:cs="Arial"/>
          <w:bCs/>
          <w:color w:val="auto"/>
          <w:sz w:val="24"/>
          <w:szCs w:val="18"/>
        </w:rPr>
        <w:t>Testing of each steam sterili</w:t>
      </w:r>
      <w:r w:rsidR="008816BB" w:rsidRPr="0073144B">
        <w:rPr>
          <w:rFonts w:eastAsia="Frutiger LT Pro 45 Light" w:cs="Arial"/>
          <w:bCs/>
          <w:color w:val="auto"/>
          <w:sz w:val="24"/>
          <w:szCs w:val="18"/>
        </w:rPr>
        <w:t>s</w:t>
      </w:r>
      <w:r w:rsidRPr="0073144B">
        <w:rPr>
          <w:rFonts w:eastAsia="Frutiger LT Pro 45 Light" w:cs="Arial"/>
          <w:bCs/>
          <w:color w:val="auto"/>
          <w:sz w:val="24"/>
          <w:szCs w:val="18"/>
        </w:rPr>
        <w:t>er using biological indicators is done at least once per year, and whenever there is a change in the type of packaging material used.</w:t>
      </w:r>
    </w:p>
    <w:p w14:paraId="3D1C98BA" w14:textId="77777777" w:rsidR="00F22A6C" w:rsidRPr="0073144B" w:rsidRDefault="00F22A6C" w:rsidP="00F22A6C">
      <w:pPr>
        <w:pStyle w:val="Body"/>
        <w:rPr>
          <w:lang w:val="en-AU"/>
        </w:rPr>
      </w:pPr>
    </w:p>
    <w:p w14:paraId="0D1BDEE8" w14:textId="77777777" w:rsidR="004C64B3" w:rsidRPr="0073144B" w:rsidRDefault="003A1170" w:rsidP="00D01BE1">
      <w:pPr>
        <w:pStyle w:val="Subheading"/>
      </w:pPr>
      <w:bookmarkStart w:id="201" w:name="_Toc2075525"/>
      <w:r w:rsidRPr="0073144B">
        <w:t>1</w:t>
      </w:r>
      <w:r w:rsidR="00C33CC1" w:rsidRPr="0073144B">
        <w:t>6</w:t>
      </w:r>
      <w:r w:rsidRPr="0073144B">
        <w:t>.</w:t>
      </w:r>
      <w:r w:rsidR="004C64B3" w:rsidRPr="0073144B">
        <w:t xml:space="preserve"> Checking the completed load</w:t>
      </w:r>
      <w:bookmarkEnd w:id="192"/>
      <w:bookmarkEnd w:id="193"/>
      <w:bookmarkEnd w:id="194"/>
      <w:bookmarkEnd w:id="201"/>
    </w:p>
    <w:p w14:paraId="01431AC4" w14:textId="77777777" w:rsidR="007E2AF8" w:rsidRPr="0073144B" w:rsidRDefault="007E2AF8" w:rsidP="007E2AF8">
      <w:pPr>
        <w:pStyle w:val="Body"/>
        <w:rPr>
          <w:lang w:val="en-AU"/>
        </w:rPr>
      </w:pPr>
      <w:r w:rsidRPr="0073144B">
        <w:rPr>
          <w:lang w:val="en-AU"/>
        </w:rPr>
        <w:t xml:space="preserve">Regular monitoring of the sterilisation cycle is necessary to ensure the sterility of reprocessed instruments. </w:t>
      </w:r>
    </w:p>
    <w:p w14:paraId="06667253" w14:textId="14DFC992" w:rsidR="007177C4" w:rsidRPr="0073144B" w:rsidRDefault="003A1170" w:rsidP="006A767F">
      <w:pPr>
        <w:pStyle w:val="Body"/>
        <w:rPr>
          <w:lang w:val="en-AU"/>
        </w:rPr>
      </w:pPr>
      <w:r w:rsidRPr="0073144B">
        <w:rPr>
          <w:lang w:val="en-AU"/>
        </w:rPr>
        <w:t xml:space="preserve">On completion of each sterilisation </w:t>
      </w:r>
      <w:r w:rsidR="006A767F" w:rsidRPr="0073144B">
        <w:rPr>
          <w:lang w:val="en-AU"/>
        </w:rPr>
        <w:t>cycle</w:t>
      </w:r>
      <w:r w:rsidRPr="0073144B">
        <w:rPr>
          <w:lang w:val="en-AU"/>
        </w:rPr>
        <w:t xml:space="preserve"> in our practice</w:t>
      </w:r>
      <w:r w:rsidR="006A767F" w:rsidRPr="0073144B">
        <w:rPr>
          <w:lang w:val="en-AU"/>
        </w:rPr>
        <w:t xml:space="preserve">, </w:t>
      </w:r>
      <w:r w:rsidR="00333F06" w:rsidRPr="0073144B">
        <w:rPr>
          <w:lang w:val="en-AU"/>
        </w:rPr>
        <w:t>staff remove the</w:t>
      </w:r>
      <w:r w:rsidR="006A767F" w:rsidRPr="0073144B">
        <w:rPr>
          <w:lang w:val="en-AU"/>
        </w:rPr>
        <w:t xml:space="preserve"> load from the steriliser and </w:t>
      </w:r>
      <w:r w:rsidR="00333F06" w:rsidRPr="0073144B">
        <w:rPr>
          <w:lang w:val="en-AU"/>
        </w:rPr>
        <w:t xml:space="preserve">perform </w:t>
      </w:r>
      <w:r w:rsidR="006A767F" w:rsidRPr="0073144B">
        <w:rPr>
          <w:lang w:val="en-AU"/>
        </w:rPr>
        <w:t xml:space="preserve">a visual inspection </w:t>
      </w:r>
      <w:r w:rsidRPr="0073144B">
        <w:rPr>
          <w:lang w:val="en-AU"/>
        </w:rPr>
        <w:t xml:space="preserve">in the following way </w:t>
      </w:r>
      <w:r w:rsidRPr="0073144B">
        <w:rPr>
          <w:color w:val="2E74B5" w:themeColor="accent1" w:themeShade="BF"/>
          <w:lang w:val="en-AU"/>
        </w:rPr>
        <w:t>[</w:t>
      </w:r>
      <w:r w:rsidR="00E3785D" w:rsidRPr="0073144B">
        <w:rPr>
          <w:color w:val="2E74B5" w:themeColor="accent1" w:themeShade="BF"/>
          <w:lang w:val="en-AU"/>
        </w:rPr>
        <w:t>describe how this is done</w:t>
      </w:r>
      <w:r w:rsidR="004F111D" w:rsidRPr="0073144B">
        <w:rPr>
          <w:color w:val="2E74B5" w:themeColor="accent1" w:themeShade="BF"/>
          <w:lang w:val="en-AU"/>
        </w:rPr>
        <w:t>,</w:t>
      </w:r>
      <w:r w:rsidR="00E3785D" w:rsidRPr="0073144B">
        <w:rPr>
          <w:color w:val="2E74B5" w:themeColor="accent1" w:themeShade="BF"/>
          <w:lang w:val="en-AU"/>
        </w:rPr>
        <w:t xml:space="preserve"> </w:t>
      </w:r>
      <w:proofErr w:type="gramStart"/>
      <w:r w:rsidRPr="0073144B">
        <w:rPr>
          <w:color w:val="2E74B5" w:themeColor="accent1" w:themeShade="BF"/>
          <w:lang w:val="en-AU"/>
        </w:rPr>
        <w:t>e.g.</w:t>
      </w:r>
      <w:proofErr w:type="gramEnd"/>
      <w:r w:rsidRPr="0073144B">
        <w:rPr>
          <w:color w:val="2E74B5" w:themeColor="accent1" w:themeShade="BF"/>
          <w:lang w:val="en-AU"/>
        </w:rPr>
        <w:t xml:space="preserve"> </w:t>
      </w:r>
      <w:r w:rsidR="006A767F" w:rsidRPr="0073144B">
        <w:rPr>
          <w:color w:val="2E74B5" w:themeColor="accent1" w:themeShade="BF"/>
          <w:lang w:val="en-AU"/>
        </w:rPr>
        <w:t>ensure</w:t>
      </w:r>
      <w:r w:rsidR="001A6E93" w:rsidRPr="0073144B">
        <w:rPr>
          <w:color w:val="2E74B5" w:themeColor="accent1" w:themeShade="BF"/>
          <w:lang w:val="en-AU"/>
        </w:rPr>
        <w:t xml:space="preserve"> that the load is dry</w:t>
      </w:r>
      <w:r w:rsidR="00333F06" w:rsidRPr="0073144B">
        <w:rPr>
          <w:color w:val="2E74B5" w:themeColor="accent1" w:themeShade="BF"/>
          <w:lang w:val="en-AU"/>
        </w:rPr>
        <w:t>,</w:t>
      </w:r>
      <w:r w:rsidR="006A767F" w:rsidRPr="0073144B">
        <w:rPr>
          <w:color w:val="2E74B5" w:themeColor="accent1" w:themeShade="BF"/>
          <w:lang w:val="en-AU"/>
        </w:rPr>
        <w:t xml:space="preserve"> that </w:t>
      </w:r>
      <w:r w:rsidR="00C66D84" w:rsidRPr="0073144B">
        <w:rPr>
          <w:color w:val="2E74B5" w:themeColor="accent1" w:themeShade="BF"/>
          <w:lang w:val="en-AU"/>
        </w:rPr>
        <w:t xml:space="preserve">any </w:t>
      </w:r>
      <w:r w:rsidR="006A767F" w:rsidRPr="0073144B">
        <w:rPr>
          <w:color w:val="2E74B5" w:themeColor="accent1" w:themeShade="BF"/>
          <w:lang w:val="en-AU"/>
        </w:rPr>
        <w:t>sterilising indicators have made the required colour change</w:t>
      </w:r>
      <w:r w:rsidR="00333F06" w:rsidRPr="0073144B">
        <w:rPr>
          <w:color w:val="2E74B5" w:themeColor="accent1" w:themeShade="BF"/>
          <w:lang w:val="en-AU"/>
        </w:rPr>
        <w:t xml:space="preserve"> and that packaging is intact b</w:t>
      </w:r>
      <w:r w:rsidR="007177C4" w:rsidRPr="0073144B">
        <w:rPr>
          <w:color w:val="2E74B5" w:themeColor="accent1" w:themeShade="BF"/>
          <w:lang w:val="en-AU"/>
        </w:rPr>
        <w:t>efore being transferred to storage areas.</w:t>
      </w:r>
      <w:r w:rsidR="00C07808" w:rsidRPr="0073144B">
        <w:rPr>
          <w:color w:val="2E74B5" w:themeColor="accent1" w:themeShade="BF"/>
          <w:lang w:val="en-AU"/>
        </w:rPr>
        <w:t>]</w:t>
      </w:r>
      <w:r w:rsidR="007177C4" w:rsidRPr="0073144B">
        <w:rPr>
          <w:color w:val="2E74B5" w:themeColor="accent1" w:themeShade="BF"/>
          <w:lang w:val="en-AU"/>
        </w:rPr>
        <w:t xml:space="preserve"> </w:t>
      </w:r>
      <w:r w:rsidR="00474501" w:rsidRPr="0073144B">
        <w:rPr>
          <w:lang w:val="en-AU"/>
        </w:rPr>
        <w:t xml:space="preserve">Damaged packs </w:t>
      </w:r>
      <w:r w:rsidR="00333F06" w:rsidRPr="0073144B">
        <w:rPr>
          <w:lang w:val="en-AU"/>
        </w:rPr>
        <w:t>are</w:t>
      </w:r>
      <w:r w:rsidR="00474501" w:rsidRPr="0073144B">
        <w:rPr>
          <w:lang w:val="en-AU"/>
        </w:rPr>
        <w:t xml:space="preserve"> removed from circulation and considered contaminated.</w:t>
      </w:r>
    </w:p>
    <w:p w14:paraId="233C9892" w14:textId="77777777" w:rsidR="00333F06" w:rsidRPr="0073144B" w:rsidRDefault="00333F06" w:rsidP="00333F06">
      <w:pPr>
        <w:pStyle w:val="Body"/>
        <w:rPr>
          <w:lang w:val="en-AU"/>
        </w:rPr>
      </w:pPr>
      <w:r w:rsidRPr="0073144B">
        <w:rPr>
          <w:lang w:val="en-AU"/>
        </w:rPr>
        <w:t>Technique:</w:t>
      </w:r>
    </w:p>
    <w:p w14:paraId="66B5E3C6" w14:textId="024E5CA5" w:rsidR="00333F06" w:rsidRPr="0073144B" w:rsidRDefault="00333F06" w:rsidP="006A3FA7">
      <w:pPr>
        <w:pStyle w:val="Body"/>
        <w:numPr>
          <w:ilvl w:val="0"/>
          <w:numId w:val="20"/>
        </w:numPr>
        <w:spacing w:before="0" w:after="160" w:line="259" w:lineRule="auto"/>
        <w:rPr>
          <w:lang w:val="en-AU"/>
        </w:rPr>
      </w:pPr>
      <w:r w:rsidRPr="0073144B">
        <w:rPr>
          <w:lang w:val="en-AU"/>
        </w:rPr>
        <w:t xml:space="preserve">Ensure that the door of the steam steriliser </w:t>
      </w:r>
      <w:r w:rsidR="003A1170" w:rsidRPr="0073144B">
        <w:rPr>
          <w:lang w:val="en-AU"/>
        </w:rPr>
        <w:t>remains closed</w:t>
      </w:r>
      <w:r w:rsidRPr="0073144B">
        <w:rPr>
          <w:lang w:val="en-AU"/>
        </w:rPr>
        <w:t xml:space="preserve"> </w:t>
      </w:r>
      <w:r w:rsidR="003A1170" w:rsidRPr="0073144B">
        <w:rPr>
          <w:lang w:val="en-AU"/>
        </w:rPr>
        <w:t>during the</w:t>
      </w:r>
      <w:r w:rsidRPr="0073144B">
        <w:rPr>
          <w:lang w:val="en-AU"/>
        </w:rPr>
        <w:t xml:space="preserve"> drying cycle. </w:t>
      </w:r>
      <w:r w:rsidR="003A1170" w:rsidRPr="0073144B">
        <w:rPr>
          <w:lang w:val="en-AU"/>
        </w:rPr>
        <w:t>I</w:t>
      </w:r>
      <w:r w:rsidRPr="0073144B">
        <w:rPr>
          <w:lang w:val="en-AU"/>
        </w:rPr>
        <w:t xml:space="preserve">tems </w:t>
      </w:r>
      <w:r w:rsidR="003A1170" w:rsidRPr="0073144B">
        <w:rPr>
          <w:lang w:val="en-AU"/>
        </w:rPr>
        <w:t xml:space="preserve">are not </w:t>
      </w:r>
      <w:r w:rsidR="00A779D3" w:rsidRPr="0073144B">
        <w:rPr>
          <w:lang w:val="en-AU"/>
        </w:rPr>
        <w:t xml:space="preserve">to be </w:t>
      </w:r>
      <w:r w:rsidR="003A1170" w:rsidRPr="0073144B">
        <w:rPr>
          <w:lang w:val="en-AU"/>
        </w:rPr>
        <w:t xml:space="preserve">cooled </w:t>
      </w:r>
      <w:r w:rsidRPr="0073144B">
        <w:rPr>
          <w:lang w:val="en-AU"/>
        </w:rPr>
        <w:t>by fans or boosted air conditioning.</w:t>
      </w:r>
    </w:p>
    <w:p w14:paraId="63346999" w14:textId="4416C03A" w:rsidR="00E3785D" w:rsidRPr="0073144B" w:rsidRDefault="008C6867" w:rsidP="006A3FA7">
      <w:pPr>
        <w:pStyle w:val="Body"/>
        <w:numPr>
          <w:ilvl w:val="0"/>
          <w:numId w:val="20"/>
        </w:numPr>
        <w:spacing w:before="0" w:after="160" w:line="259" w:lineRule="auto"/>
        <w:rPr>
          <w:lang w:val="en-AU"/>
        </w:rPr>
      </w:pPr>
      <w:r w:rsidRPr="0073144B">
        <w:rPr>
          <w:bCs w:val="0"/>
          <w:lang w:val="en-AU"/>
        </w:rPr>
        <w:t xml:space="preserve">Prior to the removal of the load, the operating staff member </w:t>
      </w:r>
      <w:r w:rsidR="00E3785D" w:rsidRPr="0073144B">
        <w:rPr>
          <w:bCs w:val="0"/>
          <w:color w:val="2E74B5" w:themeColor="accent1" w:themeShade="BF"/>
          <w:lang w:val="en-AU"/>
        </w:rPr>
        <w:t>[insert responsible role</w:t>
      </w:r>
      <w:r w:rsidR="004F111D" w:rsidRPr="0073144B">
        <w:rPr>
          <w:bCs w:val="0"/>
          <w:color w:val="2E74B5" w:themeColor="accent1" w:themeShade="BF"/>
          <w:lang w:val="en-AU"/>
        </w:rPr>
        <w:t>,</w:t>
      </w:r>
      <w:r w:rsidR="00E3785D" w:rsidRPr="0073144B">
        <w:rPr>
          <w:bCs w:val="0"/>
          <w:color w:val="2E74B5" w:themeColor="accent1" w:themeShade="BF"/>
          <w:lang w:val="en-AU"/>
        </w:rPr>
        <w:t xml:space="preserve"> e</w:t>
      </w:r>
      <w:r w:rsidR="004F111D" w:rsidRPr="0073144B">
        <w:rPr>
          <w:bCs w:val="0"/>
          <w:color w:val="2E74B5" w:themeColor="accent1" w:themeShade="BF"/>
          <w:lang w:val="en-AU"/>
        </w:rPr>
        <w:t>.</w:t>
      </w:r>
      <w:r w:rsidR="00E3785D" w:rsidRPr="0073144B">
        <w:rPr>
          <w:bCs w:val="0"/>
          <w:color w:val="2E74B5" w:themeColor="accent1" w:themeShade="BF"/>
          <w:lang w:val="en-AU"/>
        </w:rPr>
        <w:t>g</w:t>
      </w:r>
      <w:r w:rsidR="004F111D" w:rsidRPr="0073144B">
        <w:rPr>
          <w:bCs w:val="0"/>
          <w:color w:val="2E74B5" w:themeColor="accent1" w:themeShade="BF"/>
          <w:lang w:val="en-AU"/>
        </w:rPr>
        <w:t>.</w:t>
      </w:r>
      <w:r w:rsidR="00E3785D" w:rsidRPr="0073144B">
        <w:rPr>
          <w:bCs w:val="0"/>
          <w:color w:val="2E74B5" w:themeColor="accent1" w:themeShade="BF"/>
          <w:lang w:val="en-AU"/>
        </w:rPr>
        <w:t xml:space="preserve"> dental assistant</w:t>
      </w:r>
      <w:r w:rsidR="00920AFA">
        <w:rPr>
          <w:bCs w:val="0"/>
          <w:color w:val="2E74B5" w:themeColor="accent1" w:themeShade="BF"/>
          <w:lang w:val="en-AU"/>
        </w:rPr>
        <w:t xml:space="preserve"> </w:t>
      </w:r>
      <w:r w:rsidR="00E3785D" w:rsidRPr="0073144B">
        <w:rPr>
          <w:bCs w:val="0"/>
          <w:color w:val="2E74B5" w:themeColor="accent1" w:themeShade="BF"/>
          <w:lang w:val="en-AU"/>
        </w:rPr>
        <w:t>/</w:t>
      </w:r>
      <w:r w:rsidR="00920AFA">
        <w:rPr>
          <w:bCs w:val="0"/>
          <w:color w:val="2E74B5" w:themeColor="accent1" w:themeShade="BF"/>
          <w:lang w:val="en-AU"/>
        </w:rPr>
        <w:t xml:space="preserve"> </w:t>
      </w:r>
      <w:r w:rsidR="00E3785D" w:rsidRPr="0073144B">
        <w:rPr>
          <w:bCs w:val="0"/>
          <w:color w:val="2E74B5" w:themeColor="accent1" w:themeShade="BF"/>
          <w:lang w:val="en-AU"/>
        </w:rPr>
        <w:t>sterilisation assistant]</w:t>
      </w:r>
      <w:r w:rsidR="00E3785D" w:rsidRPr="0073144B">
        <w:rPr>
          <w:bCs w:val="0"/>
          <w:lang w:val="en-AU"/>
        </w:rPr>
        <w:t xml:space="preserve"> </w:t>
      </w:r>
      <w:r w:rsidRPr="0073144B">
        <w:rPr>
          <w:bCs w:val="0"/>
          <w:lang w:val="en-AU"/>
        </w:rPr>
        <w:t>checks the recording charts</w:t>
      </w:r>
      <w:r w:rsidR="00A779D3" w:rsidRPr="0073144B">
        <w:rPr>
          <w:bCs w:val="0"/>
          <w:lang w:val="en-AU"/>
        </w:rPr>
        <w:t>, data display</w:t>
      </w:r>
      <w:r w:rsidRPr="0073144B">
        <w:rPr>
          <w:bCs w:val="0"/>
          <w:lang w:val="en-AU"/>
        </w:rPr>
        <w:t xml:space="preserve"> or printouts.</w:t>
      </w:r>
    </w:p>
    <w:p w14:paraId="5E6DFF1C" w14:textId="3C12475E" w:rsidR="00A779D3" w:rsidRPr="0073144B" w:rsidRDefault="00A779D3" w:rsidP="006A3FA7">
      <w:pPr>
        <w:pStyle w:val="ListParagraph"/>
        <w:numPr>
          <w:ilvl w:val="0"/>
          <w:numId w:val="20"/>
        </w:numPr>
        <w:autoSpaceDE w:val="0"/>
        <w:autoSpaceDN w:val="0"/>
        <w:adjustRightInd w:val="0"/>
        <w:rPr>
          <w:rFonts w:eastAsia="Frutiger LT Pro 45 Light" w:cs="Arial"/>
          <w:bCs/>
          <w:color w:val="auto"/>
          <w:sz w:val="24"/>
          <w:szCs w:val="18"/>
        </w:rPr>
      </w:pPr>
      <w:r w:rsidRPr="0073144B">
        <w:rPr>
          <w:rFonts w:eastAsia="Frutiger LT Pro 45 Light" w:cs="Arial"/>
          <w:bCs/>
          <w:color w:val="auto"/>
          <w:sz w:val="24"/>
          <w:szCs w:val="18"/>
        </w:rPr>
        <w:t>They then check the Class 1 chemical indicator</w:t>
      </w:r>
      <w:r w:rsidR="00DE3E37" w:rsidRPr="0073144B">
        <w:rPr>
          <w:rFonts w:eastAsia="Frutiger LT Pro 45 Light" w:cs="Arial"/>
          <w:bCs/>
          <w:color w:val="auto"/>
          <w:sz w:val="24"/>
          <w:szCs w:val="18"/>
        </w:rPr>
        <w:t xml:space="preserve"> in the chamber. </w:t>
      </w:r>
    </w:p>
    <w:p w14:paraId="3798A924" w14:textId="5AB50B3E" w:rsidR="00DE3E37" w:rsidRPr="0073144B" w:rsidRDefault="00DE3E37" w:rsidP="006A3FA7">
      <w:pPr>
        <w:pStyle w:val="Body"/>
        <w:numPr>
          <w:ilvl w:val="0"/>
          <w:numId w:val="20"/>
        </w:numPr>
        <w:spacing w:before="0" w:after="160" w:line="259" w:lineRule="auto"/>
        <w:rPr>
          <w:lang w:val="en-AU"/>
        </w:rPr>
      </w:pPr>
      <w:r w:rsidRPr="0073144B">
        <w:rPr>
          <w:lang w:val="en-AU"/>
        </w:rPr>
        <w:t>As they remove each package, t</w:t>
      </w:r>
      <w:r w:rsidR="008C6867" w:rsidRPr="0073144B">
        <w:rPr>
          <w:lang w:val="en-AU"/>
        </w:rPr>
        <w:t>he staff member checks each pack</w:t>
      </w:r>
      <w:r w:rsidRPr="0073144B">
        <w:rPr>
          <w:lang w:val="en-AU"/>
        </w:rPr>
        <w:t>age</w:t>
      </w:r>
      <w:r w:rsidR="008C6867" w:rsidRPr="0073144B">
        <w:rPr>
          <w:lang w:val="en-AU"/>
        </w:rPr>
        <w:t xml:space="preserve"> for dampness and for damage to the seals or to</w:t>
      </w:r>
      <w:r w:rsidR="00A779D3" w:rsidRPr="0073144B">
        <w:rPr>
          <w:lang w:val="en-AU"/>
        </w:rPr>
        <w:t xml:space="preserve"> </w:t>
      </w:r>
      <w:r w:rsidR="008C6867" w:rsidRPr="0073144B">
        <w:rPr>
          <w:lang w:val="en-AU"/>
        </w:rPr>
        <w:t>the packaging</w:t>
      </w:r>
      <w:r w:rsidRPr="0073144B">
        <w:rPr>
          <w:lang w:val="en-AU"/>
        </w:rPr>
        <w:t xml:space="preserve"> itself</w:t>
      </w:r>
      <w:r w:rsidR="008C6867" w:rsidRPr="0073144B">
        <w:rPr>
          <w:lang w:val="en-AU"/>
        </w:rPr>
        <w:t>.</w:t>
      </w:r>
      <w:r w:rsidRPr="0073144B">
        <w:rPr>
          <w:lang w:val="en-AU"/>
        </w:rPr>
        <w:t xml:space="preserve"> </w:t>
      </w:r>
      <w:r w:rsidRPr="0073144B">
        <w:rPr>
          <w:lang w:val="en-AU"/>
        </w:rPr>
        <w:lastRenderedPageBreak/>
        <w:t xml:space="preserve">Packaged items that are wet, and packages that are torn or have broken seals, </w:t>
      </w:r>
      <w:r w:rsidR="00E123E2" w:rsidRPr="0073144B">
        <w:rPr>
          <w:lang w:val="en-AU"/>
        </w:rPr>
        <w:t xml:space="preserve">which are inadvertently dropped and therefore are contaminated, </w:t>
      </w:r>
      <w:r w:rsidRPr="0073144B">
        <w:rPr>
          <w:lang w:val="en-AU"/>
        </w:rPr>
        <w:t>are non-conforming. The instruments must be removed, and re</w:t>
      </w:r>
      <w:r w:rsidR="00666EA1" w:rsidRPr="0073144B">
        <w:rPr>
          <w:lang w:val="en-AU"/>
        </w:rPr>
        <w:t>-</w:t>
      </w:r>
      <w:r w:rsidRPr="0073144B">
        <w:rPr>
          <w:lang w:val="en-AU"/>
        </w:rPr>
        <w:t>packaged, for later sterili</w:t>
      </w:r>
      <w:r w:rsidR="008816BB" w:rsidRPr="0073144B">
        <w:rPr>
          <w:lang w:val="en-AU"/>
        </w:rPr>
        <w:t>s</w:t>
      </w:r>
      <w:r w:rsidRPr="0073144B">
        <w:rPr>
          <w:lang w:val="en-AU"/>
        </w:rPr>
        <w:t xml:space="preserve">ation. </w:t>
      </w:r>
      <w:r w:rsidRPr="0073144B">
        <w:rPr>
          <w:color w:val="2E74B5" w:themeColor="accent1" w:themeShade="BF"/>
          <w:lang w:val="en-AU"/>
        </w:rPr>
        <w:t>[</w:t>
      </w:r>
      <w:r w:rsidR="00036197" w:rsidRPr="0073144B">
        <w:rPr>
          <w:color w:val="2E74B5" w:themeColor="accent1" w:themeShade="BF"/>
          <w:lang w:val="en-AU"/>
        </w:rPr>
        <w:t xml:space="preserve">Describe </w:t>
      </w:r>
      <w:r w:rsidRPr="0073144B">
        <w:rPr>
          <w:color w:val="2E74B5" w:themeColor="accent1" w:themeShade="BF"/>
          <w:lang w:val="en-AU"/>
        </w:rPr>
        <w:t>how this is performed].</w:t>
      </w:r>
    </w:p>
    <w:p w14:paraId="34DF3B47" w14:textId="07E2A4C2" w:rsidR="008C6867" w:rsidRPr="0073144B" w:rsidRDefault="00F97337" w:rsidP="006A3FA7">
      <w:pPr>
        <w:pStyle w:val="Body"/>
        <w:numPr>
          <w:ilvl w:val="0"/>
          <w:numId w:val="20"/>
        </w:numPr>
        <w:autoSpaceDE w:val="0"/>
        <w:autoSpaceDN w:val="0"/>
        <w:adjustRightInd w:val="0"/>
        <w:spacing w:before="0" w:after="160" w:line="259" w:lineRule="auto"/>
        <w:rPr>
          <w:lang w:val="en-AU"/>
        </w:rPr>
      </w:pPr>
      <w:r w:rsidRPr="0073144B">
        <w:rPr>
          <w:lang w:val="en-AU"/>
        </w:rPr>
        <w:t>Immediately upon removal from the chamber, p</w:t>
      </w:r>
      <w:r w:rsidR="00856634" w:rsidRPr="0073144B">
        <w:rPr>
          <w:lang w:val="en-AU"/>
        </w:rPr>
        <w:t xml:space="preserve">lace </w:t>
      </w:r>
      <w:r w:rsidRPr="0073144B">
        <w:rPr>
          <w:lang w:val="en-AU"/>
        </w:rPr>
        <w:t>the hot sterili</w:t>
      </w:r>
      <w:r w:rsidR="008816BB" w:rsidRPr="0073144B">
        <w:rPr>
          <w:lang w:val="en-AU"/>
        </w:rPr>
        <w:t>s</w:t>
      </w:r>
      <w:r w:rsidRPr="0073144B">
        <w:rPr>
          <w:lang w:val="en-AU"/>
        </w:rPr>
        <w:t xml:space="preserve">ed </w:t>
      </w:r>
      <w:r w:rsidR="00856634" w:rsidRPr="0073144B">
        <w:rPr>
          <w:lang w:val="en-AU"/>
        </w:rPr>
        <w:t>pack</w:t>
      </w:r>
      <w:r w:rsidRPr="0073144B">
        <w:rPr>
          <w:lang w:val="en-AU"/>
        </w:rPr>
        <w:t>ages</w:t>
      </w:r>
      <w:r w:rsidR="00856634" w:rsidRPr="0073144B">
        <w:rPr>
          <w:lang w:val="en-AU"/>
        </w:rPr>
        <w:t xml:space="preserve"> on racks, not on flat surfaces </w:t>
      </w:r>
      <w:r w:rsidRPr="0073144B">
        <w:rPr>
          <w:lang w:val="en-AU"/>
        </w:rPr>
        <w:t xml:space="preserve">such as benchtops </w:t>
      </w:r>
      <w:r w:rsidR="00856634" w:rsidRPr="0073144B">
        <w:rPr>
          <w:lang w:val="en-AU"/>
        </w:rPr>
        <w:t xml:space="preserve">where condensation can occur. </w:t>
      </w:r>
      <w:r w:rsidRPr="0073144B">
        <w:rPr>
          <w:lang w:val="en-AU"/>
        </w:rPr>
        <w:t>For the same reason, d</w:t>
      </w:r>
      <w:r w:rsidR="00856634" w:rsidRPr="0073144B">
        <w:rPr>
          <w:lang w:val="en-AU"/>
        </w:rPr>
        <w:t>o not cover items with plastic dust covers while they are still hot.</w:t>
      </w:r>
    </w:p>
    <w:p w14:paraId="637C185A" w14:textId="7073FBC9" w:rsidR="003A1170" w:rsidRPr="0073144B" w:rsidRDefault="003A1170" w:rsidP="006A3FA7">
      <w:pPr>
        <w:pStyle w:val="Body"/>
        <w:numPr>
          <w:ilvl w:val="0"/>
          <w:numId w:val="20"/>
        </w:numPr>
        <w:spacing w:before="0" w:after="160" w:line="259" w:lineRule="auto"/>
        <w:rPr>
          <w:lang w:val="en-AU"/>
        </w:rPr>
      </w:pPr>
      <w:r w:rsidRPr="0073144B">
        <w:rPr>
          <w:lang w:val="en-AU"/>
        </w:rPr>
        <w:t>The operator signs the designated record sheet</w:t>
      </w:r>
      <w:r w:rsidR="00F97337" w:rsidRPr="0073144B">
        <w:rPr>
          <w:lang w:val="en-AU"/>
        </w:rPr>
        <w:t>,</w:t>
      </w:r>
      <w:r w:rsidRPr="0073144B">
        <w:rPr>
          <w:lang w:val="en-AU"/>
        </w:rPr>
        <w:t xml:space="preserve"> or</w:t>
      </w:r>
      <w:r w:rsidR="00F97337" w:rsidRPr="0073144B">
        <w:rPr>
          <w:lang w:val="en-AU"/>
        </w:rPr>
        <w:t xml:space="preserve"> otherwise</w:t>
      </w:r>
      <w:r w:rsidRPr="0073144B">
        <w:rPr>
          <w:lang w:val="en-AU"/>
        </w:rPr>
        <w:t xml:space="preserve"> notifies </w:t>
      </w:r>
      <w:r w:rsidR="00E3785D" w:rsidRPr="0073144B">
        <w:rPr>
          <w:color w:val="2E74B5" w:themeColor="accent1" w:themeShade="BF"/>
          <w:lang w:val="en-AU"/>
        </w:rPr>
        <w:t xml:space="preserve">[insert the title of the person to notify] </w:t>
      </w:r>
      <w:r w:rsidRPr="0073144B">
        <w:rPr>
          <w:lang w:val="en-AU"/>
        </w:rPr>
        <w:t>if a failure of any parameter is detected</w:t>
      </w:r>
      <w:r w:rsidR="00856634" w:rsidRPr="0073144B">
        <w:rPr>
          <w:lang w:val="en-AU"/>
        </w:rPr>
        <w:t>. In this case</w:t>
      </w:r>
      <w:r w:rsidRPr="0073144B">
        <w:rPr>
          <w:lang w:val="en-AU"/>
        </w:rPr>
        <w:t xml:space="preserve"> the </w:t>
      </w:r>
      <w:r w:rsidR="00856634" w:rsidRPr="0073144B">
        <w:rPr>
          <w:lang w:val="en-AU"/>
        </w:rPr>
        <w:t>entire content</w:t>
      </w:r>
      <w:r w:rsidR="00050A6E" w:rsidRPr="0073144B">
        <w:rPr>
          <w:lang w:val="en-AU"/>
        </w:rPr>
        <w:t>s</w:t>
      </w:r>
      <w:r w:rsidR="00856634" w:rsidRPr="0073144B">
        <w:rPr>
          <w:lang w:val="en-AU"/>
        </w:rPr>
        <w:t xml:space="preserve"> of the </w:t>
      </w:r>
      <w:r w:rsidRPr="0073144B">
        <w:rPr>
          <w:lang w:val="en-AU"/>
        </w:rPr>
        <w:t xml:space="preserve">load </w:t>
      </w:r>
      <w:r w:rsidR="00402CC3" w:rsidRPr="0073144B">
        <w:rPr>
          <w:lang w:val="en-AU"/>
        </w:rPr>
        <w:t xml:space="preserve">is </w:t>
      </w:r>
      <w:r w:rsidR="00856634" w:rsidRPr="0073144B">
        <w:rPr>
          <w:lang w:val="en-AU"/>
        </w:rPr>
        <w:t xml:space="preserve">to be </w:t>
      </w:r>
      <w:r w:rsidRPr="0073144B">
        <w:rPr>
          <w:lang w:val="en-AU"/>
        </w:rPr>
        <w:t>re-sterilised.</w:t>
      </w:r>
    </w:p>
    <w:p w14:paraId="0409D0FB" w14:textId="45BB637E" w:rsidR="00A93FD2" w:rsidRPr="0073144B" w:rsidRDefault="00ED35DC">
      <w:pPr>
        <w:numPr>
          <w:ilvl w:val="0"/>
          <w:numId w:val="20"/>
        </w:numPr>
        <w:ind w:right="843"/>
        <w:rPr>
          <w:rFonts w:eastAsia="Frutiger LT Pro 45 Light" w:cs="Arial"/>
          <w:bCs/>
          <w:color w:val="auto"/>
          <w:sz w:val="24"/>
          <w:szCs w:val="18"/>
        </w:rPr>
      </w:pPr>
      <w:r w:rsidRPr="0073144B">
        <w:rPr>
          <w:rFonts w:eastAsia="Frutiger LT Pro 45 Light" w:cs="Arial"/>
          <w:bCs/>
          <w:color w:val="auto"/>
          <w:sz w:val="24"/>
          <w:szCs w:val="18"/>
        </w:rPr>
        <w:t xml:space="preserve">If any </w:t>
      </w:r>
      <w:r w:rsidR="00A93FD2" w:rsidRPr="0073144B">
        <w:rPr>
          <w:rFonts w:eastAsia="Frutiger LT Pro 45 Light" w:cs="Arial"/>
          <w:bCs/>
          <w:color w:val="auto"/>
          <w:sz w:val="24"/>
          <w:szCs w:val="18"/>
        </w:rPr>
        <w:t xml:space="preserve">variation from standard </w:t>
      </w:r>
      <w:r w:rsidR="001A2AA4" w:rsidRPr="0073144B">
        <w:rPr>
          <w:rFonts w:eastAsia="Frutiger LT Pro 45 Light" w:cs="Arial"/>
          <w:bCs/>
          <w:color w:val="auto"/>
          <w:sz w:val="24"/>
          <w:szCs w:val="18"/>
        </w:rPr>
        <w:t xml:space="preserve">performance occurs, </w:t>
      </w:r>
      <w:r w:rsidR="00A93FD2" w:rsidRPr="0073144B">
        <w:rPr>
          <w:rFonts w:eastAsia="Frutiger LT Pro 45 Light" w:cs="Arial"/>
          <w:bCs/>
          <w:color w:val="auto"/>
          <w:sz w:val="24"/>
          <w:szCs w:val="18"/>
        </w:rPr>
        <w:t xml:space="preserve">or equipment failure is </w:t>
      </w:r>
      <w:r w:rsidR="001A2AA4" w:rsidRPr="0073144B">
        <w:rPr>
          <w:rFonts w:eastAsia="Frutiger LT Pro 45 Light" w:cs="Arial"/>
          <w:bCs/>
          <w:color w:val="auto"/>
          <w:sz w:val="24"/>
          <w:szCs w:val="18"/>
        </w:rPr>
        <w:t>observed</w:t>
      </w:r>
      <w:r w:rsidR="00A93FD2" w:rsidRPr="0073144B">
        <w:rPr>
          <w:rFonts w:eastAsia="Frutiger LT Pro 45 Light" w:cs="Arial"/>
          <w:bCs/>
          <w:color w:val="auto"/>
          <w:sz w:val="24"/>
          <w:szCs w:val="18"/>
        </w:rPr>
        <w:t>:</w:t>
      </w:r>
    </w:p>
    <w:p w14:paraId="745883AC" w14:textId="1CE402B4" w:rsidR="001A2AA4" w:rsidRPr="0073144B" w:rsidRDefault="001A2AA4" w:rsidP="00BB1FF1">
      <w:pPr>
        <w:pStyle w:val="Body"/>
        <w:numPr>
          <w:ilvl w:val="0"/>
          <w:numId w:val="58"/>
        </w:numPr>
        <w:rPr>
          <w:color w:val="2E74B5" w:themeColor="accent1" w:themeShade="BF"/>
          <w:lang w:val="en-AU"/>
        </w:rPr>
      </w:pPr>
      <w:r w:rsidRPr="0073144B">
        <w:rPr>
          <w:color w:val="2E74B5" w:themeColor="accent1" w:themeShade="BF"/>
          <w:lang w:val="en-AU"/>
        </w:rPr>
        <w:t>[</w:t>
      </w:r>
      <w:r w:rsidR="00A93FD2" w:rsidRPr="0073144B">
        <w:rPr>
          <w:color w:val="2E74B5" w:themeColor="accent1" w:themeShade="BF"/>
          <w:lang w:val="en-AU"/>
        </w:rPr>
        <w:t>Who</w:t>
      </w:r>
      <w:r w:rsidR="006A767F" w:rsidRPr="0073144B">
        <w:rPr>
          <w:color w:val="2E74B5" w:themeColor="accent1" w:themeShade="BF"/>
          <w:lang w:val="en-AU"/>
        </w:rPr>
        <w:t xml:space="preserve"> is notified </w:t>
      </w:r>
      <w:r w:rsidRPr="0073144B">
        <w:rPr>
          <w:color w:val="2E74B5" w:themeColor="accent1" w:themeShade="BF"/>
          <w:lang w:val="en-AU"/>
        </w:rPr>
        <w:t>of the problem</w:t>
      </w:r>
    </w:p>
    <w:p w14:paraId="0F29DE37" w14:textId="77777777" w:rsidR="00A93FD2" w:rsidRPr="0073144B" w:rsidRDefault="00A93FD2" w:rsidP="00BB1FF1">
      <w:pPr>
        <w:pStyle w:val="Body"/>
        <w:numPr>
          <w:ilvl w:val="0"/>
          <w:numId w:val="58"/>
        </w:numPr>
        <w:rPr>
          <w:color w:val="2E74B5" w:themeColor="accent1" w:themeShade="BF"/>
          <w:lang w:val="en-AU"/>
        </w:rPr>
      </w:pPr>
      <w:r w:rsidRPr="0073144B">
        <w:rPr>
          <w:color w:val="2E74B5" w:themeColor="accent1" w:themeShade="BF"/>
          <w:lang w:val="en-AU"/>
        </w:rPr>
        <w:t xml:space="preserve">Where and </w:t>
      </w:r>
      <w:r w:rsidR="00C07808" w:rsidRPr="0073144B">
        <w:rPr>
          <w:color w:val="2E74B5" w:themeColor="accent1" w:themeShade="BF"/>
          <w:lang w:val="en-AU"/>
        </w:rPr>
        <w:t>how are these issues documented</w:t>
      </w:r>
    </w:p>
    <w:p w14:paraId="2760AF91" w14:textId="77777777" w:rsidR="001A2AA4" w:rsidRPr="0073144B" w:rsidRDefault="001A2AA4" w:rsidP="001A2AA4">
      <w:pPr>
        <w:pStyle w:val="Body"/>
        <w:numPr>
          <w:ilvl w:val="0"/>
          <w:numId w:val="58"/>
        </w:numPr>
        <w:rPr>
          <w:color w:val="2E74B5" w:themeColor="accent1" w:themeShade="BF"/>
          <w:lang w:val="en-AU"/>
        </w:rPr>
      </w:pPr>
      <w:r w:rsidRPr="0073144B">
        <w:rPr>
          <w:color w:val="2E74B5" w:themeColor="accent1" w:themeShade="BF"/>
          <w:lang w:val="en-AU"/>
        </w:rPr>
        <w:t>Who will instigate repairs</w:t>
      </w:r>
    </w:p>
    <w:p w14:paraId="1F688302" w14:textId="4B5380A7" w:rsidR="00E3785D" w:rsidRPr="0073144B" w:rsidRDefault="003A1170" w:rsidP="00E3785D">
      <w:pPr>
        <w:numPr>
          <w:ilvl w:val="0"/>
          <w:numId w:val="58"/>
        </w:numPr>
        <w:ind w:right="843"/>
        <w:rPr>
          <w:rFonts w:eastAsia="Frutiger LT Pro 45 Light" w:cs="Arial"/>
          <w:bCs/>
          <w:color w:val="2E74B5" w:themeColor="accent1" w:themeShade="BF"/>
          <w:sz w:val="24"/>
          <w:szCs w:val="18"/>
        </w:rPr>
      </w:pPr>
      <w:r w:rsidRPr="0073144B">
        <w:rPr>
          <w:rFonts w:eastAsia="Frutiger LT Pro 45 Light" w:cs="Arial"/>
          <w:bCs/>
          <w:color w:val="2E74B5" w:themeColor="accent1" w:themeShade="BF"/>
          <w:sz w:val="24"/>
          <w:szCs w:val="18"/>
        </w:rPr>
        <w:t>Insert any other information that describes the practice’s technique</w:t>
      </w:r>
      <w:r w:rsidR="001A2AA4" w:rsidRPr="0073144B">
        <w:rPr>
          <w:rFonts w:eastAsia="Frutiger LT Pro 45 Light" w:cs="Arial"/>
          <w:bCs/>
          <w:color w:val="2E74B5" w:themeColor="accent1" w:themeShade="BF"/>
          <w:sz w:val="24"/>
          <w:szCs w:val="18"/>
        </w:rPr>
        <w:t>].</w:t>
      </w:r>
    </w:p>
    <w:p w14:paraId="14DED261" w14:textId="0A9AA36C" w:rsidR="000458B3" w:rsidRPr="0073144B" w:rsidRDefault="00E3785D" w:rsidP="007E5DDB">
      <w:pPr>
        <w:ind w:right="843"/>
        <w:rPr>
          <w:rFonts w:eastAsia="Frutiger LT Pro 45 Light" w:cs="Arial"/>
          <w:b/>
          <w:bCs/>
          <w:color w:val="auto"/>
          <w:sz w:val="24"/>
          <w:szCs w:val="18"/>
        </w:rPr>
      </w:pPr>
      <w:r w:rsidRPr="0073144B">
        <w:rPr>
          <w:rFonts w:eastAsia="Frutiger LT Pro 45 Light" w:cs="Arial"/>
          <w:b/>
          <w:bCs/>
          <w:color w:val="auto"/>
          <w:sz w:val="24"/>
          <w:szCs w:val="18"/>
        </w:rPr>
        <w:t>Recall process</w:t>
      </w:r>
    </w:p>
    <w:p w14:paraId="5C89F41B" w14:textId="789D3794" w:rsidR="000458B3" w:rsidRPr="0073144B" w:rsidRDefault="008E02F3" w:rsidP="00905262">
      <w:pPr>
        <w:ind w:right="843"/>
        <w:rPr>
          <w:rFonts w:eastAsia="Frutiger LT Pro 45 Light" w:cs="Arial"/>
          <w:bCs/>
          <w:color w:val="2E74B5" w:themeColor="accent1" w:themeShade="BF"/>
          <w:sz w:val="24"/>
          <w:szCs w:val="18"/>
        </w:rPr>
      </w:pPr>
      <w:bookmarkStart w:id="202" w:name="_Toc372117"/>
      <w:r w:rsidRPr="0073144B">
        <w:rPr>
          <w:rFonts w:eastAsia="Frutiger LT Pro 45 Light" w:cs="Arial"/>
          <w:bCs/>
          <w:color w:val="2E74B5" w:themeColor="accent1" w:themeShade="BF"/>
          <w:sz w:val="24"/>
          <w:szCs w:val="18"/>
        </w:rPr>
        <w:t>[</w:t>
      </w:r>
      <w:r w:rsidR="008703A4" w:rsidRPr="0073144B">
        <w:rPr>
          <w:rFonts w:eastAsia="Frutiger LT Pro 45 Light" w:cs="Arial"/>
          <w:bCs/>
          <w:color w:val="2E74B5" w:themeColor="accent1" w:themeShade="BF"/>
          <w:sz w:val="24"/>
          <w:szCs w:val="18"/>
        </w:rPr>
        <w:t xml:space="preserve">The practice should document here a </w:t>
      </w:r>
      <w:r w:rsidR="00402CC3" w:rsidRPr="0073144B">
        <w:rPr>
          <w:rFonts w:eastAsia="Frutiger LT Pro 45 Light" w:cs="Arial"/>
          <w:bCs/>
          <w:color w:val="2E74B5" w:themeColor="accent1" w:themeShade="BF"/>
          <w:sz w:val="24"/>
          <w:szCs w:val="18"/>
        </w:rPr>
        <w:t>‘</w:t>
      </w:r>
      <w:r w:rsidR="008703A4" w:rsidRPr="0073144B">
        <w:rPr>
          <w:rFonts w:eastAsia="Frutiger LT Pro 45 Light" w:cs="Arial"/>
          <w:bCs/>
          <w:color w:val="2E74B5" w:themeColor="accent1" w:themeShade="BF"/>
          <w:sz w:val="24"/>
          <w:szCs w:val="18"/>
        </w:rPr>
        <w:t>recall process</w:t>
      </w:r>
      <w:r w:rsidR="00402CC3" w:rsidRPr="0073144B">
        <w:rPr>
          <w:rFonts w:eastAsia="Frutiger LT Pro 45 Light" w:cs="Arial"/>
          <w:bCs/>
          <w:color w:val="2E74B5" w:themeColor="accent1" w:themeShade="BF"/>
          <w:sz w:val="24"/>
          <w:szCs w:val="18"/>
        </w:rPr>
        <w:t>’</w:t>
      </w:r>
      <w:r w:rsidR="008703A4" w:rsidRPr="0073144B">
        <w:rPr>
          <w:rFonts w:eastAsia="Frutiger LT Pro 45 Light" w:cs="Arial"/>
          <w:bCs/>
          <w:color w:val="2E74B5" w:themeColor="accent1" w:themeShade="BF"/>
          <w:sz w:val="24"/>
          <w:szCs w:val="18"/>
        </w:rPr>
        <w:t xml:space="preserve"> to be followed in case of non-sterilised packages that have been released back into clinical circulation. This should include aspects such as</w:t>
      </w:r>
      <w:bookmarkEnd w:id="202"/>
      <w:r w:rsidR="000458B3" w:rsidRPr="0073144B">
        <w:rPr>
          <w:rFonts w:eastAsia="Frutiger LT Pro 45 Light" w:cs="Arial"/>
          <w:bCs/>
          <w:color w:val="2E74B5" w:themeColor="accent1" w:themeShade="BF"/>
          <w:sz w:val="24"/>
          <w:szCs w:val="18"/>
        </w:rPr>
        <w:t>:</w:t>
      </w:r>
    </w:p>
    <w:p w14:paraId="7E193695" w14:textId="2BAC73FF" w:rsidR="008E02F3" w:rsidRPr="0073144B" w:rsidRDefault="008703A4" w:rsidP="00905262">
      <w:pPr>
        <w:pStyle w:val="Body"/>
        <w:numPr>
          <w:ilvl w:val="0"/>
          <w:numId w:val="58"/>
        </w:numPr>
        <w:rPr>
          <w:color w:val="2E74B5" w:themeColor="accent1" w:themeShade="BF"/>
          <w:lang w:val="en-AU"/>
        </w:rPr>
      </w:pPr>
      <w:bookmarkStart w:id="203" w:name="_Toc372118"/>
      <w:r w:rsidRPr="0073144B">
        <w:rPr>
          <w:color w:val="2E74B5" w:themeColor="accent1" w:themeShade="BF"/>
          <w:lang w:val="en-AU"/>
        </w:rPr>
        <w:t>Identification of the relevant batch</w:t>
      </w:r>
      <w:r w:rsidR="008E02F3" w:rsidRPr="0073144B">
        <w:rPr>
          <w:color w:val="2E74B5" w:themeColor="accent1" w:themeShade="BF"/>
          <w:lang w:val="en-AU"/>
        </w:rPr>
        <w:t xml:space="preserve"> of suspect packages of instruments – where are they, have they been used, and if so, on whom?</w:t>
      </w:r>
      <w:bookmarkEnd w:id="203"/>
    </w:p>
    <w:p w14:paraId="50D287D9" w14:textId="2F9CC1D2" w:rsidR="00157350" w:rsidRPr="0073144B" w:rsidRDefault="008E02F3" w:rsidP="00905262">
      <w:pPr>
        <w:pStyle w:val="Body"/>
        <w:numPr>
          <w:ilvl w:val="0"/>
          <w:numId w:val="58"/>
        </w:numPr>
        <w:rPr>
          <w:color w:val="2E74B5" w:themeColor="accent1" w:themeShade="BF"/>
          <w:lang w:val="en-AU"/>
        </w:rPr>
      </w:pPr>
      <w:r w:rsidRPr="0073144B">
        <w:rPr>
          <w:color w:val="2E74B5" w:themeColor="accent1" w:themeShade="BF"/>
          <w:lang w:val="en-AU"/>
        </w:rPr>
        <w:t>Withdrawal of packages from circulation, with the contents being re-packaged and re-sterili</w:t>
      </w:r>
      <w:r w:rsidR="008816BB" w:rsidRPr="0073144B">
        <w:rPr>
          <w:color w:val="2E74B5" w:themeColor="accent1" w:themeShade="BF"/>
          <w:lang w:val="en-AU"/>
        </w:rPr>
        <w:t>s</w:t>
      </w:r>
      <w:r w:rsidRPr="0073144B">
        <w:rPr>
          <w:color w:val="2E74B5" w:themeColor="accent1" w:themeShade="BF"/>
          <w:lang w:val="en-AU"/>
        </w:rPr>
        <w:t>ed.</w:t>
      </w:r>
    </w:p>
    <w:p w14:paraId="423D70FD" w14:textId="3484AA92" w:rsidR="008703A4" w:rsidRPr="0073144B" w:rsidRDefault="008E02F3" w:rsidP="00905262">
      <w:pPr>
        <w:pStyle w:val="Body"/>
        <w:numPr>
          <w:ilvl w:val="0"/>
          <w:numId w:val="58"/>
        </w:numPr>
        <w:rPr>
          <w:bCs w:val="0"/>
          <w:color w:val="2E74B5" w:themeColor="accent1" w:themeShade="BF"/>
          <w:lang w:val="en-AU"/>
        </w:rPr>
      </w:pPr>
      <w:r w:rsidRPr="0073144B">
        <w:rPr>
          <w:color w:val="2E74B5" w:themeColor="accent1" w:themeShade="BF"/>
          <w:lang w:val="en-AU"/>
        </w:rPr>
        <w:t xml:space="preserve">Documentation around how the incident was noted or detected, and what actions were followed after it. </w:t>
      </w:r>
      <w:bookmarkStart w:id="204" w:name="_Toc372119"/>
      <w:r w:rsidR="008703A4" w:rsidRPr="0073144B">
        <w:rPr>
          <w:color w:val="2E74B5" w:themeColor="accent1" w:themeShade="BF"/>
          <w:lang w:val="en-AU"/>
        </w:rPr>
        <w:t xml:space="preserve">Root cause analysis </w:t>
      </w:r>
      <w:r w:rsidR="0081378D" w:rsidRPr="0073144B">
        <w:rPr>
          <w:color w:val="2E74B5" w:themeColor="accent1" w:themeShade="BF"/>
          <w:lang w:val="en-AU"/>
        </w:rPr>
        <w:t xml:space="preserve">can be used </w:t>
      </w:r>
      <w:r w:rsidR="008703A4" w:rsidRPr="0073144B">
        <w:rPr>
          <w:color w:val="2E74B5" w:themeColor="accent1" w:themeShade="BF"/>
          <w:lang w:val="en-AU"/>
        </w:rPr>
        <w:t>to identify responsible</w:t>
      </w:r>
      <w:r w:rsidR="008703A4" w:rsidRPr="0073144B">
        <w:rPr>
          <w:bCs w:val="0"/>
          <w:color w:val="2E74B5" w:themeColor="accent1" w:themeShade="BF"/>
          <w:lang w:val="en-AU"/>
        </w:rPr>
        <w:t xml:space="preserve"> factors and contributing factors, and determine prevent</w:t>
      </w:r>
      <w:r w:rsidR="00666EA1" w:rsidRPr="0073144B">
        <w:rPr>
          <w:bCs w:val="0"/>
          <w:color w:val="2E74B5" w:themeColor="accent1" w:themeShade="BF"/>
          <w:lang w:val="en-AU"/>
        </w:rPr>
        <w:t>at</w:t>
      </w:r>
      <w:r w:rsidR="008703A4" w:rsidRPr="0073144B">
        <w:rPr>
          <w:bCs w:val="0"/>
          <w:color w:val="2E74B5" w:themeColor="accent1" w:themeShade="BF"/>
          <w:lang w:val="en-AU"/>
        </w:rPr>
        <w:t>ive actions to stop recurrence of such events</w:t>
      </w:r>
      <w:bookmarkEnd w:id="204"/>
      <w:r w:rsidR="00B34398" w:rsidRPr="0073144B">
        <w:rPr>
          <w:bCs w:val="0"/>
          <w:color w:val="2E74B5" w:themeColor="accent1" w:themeShade="BF"/>
          <w:lang w:val="en-AU"/>
        </w:rPr>
        <w:t>]</w:t>
      </w:r>
      <w:r w:rsidR="000458B3" w:rsidRPr="0073144B">
        <w:rPr>
          <w:bCs w:val="0"/>
          <w:color w:val="2E74B5" w:themeColor="accent1" w:themeShade="BF"/>
          <w:lang w:val="en-AU"/>
        </w:rPr>
        <w:t>.</w:t>
      </w:r>
    </w:p>
    <w:p w14:paraId="205D27EE" w14:textId="77777777" w:rsidR="006D0763" w:rsidRPr="0073144B" w:rsidRDefault="006D0763" w:rsidP="00905262">
      <w:pPr>
        <w:pStyle w:val="Body"/>
        <w:rPr>
          <w:lang w:val="en-AU"/>
        </w:rPr>
      </w:pPr>
      <w:bookmarkStart w:id="205" w:name="_Toc385423550"/>
      <w:bookmarkStart w:id="206" w:name="_Toc385423645"/>
      <w:bookmarkStart w:id="207" w:name="_Toc385424276"/>
    </w:p>
    <w:p w14:paraId="726C0162" w14:textId="36F9B6C4" w:rsidR="006A71E7" w:rsidRPr="0073144B" w:rsidRDefault="00C33CC1" w:rsidP="00D01BE1">
      <w:pPr>
        <w:pStyle w:val="Subheading"/>
      </w:pPr>
      <w:bookmarkStart w:id="208" w:name="_Toc2075526"/>
      <w:bookmarkEnd w:id="205"/>
      <w:bookmarkEnd w:id="206"/>
      <w:bookmarkEnd w:id="207"/>
      <w:r w:rsidRPr="0073144B">
        <w:t>1</w:t>
      </w:r>
      <w:r w:rsidR="00206167" w:rsidRPr="0073144B">
        <w:t>7</w:t>
      </w:r>
      <w:r w:rsidR="006A71E7" w:rsidRPr="0073144B">
        <w:t>. Storage of processed instruments</w:t>
      </w:r>
      <w:bookmarkEnd w:id="208"/>
    </w:p>
    <w:p w14:paraId="347DF906" w14:textId="17B48932" w:rsidR="00E43D26" w:rsidRPr="0073144B" w:rsidRDefault="00D62DAA" w:rsidP="00E43D26">
      <w:pPr>
        <w:pStyle w:val="Body"/>
        <w:rPr>
          <w:lang w:val="en-AU"/>
        </w:rPr>
      </w:pPr>
      <w:r w:rsidRPr="0073144B">
        <w:rPr>
          <w:lang w:val="en-AU"/>
        </w:rPr>
        <w:t xml:space="preserve">In our practice, </w:t>
      </w:r>
      <w:r w:rsidR="00034E22" w:rsidRPr="0073144B">
        <w:rPr>
          <w:lang w:val="en-AU"/>
        </w:rPr>
        <w:t xml:space="preserve">sterile packaged instruments </w:t>
      </w:r>
      <w:r w:rsidR="00455D74" w:rsidRPr="0073144B">
        <w:rPr>
          <w:lang w:val="en-AU"/>
        </w:rPr>
        <w:t>are</w:t>
      </w:r>
      <w:r w:rsidR="009C647A" w:rsidRPr="0073144B">
        <w:rPr>
          <w:lang w:val="en-AU"/>
        </w:rPr>
        <w:t xml:space="preserve"> stored</w:t>
      </w:r>
      <w:r w:rsidR="00E43D26" w:rsidRPr="0073144B">
        <w:rPr>
          <w:lang w:val="en-AU"/>
        </w:rPr>
        <w:t xml:space="preserve"> in a clearly designated</w:t>
      </w:r>
      <w:r w:rsidR="009C647A" w:rsidRPr="0073144B">
        <w:rPr>
          <w:lang w:val="en-AU"/>
        </w:rPr>
        <w:t xml:space="preserve"> clean and dry</w:t>
      </w:r>
      <w:r w:rsidR="00E43D26" w:rsidRPr="0073144B">
        <w:rPr>
          <w:lang w:val="en-AU"/>
        </w:rPr>
        <w:t xml:space="preserve"> area, protected from contamination. </w:t>
      </w:r>
      <w:r w:rsidRPr="0073144B">
        <w:rPr>
          <w:lang w:val="en-AU"/>
        </w:rPr>
        <w:t>The</w:t>
      </w:r>
      <w:r w:rsidR="00E43D26" w:rsidRPr="0073144B">
        <w:rPr>
          <w:lang w:val="en-AU"/>
        </w:rPr>
        <w:t xml:space="preserve"> storage of sterilised items </w:t>
      </w:r>
      <w:r w:rsidR="005275E3" w:rsidRPr="0073144B">
        <w:rPr>
          <w:lang w:val="en-AU"/>
        </w:rPr>
        <w:t>occurs in</w:t>
      </w:r>
      <w:r w:rsidRPr="0073144B">
        <w:rPr>
          <w:color w:val="2F5496" w:themeColor="accent5" w:themeShade="BF"/>
          <w:lang w:val="en-AU"/>
        </w:rPr>
        <w:t xml:space="preserve"> </w:t>
      </w:r>
      <w:r w:rsidRPr="0073144B">
        <w:rPr>
          <w:color w:val="2E74B5" w:themeColor="accent1" w:themeShade="BF"/>
          <w:lang w:val="en-AU"/>
        </w:rPr>
        <w:t>[</w:t>
      </w:r>
      <w:r w:rsidR="00685DE5" w:rsidRPr="0073144B">
        <w:rPr>
          <w:color w:val="2E74B5" w:themeColor="accent1" w:themeShade="BF"/>
          <w:lang w:val="en-AU"/>
        </w:rPr>
        <w:t>specify locations</w:t>
      </w:r>
      <w:r w:rsidRPr="0073144B">
        <w:rPr>
          <w:color w:val="2E74B5" w:themeColor="accent1" w:themeShade="BF"/>
          <w:lang w:val="en-AU"/>
        </w:rPr>
        <w:t xml:space="preserve">] </w:t>
      </w:r>
      <w:r w:rsidRPr="0073144B">
        <w:rPr>
          <w:lang w:val="en-AU"/>
        </w:rPr>
        <w:t>in our practice</w:t>
      </w:r>
      <w:r w:rsidR="00E43D26" w:rsidRPr="0073144B">
        <w:rPr>
          <w:lang w:val="en-AU"/>
        </w:rPr>
        <w:t>.</w:t>
      </w:r>
      <w:r w:rsidR="00E43D26" w:rsidRPr="0073144B">
        <w:rPr>
          <w:color w:val="2F5496" w:themeColor="accent5" w:themeShade="BF"/>
          <w:lang w:val="en-AU"/>
        </w:rPr>
        <w:t xml:space="preserve"> </w:t>
      </w:r>
    </w:p>
    <w:p w14:paraId="5FC72EB9" w14:textId="77777777" w:rsidR="00A94891" w:rsidRPr="0073144B" w:rsidRDefault="00A94891" w:rsidP="00CD72F0">
      <w:pPr>
        <w:pStyle w:val="Body"/>
        <w:rPr>
          <w:lang w:val="en-AU"/>
        </w:rPr>
      </w:pPr>
      <w:bookmarkStart w:id="209" w:name="_Toc384992551"/>
      <w:r w:rsidRPr="0073144B">
        <w:rPr>
          <w:lang w:val="en-AU"/>
        </w:rPr>
        <w:lastRenderedPageBreak/>
        <w:t>Technique:</w:t>
      </w:r>
      <w:bookmarkEnd w:id="209"/>
    </w:p>
    <w:p w14:paraId="3091DBBE" w14:textId="5F59844C" w:rsidR="00B06B11" w:rsidRPr="0073144B" w:rsidRDefault="00455D74" w:rsidP="009B0CC1">
      <w:pPr>
        <w:pStyle w:val="Body"/>
        <w:numPr>
          <w:ilvl w:val="0"/>
          <w:numId w:val="91"/>
        </w:numPr>
        <w:rPr>
          <w:lang w:val="en-AU"/>
        </w:rPr>
      </w:pPr>
      <w:r w:rsidRPr="0073144B">
        <w:rPr>
          <w:lang w:val="en-AU"/>
        </w:rPr>
        <w:t>W</w:t>
      </w:r>
      <w:r w:rsidR="00B06B11" w:rsidRPr="0073144B">
        <w:rPr>
          <w:lang w:val="en-AU"/>
        </w:rPr>
        <w:t xml:space="preserve">rapped loads </w:t>
      </w:r>
      <w:r w:rsidRPr="0073144B">
        <w:rPr>
          <w:lang w:val="en-AU"/>
        </w:rPr>
        <w:t xml:space="preserve">are </w:t>
      </w:r>
      <w:r w:rsidR="00B06B11" w:rsidRPr="0073144B">
        <w:rPr>
          <w:lang w:val="en-AU"/>
        </w:rPr>
        <w:t xml:space="preserve">carefully </w:t>
      </w:r>
      <w:r w:rsidRPr="0073144B">
        <w:rPr>
          <w:lang w:val="en-AU"/>
        </w:rPr>
        <w:t xml:space="preserve">stored away from contamination and the </w:t>
      </w:r>
      <w:r w:rsidR="009D2615" w:rsidRPr="0073144B">
        <w:rPr>
          <w:lang w:val="en-AU"/>
        </w:rPr>
        <w:t xml:space="preserve">integrity of the packaging wrap maintained during storage. </w:t>
      </w:r>
      <w:r w:rsidR="00F0589B" w:rsidRPr="0073144B">
        <w:rPr>
          <w:lang w:val="en-AU"/>
        </w:rPr>
        <w:t xml:space="preserve">Items stored on open shelving </w:t>
      </w:r>
      <w:r w:rsidRPr="0073144B">
        <w:rPr>
          <w:lang w:val="en-AU"/>
        </w:rPr>
        <w:t>are</w:t>
      </w:r>
      <w:r w:rsidR="00F0589B" w:rsidRPr="0073144B">
        <w:rPr>
          <w:lang w:val="en-AU"/>
        </w:rPr>
        <w:t xml:space="preserve"> </w:t>
      </w:r>
      <w:r w:rsidR="001F53C9" w:rsidRPr="0073144B">
        <w:rPr>
          <w:lang w:val="en-AU"/>
        </w:rPr>
        <w:t xml:space="preserve">to be </w:t>
      </w:r>
      <w:r w:rsidR="00F0589B" w:rsidRPr="0073144B">
        <w:rPr>
          <w:lang w:val="en-AU"/>
        </w:rPr>
        <w:t>stored above floor level by a</w:t>
      </w:r>
      <w:r w:rsidR="00786F55" w:rsidRPr="0073144B">
        <w:rPr>
          <w:lang w:val="en-AU"/>
        </w:rPr>
        <w:t>t least 250 mm and</w:t>
      </w:r>
      <w:r w:rsidR="00F0589B" w:rsidRPr="0073144B">
        <w:rPr>
          <w:lang w:val="en-AU"/>
        </w:rPr>
        <w:t xml:space="preserve"> </w:t>
      </w:r>
      <w:r w:rsidR="00BE15A4" w:rsidRPr="0073144B">
        <w:rPr>
          <w:lang w:val="en-AU"/>
        </w:rPr>
        <w:t xml:space="preserve">away </w:t>
      </w:r>
      <w:r w:rsidR="00F0589B" w:rsidRPr="0073144B">
        <w:rPr>
          <w:lang w:val="en-AU"/>
        </w:rPr>
        <w:t xml:space="preserve">from ceiling fixtures by at least 400 </w:t>
      </w:r>
      <w:proofErr w:type="gramStart"/>
      <w:r w:rsidR="00F0589B" w:rsidRPr="0073144B">
        <w:rPr>
          <w:lang w:val="en-AU"/>
        </w:rPr>
        <w:t>mm, and</w:t>
      </w:r>
      <w:proofErr w:type="gramEnd"/>
      <w:r w:rsidR="00F0589B" w:rsidRPr="0073144B">
        <w:rPr>
          <w:lang w:val="en-AU"/>
        </w:rPr>
        <w:t xml:space="preserve"> protected from direct sunlight </w:t>
      </w:r>
      <w:r w:rsidR="00786F55" w:rsidRPr="0073144B">
        <w:rPr>
          <w:lang w:val="en-AU"/>
        </w:rPr>
        <w:t>and</w:t>
      </w:r>
      <w:r w:rsidR="00F0589B" w:rsidRPr="0073144B">
        <w:rPr>
          <w:lang w:val="en-AU"/>
        </w:rPr>
        <w:t xml:space="preserve"> winds from open windows.</w:t>
      </w:r>
    </w:p>
    <w:p w14:paraId="66A7CFA7" w14:textId="792D125F" w:rsidR="00B036F0" w:rsidRPr="0073144B" w:rsidRDefault="00B06B11" w:rsidP="009B0CC1">
      <w:pPr>
        <w:pStyle w:val="Body"/>
        <w:numPr>
          <w:ilvl w:val="0"/>
          <w:numId w:val="91"/>
        </w:numPr>
        <w:rPr>
          <w:lang w:val="en-AU"/>
        </w:rPr>
      </w:pPr>
      <w:r w:rsidRPr="0073144B">
        <w:rPr>
          <w:lang w:val="en-AU"/>
        </w:rPr>
        <w:t xml:space="preserve">The integrity of bagged/wrapped packs of instruments </w:t>
      </w:r>
      <w:r w:rsidR="00455D74" w:rsidRPr="0073144B">
        <w:rPr>
          <w:lang w:val="en-AU"/>
        </w:rPr>
        <w:t>is</w:t>
      </w:r>
      <w:r w:rsidRPr="0073144B">
        <w:rPr>
          <w:lang w:val="en-AU"/>
        </w:rPr>
        <w:t xml:space="preserve"> checked </w:t>
      </w:r>
      <w:r w:rsidR="001F53C9" w:rsidRPr="0073144B">
        <w:rPr>
          <w:lang w:val="en-AU"/>
        </w:rPr>
        <w:t xml:space="preserve">in the clinic </w:t>
      </w:r>
      <w:r w:rsidRPr="0073144B">
        <w:rPr>
          <w:lang w:val="en-AU"/>
        </w:rPr>
        <w:t>before use</w:t>
      </w:r>
      <w:r w:rsidRPr="0073144B">
        <w:rPr>
          <w:color w:val="2E74B5" w:themeColor="accent1" w:themeShade="BF"/>
          <w:lang w:val="en-AU"/>
        </w:rPr>
        <w:t xml:space="preserve">. </w:t>
      </w:r>
      <w:r w:rsidR="00455D74" w:rsidRPr="0073144B">
        <w:rPr>
          <w:color w:val="2E74B5" w:themeColor="accent1" w:themeShade="BF"/>
          <w:lang w:val="en-AU"/>
        </w:rPr>
        <w:t xml:space="preserve">[Describe this process in </w:t>
      </w:r>
      <w:r w:rsidR="00E21CC4" w:rsidRPr="0073144B">
        <w:rPr>
          <w:color w:val="2E74B5" w:themeColor="accent1" w:themeShade="BF"/>
          <w:lang w:val="en-AU"/>
        </w:rPr>
        <w:t>the</w:t>
      </w:r>
      <w:r w:rsidR="00455D74" w:rsidRPr="0073144B">
        <w:rPr>
          <w:color w:val="2E74B5" w:themeColor="accent1" w:themeShade="BF"/>
          <w:lang w:val="en-AU"/>
        </w:rPr>
        <w:t xml:space="preserve"> practice</w:t>
      </w:r>
      <w:r w:rsidR="0081378D" w:rsidRPr="0073144B">
        <w:rPr>
          <w:color w:val="2E74B5" w:themeColor="accent1" w:themeShade="BF"/>
          <w:lang w:val="en-AU"/>
        </w:rPr>
        <w:t>,</w:t>
      </w:r>
      <w:r w:rsidR="00B34398" w:rsidRPr="0073144B">
        <w:rPr>
          <w:color w:val="2E74B5" w:themeColor="accent1" w:themeShade="BF"/>
          <w:lang w:val="en-AU"/>
        </w:rPr>
        <w:t xml:space="preserve"> </w:t>
      </w:r>
      <w:proofErr w:type="gramStart"/>
      <w:r w:rsidR="0004556F" w:rsidRPr="0073144B">
        <w:rPr>
          <w:color w:val="2E74B5" w:themeColor="accent1" w:themeShade="BF"/>
          <w:lang w:val="en-AU"/>
        </w:rPr>
        <w:t>e</w:t>
      </w:r>
      <w:r w:rsidR="00455D74" w:rsidRPr="0073144B">
        <w:rPr>
          <w:color w:val="2E74B5" w:themeColor="accent1" w:themeShade="BF"/>
          <w:lang w:val="en-AU"/>
        </w:rPr>
        <w:t>.g.</w:t>
      </w:r>
      <w:proofErr w:type="gramEnd"/>
      <w:r w:rsidR="00455D74" w:rsidRPr="0073144B">
        <w:rPr>
          <w:color w:val="2E74B5" w:themeColor="accent1" w:themeShade="BF"/>
          <w:lang w:val="en-AU"/>
        </w:rPr>
        <w:t xml:space="preserve"> </w:t>
      </w:r>
      <w:r w:rsidR="00B34398" w:rsidRPr="0073144B">
        <w:rPr>
          <w:color w:val="2E74B5" w:themeColor="accent1" w:themeShade="BF"/>
          <w:lang w:val="en-AU"/>
        </w:rPr>
        <w:t>u</w:t>
      </w:r>
      <w:r w:rsidR="00363995" w:rsidRPr="0073144B">
        <w:rPr>
          <w:color w:val="2E74B5" w:themeColor="accent1" w:themeShade="BF"/>
          <w:lang w:val="en-AU"/>
        </w:rPr>
        <w:t>s</w:t>
      </w:r>
      <w:r w:rsidR="00C928D9" w:rsidRPr="0073144B">
        <w:rPr>
          <w:color w:val="2E74B5" w:themeColor="accent1" w:themeShade="BF"/>
          <w:lang w:val="en-AU"/>
        </w:rPr>
        <w:t xml:space="preserve">er checking includes checks for </w:t>
      </w:r>
      <w:r w:rsidR="00FA3764" w:rsidRPr="0073144B">
        <w:rPr>
          <w:color w:val="2E74B5" w:themeColor="accent1" w:themeShade="BF"/>
          <w:lang w:val="en-AU"/>
        </w:rPr>
        <w:t>the integrity</w:t>
      </w:r>
      <w:r w:rsidR="0098337B" w:rsidRPr="0073144B">
        <w:rPr>
          <w:color w:val="2E74B5" w:themeColor="accent1" w:themeShade="BF"/>
          <w:lang w:val="en-AU"/>
        </w:rPr>
        <w:t xml:space="preserve"> of the outer wrap</w:t>
      </w:r>
      <w:r w:rsidR="00C928D9" w:rsidRPr="0073144B">
        <w:rPr>
          <w:color w:val="2E74B5" w:themeColor="accent1" w:themeShade="BF"/>
          <w:lang w:val="en-AU"/>
        </w:rPr>
        <w:t xml:space="preserve">, </w:t>
      </w:r>
      <w:r w:rsidR="00FA3764" w:rsidRPr="0073144B">
        <w:rPr>
          <w:color w:val="2E74B5" w:themeColor="accent1" w:themeShade="BF"/>
          <w:lang w:val="en-AU"/>
        </w:rPr>
        <w:t>the integrity</w:t>
      </w:r>
      <w:r w:rsidR="0098337B" w:rsidRPr="0073144B">
        <w:rPr>
          <w:color w:val="2E74B5" w:themeColor="accent1" w:themeShade="BF"/>
          <w:lang w:val="en-AU"/>
        </w:rPr>
        <w:t xml:space="preserve"> of seals</w:t>
      </w:r>
      <w:r w:rsidR="00363995" w:rsidRPr="0073144B">
        <w:rPr>
          <w:color w:val="2E74B5" w:themeColor="accent1" w:themeShade="BF"/>
          <w:lang w:val="en-AU"/>
        </w:rPr>
        <w:t xml:space="preserve"> </w:t>
      </w:r>
      <w:r w:rsidR="00786F55" w:rsidRPr="0073144B">
        <w:rPr>
          <w:color w:val="2E74B5" w:themeColor="accent1" w:themeShade="BF"/>
          <w:lang w:val="en-AU"/>
        </w:rPr>
        <w:t xml:space="preserve">on </w:t>
      </w:r>
      <w:r w:rsidR="00363995" w:rsidRPr="0073144B">
        <w:rPr>
          <w:color w:val="2E74B5" w:themeColor="accent1" w:themeShade="BF"/>
          <w:lang w:val="en-AU"/>
        </w:rPr>
        <w:t xml:space="preserve">all sides </w:t>
      </w:r>
      <w:r w:rsidR="00786F55" w:rsidRPr="0073144B">
        <w:rPr>
          <w:color w:val="2E74B5" w:themeColor="accent1" w:themeShade="BF"/>
          <w:lang w:val="en-AU"/>
        </w:rPr>
        <w:t>of packaging</w:t>
      </w:r>
      <w:r w:rsidR="00FA3764" w:rsidRPr="0073144B">
        <w:rPr>
          <w:color w:val="2E74B5" w:themeColor="accent1" w:themeShade="BF"/>
          <w:lang w:val="en-AU"/>
        </w:rPr>
        <w:t>, the correct</w:t>
      </w:r>
      <w:r w:rsidR="00363995" w:rsidRPr="0073144B">
        <w:rPr>
          <w:color w:val="2E74B5" w:themeColor="accent1" w:themeShade="BF"/>
          <w:lang w:val="en-AU"/>
        </w:rPr>
        <w:t xml:space="preserve"> labelling </w:t>
      </w:r>
      <w:r w:rsidR="00B34398" w:rsidRPr="0073144B">
        <w:rPr>
          <w:color w:val="2E74B5" w:themeColor="accent1" w:themeShade="BF"/>
          <w:lang w:val="en-AU"/>
        </w:rPr>
        <w:t xml:space="preserve">including </w:t>
      </w:r>
      <w:r w:rsidR="00363995" w:rsidRPr="0073144B">
        <w:rPr>
          <w:color w:val="2E74B5" w:themeColor="accent1" w:themeShade="BF"/>
          <w:lang w:val="en-AU"/>
        </w:rPr>
        <w:t xml:space="preserve">date </w:t>
      </w:r>
      <w:r w:rsidR="0098337B" w:rsidRPr="0073144B">
        <w:rPr>
          <w:color w:val="2E74B5" w:themeColor="accent1" w:themeShade="BF"/>
          <w:lang w:val="en-AU"/>
        </w:rPr>
        <w:t>of sterilisatio</w:t>
      </w:r>
      <w:r w:rsidR="00B34398" w:rsidRPr="0073144B">
        <w:rPr>
          <w:color w:val="2E74B5" w:themeColor="accent1" w:themeShade="BF"/>
          <w:lang w:val="en-AU"/>
        </w:rPr>
        <w:t>n and</w:t>
      </w:r>
      <w:r w:rsidR="0098337B" w:rsidRPr="0073144B">
        <w:rPr>
          <w:color w:val="2E74B5" w:themeColor="accent1" w:themeShade="BF"/>
          <w:lang w:val="en-AU"/>
        </w:rPr>
        <w:t xml:space="preserve"> batch number</w:t>
      </w:r>
      <w:r w:rsidR="0081378D" w:rsidRPr="0073144B">
        <w:rPr>
          <w:color w:val="2E74B5" w:themeColor="accent1" w:themeShade="BF"/>
          <w:lang w:val="en-AU"/>
        </w:rPr>
        <w:t xml:space="preserve"> </w:t>
      </w:r>
      <w:r w:rsidR="00FA3764" w:rsidRPr="0073144B">
        <w:rPr>
          <w:color w:val="2E74B5" w:themeColor="accent1" w:themeShade="BF"/>
          <w:lang w:val="en-AU"/>
        </w:rPr>
        <w:t>and the correct</w:t>
      </w:r>
      <w:r w:rsidR="00363995" w:rsidRPr="0073144B">
        <w:rPr>
          <w:color w:val="2E74B5" w:themeColor="accent1" w:themeShade="BF"/>
          <w:lang w:val="en-AU"/>
        </w:rPr>
        <w:t xml:space="preserve"> colour change of </w:t>
      </w:r>
      <w:r w:rsidR="00786F55" w:rsidRPr="0073144B">
        <w:rPr>
          <w:color w:val="2E74B5" w:themeColor="accent1" w:themeShade="BF"/>
          <w:lang w:val="en-AU"/>
        </w:rPr>
        <w:t>the external chemical indicator</w:t>
      </w:r>
      <w:r w:rsidR="007E0219" w:rsidRPr="0073144B">
        <w:rPr>
          <w:color w:val="2E74B5" w:themeColor="accent1" w:themeShade="BF"/>
          <w:lang w:val="en-AU"/>
        </w:rPr>
        <w:t>]</w:t>
      </w:r>
      <w:r w:rsidR="00455D74" w:rsidRPr="0073144B">
        <w:rPr>
          <w:color w:val="2E74B5" w:themeColor="accent1" w:themeShade="BF"/>
          <w:lang w:val="en-AU"/>
        </w:rPr>
        <w:t xml:space="preserve">. </w:t>
      </w:r>
      <w:r w:rsidR="00455D74" w:rsidRPr="0073144B">
        <w:rPr>
          <w:lang w:val="en-AU"/>
        </w:rPr>
        <w:t>Packages showing damage are not used</w:t>
      </w:r>
      <w:r w:rsidR="00C928D9" w:rsidRPr="0073144B">
        <w:rPr>
          <w:lang w:val="en-AU"/>
        </w:rPr>
        <w:t>.</w:t>
      </w:r>
    </w:p>
    <w:p w14:paraId="79C7F4D5" w14:textId="77777777" w:rsidR="00692087" w:rsidRPr="0073144B" w:rsidRDefault="00692087" w:rsidP="00BE6976">
      <w:pPr>
        <w:pStyle w:val="Body"/>
        <w:rPr>
          <w:lang w:val="en-AU"/>
        </w:rPr>
        <w:sectPr w:rsidR="00692087" w:rsidRPr="0073144B" w:rsidSect="006A3FA7">
          <w:pgSz w:w="11900" w:h="16820"/>
          <w:pgMar w:top="1440" w:right="1134" w:bottom="1531" w:left="1418" w:header="720" w:footer="442" w:gutter="0"/>
          <w:cols w:space="708"/>
          <w:noEndnote/>
          <w:docGrid w:linePitch="326"/>
        </w:sectPr>
      </w:pPr>
    </w:p>
    <w:p w14:paraId="097188F7" w14:textId="77777777" w:rsidR="001D43F4" w:rsidRPr="0073144B" w:rsidRDefault="001D43F4" w:rsidP="001D43F4">
      <w:pPr>
        <w:pStyle w:val="Title"/>
        <w:rPr>
          <w:color w:val="auto"/>
        </w:rPr>
      </w:pPr>
      <w:bookmarkStart w:id="210" w:name="_Toc2075527"/>
      <w:bookmarkStart w:id="211" w:name="_Toc385423559"/>
      <w:bookmarkStart w:id="212" w:name="_Toc385423654"/>
      <w:bookmarkStart w:id="213" w:name="_Toc385424285"/>
      <w:r w:rsidRPr="0073144B">
        <w:rPr>
          <w:color w:val="auto"/>
        </w:rPr>
        <w:lastRenderedPageBreak/>
        <w:t xml:space="preserve">F. </w:t>
      </w:r>
      <w:r w:rsidR="0059431A" w:rsidRPr="0073144B">
        <w:rPr>
          <w:color w:val="auto"/>
        </w:rPr>
        <w:t>D</w:t>
      </w:r>
      <w:r w:rsidRPr="0073144B">
        <w:rPr>
          <w:color w:val="auto"/>
        </w:rPr>
        <w:t xml:space="preserve">ental areas and </w:t>
      </w:r>
      <w:r w:rsidR="00CF707E" w:rsidRPr="0073144B">
        <w:rPr>
          <w:color w:val="auto"/>
        </w:rPr>
        <w:t>equipment</w:t>
      </w:r>
      <w:bookmarkEnd w:id="210"/>
      <w:r w:rsidR="00CF707E" w:rsidRPr="0073144B">
        <w:rPr>
          <w:color w:val="auto"/>
        </w:rPr>
        <w:t xml:space="preserve"> </w:t>
      </w:r>
      <w:bookmarkEnd w:id="211"/>
      <w:bookmarkEnd w:id="212"/>
      <w:bookmarkEnd w:id="213"/>
    </w:p>
    <w:p w14:paraId="21D4C69F" w14:textId="31A0EF7B" w:rsidR="00F86955" w:rsidRPr="0073144B" w:rsidRDefault="00B50CAB">
      <w:pPr>
        <w:pStyle w:val="Body"/>
        <w:rPr>
          <w:lang w:val="en-AU"/>
        </w:rPr>
      </w:pPr>
      <w:proofErr w:type="gramStart"/>
      <w:r w:rsidRPr="0073144B">
        <w:rPr>
          <w:lang w:val="en-AU"/>
        </w:rPr>
        <w:t>Particular dental</w:t>
      </w:r>
      <w:proofErr w:type="gramEnd"/>
      <w:r w:rsidRPr="0073144B">
        <w:rPr>
          <w:lang w:val="en-AU"/>
        </w:rPr>
        <w:t xml:space="preserve"> care procedures and </w:t>
      </w:r>
      <w:r w:rsidR="00C14775" w:rsidRPr="0073144B">
        <w:rPr>
          <w:lang w:val="en-AU"/>
        </w:rPr>
        <w:t>items of equipment</w:t>
      </w:r>
      <w:r w:rsidRPr="0073144B">
        <w:rPr>
          <w:lang w:val="en-AU"/>
        </w:rPr>
        <w:t xml:space="preserve"> require specific infection control processes</w:t>
      </w:r>
      <w:r w:rsidR="0009409E" w:rsidRPr="0073144B">
        <w:rPr>
          <w:lang w:val="en-AU"/>
        </w:rPr>
        <w:t>.</w:t>
      </w:r>
      <w:r w:rsidR="00A16597" w:rsidRPr="0073144B">
        <w:rPr>
          <w:lang w:val="en-AU"/>
        </w:rPr>
        <w:t xml:space="preserve"> </w:t>
      </w:r>
    </w:p>
    <w:p w14:paraId="6ADB8284" w14:textId="77777777" w:rsidR="00692087" w:rsidRPr="0073144B" w:rsidRDefault="00692087" w:rsidP="00D01BE1">
      <w:pPr>
        <w:pStyle w:val="Subheading"/>
      </w:pPr>
    </w:p>
    <w:p w14:paraId="7AD482DF" w14:textId="77777777" w:rsidR="00F86955" w:rsidRPr="0073144B" w:rsidRDefault="00F86955" w:rsidP="00D01BE1">
      <w:pPr>
        <w:pStyle w:val="Subheading"/>
      </w:pPr>
      <w:bookmarkStart w:id="214" w:name="_Toc385423560"/>
      <w:bookmarkStart w:id="215" w:name="_Toc385423655"/>
      <w:bookmarkStart w:id="216" w:name="_Toc385424286"/>
      <w:bookmarkStart w:id="217" w:name="_Toc2075528"/>
      <w:r w:rsidRPr="0073144B">
        <w:t>1</w:t>
      </w:r>
      <w:r w:rsidR="00A16597" w:rsidRPr="0073144B">
        <w:t>.</w:t>
      </w:r>
      <w:r w:rsidRPr="0073144B">
        <w:t xml:space="preserve"> Curing light</w:t>
      </w:r>
      <w:bookmarkEnd w:id="214"/>
      <w:bookmarkEnd w:id="215"/>
      <w:bookmarkEnd w:id="216"/>
      <w:bookmarkEnd w:id="217"/>
    </w:p>
    <w:p w14:paraId="45AD9F4B" w14:textId="3485D8AF" w:rsidR="00F86955" w:rsidRPr="0073144B" w:rsidRDefault="00F86955" w:rsidP="00F86955">
      <w:pPr>
        <w:pStyle w:val="Body"/>
        <w:rPr>
          <w:lang w:val="en-AU"/>
        </w:rPr>
      </w:pPr>
      <w:r w:rsidRPr="0073144B">
        <w:rPr>
          <w:lang w:val="en-AU"/>
        </w:rPr>
        <w:t>Curing light tips are semi-critica</w:t>
      </w:r>
      <w:r w:rsidR="00A16597" w:rsidRPr="0073144B">
        <w:rPr>
          <w:lang w:val="en-AU"/>
        </w:rPr>
        <w:t>l pieces of equipment. In our practice, t</w:t>
      </w:r>
      <w:r w:rsidRPr="0073144B">
        <w:rPr>
          <w:lang w:val="en-AU"/>
        </w:rPr>
        <w:t xml:space="preserve">hese </w:t>
      </w:r>
      <w:r w:rsidR="00A16597" w:rsidRPr="0073144B">
        <w:rPr>
          <w:lang w:val="en-AU"/>
        </w:rPr>
        <w:t>are</w:t>
      </w:r>
      <w:r w:rsidR="00B34398" w:rsidRPr="0073144B">
        <w:rPr>
          <w:lang w:val="en-AU"/>
        </w:rPr>
        <w:t xml:space="preserve"> </w:t>
      </w:r>
      <w:r w:rsidR="00B34398" w:rsidRPr="0073144B">
        <w:rPr>
          <w:color w:val="2E74B5" w:themeColor="accent1" w:themeShade="BF"/>
          <w:lang w:val="en-AU"/>
        </w:rPr>
        <w:t>[</w:t>
      </w:r>
      <w:r w:rsidR="00A16597" w:rsidRPr="0073144B">
        <w:rPr>
          <w:color w:val="2E74B5" w:themeColor="accent1" w:themeShade="BF"/>
          <w:lang w:val="en-AU"/>
        </w:rPr>
        <w:t>heat sterilised/</w:t>
      </w:r>
      <w:r w:rsidRPr="0073144B">
        <w:rPr>
          <w:color w:val="2E74B5" w:themeColor="accent1" w:themeShade="BF"/>
          <w:lang w:val="en-AU"/>
        </w:rPr>
        <w:t>have an appropriate barrier placed over the tip for each patient</w:t>
      </w:r>
      <w:r w:rsidR="00A16597" w:rsidRPr="0073144B">
        <w:rPr>
          <w:color w:val="2E74B5" w:themeColor="accent1" w:themeShade="BF"/>
          <w:lang w:val="en-AU"/>
        </w:rPr>
        <w:t xml:space="preserve">]. </w:t>
      </w:r>
      <w:r w:rsidRPr="0073144B">
        <w:rPr>
          <w:lang w:val="en-AU"/>
        </w:rPr>
        <w:t xml:space="preserve">The handle of the curing light and its tips </w:t>
      </w:r>
      <w:r w:rsidR="00A16597" w:rsidRPr="0073144B">
        <w:rPr>
          <w:lang w:val="en-AU"/>
        </w:rPr>
        <w:t>are</w:t>
      </w:r>
      <w:r w:rsidRPr="0073144B">
        <w:rPr>
          <w:lang w:val="en-AU"/>
        </w:rPr>
        <w:t xml:space="preserve"> cleaned prior to having the barriers placed</w:t>
      </w:r>
      <w:r w:rsidR="00C14775" w:rsidRPr="0073144B">
        <w:rPr>
          <w:lang w:val="en-AU"/>
        </w:rPr>
        <w:t>,</w:t>
      </w:r>
      <w:r w:rsidRPr="0073144B">
        <w:rPr>
          <w:lang w:val="en-AU"/>
        </w:rPr>
        <w:t xml:space="preserve"> and a new barrier </w:t>
      </w:r>
      <w:r w:rsidR="00A16597" w:rsidRPr="0073144B">
        <w:rPr>
          <w:lang w:val="en-AU"/>
        </w:rPr>
        <w:t xml:space="preserve">is </w:t>
      </w:r>
      <w:r w:rsidRPr="0073144B">
        <w:rPr>
          <w:lang w:val="en-AU"/>
        </w:rPr>
        <w:t xml:space="preserve">used for each patient. </w:t>
      </w:r>
    </w:p>
    <w:p w14:paraId="30C4EADF" w14:textId="77777777" w:rsidR="00F86955" w:rsidRPr="0073144B" w:rsidRDefault="00F86955" w:rsidP="00F86955">
      <w:pPr>
        <w:pStyle w:val="Body"/>
        <w:rPr>
          <w:lang w:val="en-AU"/>
        </w:rPr>
      </w:pPr>
    </w:p>
    <w:p w14:paraId="0D7332B3" w14:textId="77777777" w:rsidR="00F86955" w:rsidRPr="0073144B" w:rsidRDefault="00A16597" w:rsidP="00D01BE1">
      <w:pPr>
        <w:pStyle w:val="Subheading"/>
      </w:pPr>
      <w:bookmarkStart w:id="218" w:name="_Toc385423561"/>
      <w:bookmarkStart w:id="219" w:name="_Toc385423656"/>
      <w:bookmarkStart w:id="220" w:name="_Toc385424287"/>
      <w:bookmarkStart w:id="221" w:name="_Toc2075529"/>
      <w:r w:rsidRPr="0073144B">
        <w:t>2.</w:t>
      </w:r>
      <w:r w:rsidR="00F86955" w:rsidRPr="0073144B">
        <w:t xml:space="preserve"> Air abrasion, electrosurgery units and lasers</w:t>
      </w:r>
      <w:bookmarkEnd w:id="218"/>
      <w:bookmarkEnd w:id="219"/>
      <w:bookmarkEnd w:id="220"/>
      <w:bookmarkEnd w:id="221"/>
    </w:p>
    <w:p w14:paraId="176CADA9" w14:textId="5F00A631" w:rsidR="00F86955" w:rsidRPr="0073144B" w:rsidRDefault="00F86955" w:rsidP="00F86955">
      <w:pPr>
        <w:pStyle w:val="Body"/>
        <w:rPr>
          <w:lang w:val="en-AU"/>
        </w:rPr>
      </w:pPr>
      <w:r w:rsidRPr="0073144B">
        <w:rPr>
          <w:lang w:val="en-AU"/>
        </w:rPr>
        <w:t xml:space="preserve">Air abrasion devices create alumina dust, which </w:t>
      </w:r>
      <w:r w:rsidR="00E06901" w:rsidRPr="0073144B">
        <w:rPr>
          <w:lang w:val="en-AU"/>
        </w:rPr>
        <w:t xml:space="preserve">is an </w:t>
      </w:r>
      <w:r w:rsidRPr="0073144B">
        <w:rPr>
          <w:lang w:val="en-AU"/>
        </w:rPr>
        <w:t>aerosol biohazard</w:t>
      </w:r>
      <w:r w:rsidR="003C1ED6" w:rsidRPr="0073144B">
        <w:rPr>
          <w:lang w:val="en-AU"/>
        </w:rPr>
        <w:t>, while lasers and electrosurgery units used for tissue ablation generate plume</w:t>
      </w:r>
      <w:r w:rsidRPr="0073144B">
        <w:rPr>
          <w:lang w:val="en-AU"/>
        </w:rPr>
        <w:t>.</w:t>
      </w:r>
      <w:r w:rsidR="00A16597" w:rsidRPr="0073144B">
        <w:rPr>
          <w:lang w:val="en-AU"/>
        </w:rPr>
        <w:t xml:space="preserve"> In our practice, </w:t>
      </w:r>
      <w:r w:rsidRPr="0073144B">
        <w:rPr>
          <w:lang w:val="en-AU"/>
        </w:rPr>
        <w:t xml:space="preserve">staff </w:t>
      </w:r>
      <w:r w:rsidR="003C1ED6" w:rsidRPr="0073144B">
        <w:rPr>
          <w:lang w:val="en-AU"/>
        </w:rPr>
        <w:t>w</w:t>
      </w:r>
      <w:r w:rsidRPr="0073144B">
        <w:rPr>
          <w:lang w:val="en-AU"/>
        </w:rPr>
        <w:t>ear high</w:t>
      </w:r>
      <w:r w:rsidR="00EF7A02" w:rsidRPr="0073144B">
        <w:rPr>
          <w:lang w:val="en-AU"/>
        </w:rPr>
        <w:t xml:space="preserve"> </w:t>
      </w:r>
      <w:r w:rsidRPr="0073144B">
        <w:rPr>
          <w:lang w:val="en-AU"/>
        </w:rPr>
        <w:t>filtration surgical masks</w:t>
      </w:r>
      <w:r w:rsidR="003C1ED6" w:rsidRPr="0073144B">
        <w:rPr>
          <w:lang w:val="en-AU"/>
        </w:rPr>
        <w:t xml:space="preserve">, and </w:t>
      </w:r>
      <w:r w:rsidR="00A733B7" w:rsidRPr="0073144B">
        <w:rPr>
          <w:lang w:val="en-AU"/>
        </w:rPr>
        <w:t>high-volume</w:t>
      </w:r>
      <w:r w:rsidRPr="0073144B">
        <w:rPr>
          <w:lang w:val="en-AU"/>
        </w:rPr>
        <w:t xml:space="preserve"> suction </w:t>
      </w:r>
      <w:r w:rsidR="003C1ED6" w:rsidRPr="0073144B">
        <w:rPr>
          <w:lang w:val="en-AU"/>
        </w:rPr>
        <w:t xml:space="preserve">is used to remove </w:t>
      </w:r>
      <w:r w:rsidR="00A733B7" w:rsidRPr="0073144B">
        <w:rPr>
          <w:lang w:val="en-AU"/>
        </w:rPr>
        <w:t>particles,</w:t>
      </w:r>
      <w:r w:rsidR="003C1ED6" w:rsidRPr="0073144B">
        <w:rPr>
          <w:lang w:val="en-AU"/>
        </w:rPr>
        <w:t xml:space="preserve"> so they are not inhaled when </w:t>
      </w:r>
      <w:r w:rsidRPr="0073144B">
        <w:rPr>
          <w:lang w:val="en-AU"/>
        </w:rPr>
        <w:t>electrosurgery units, dental lasers and air abrasion</w:t>
      </w:r>
      <w:r w:rsidR="00CA3250" w:rsidRPr="0073144B">
        <w:rPr>
          <w:lang w:val="en-AU"/>
        </w:rPr>
        <w:t xml:space="preserve"> </w:t>
      </w:r>
      <w:r w:rsidRPr="0073144B">
        <w:rPr>
          <w:lang w:val="en-AU"/>
        </w:rPr>
        <w:t>/</w:t>
      </w:r>
      <w:r w:rsidR="00CA3250" w:rsidRPr="0073144B">
        <w:rPr>
          <w:lang w:val="en-AU"/>
        </w:rPr>
        <w:t xml:space="preserve"> </w:t>
      </w:r>
      <w:r w:rsidRPr="0073144B">
        <w:rPr>
          <w:lang w:val="en-AU"/>
        </w:rPr>
        <w:t>particle beam units</w:t>
      </w:r>
      <w:r w:rsidR="003C1ED6" w:rsidRPr="0073144B">
        <w:rPr>
          <w:lang w:val="en-AU"/>
        </w:rPr>
        <w:t xml:space="preserve"> are being used</w:t>
      </w:r>
      <w:r w:rsidRPr="0073144B">
        <w:rPr>
          <w:lang w:val="en-AU"/>
        </w:rPr>
        <w:t xml:space="preserve">. </w:t>
      </w:r>
    </w:p>
    <w:p w14:paraId="3F4EDB73" w14:textId="77777777" w:rsidR="00A16597" w:rsidRPr="0073144B" w:rsidRDefault="00A16597" w:rsidP="00F86955">
      <w:pPr>
        <w:pStyle w:val="Body"/>
        <w:rPr>
          <w:lang w:val="en-AU"/>
        </w:rPr>
      </w:pPr>
    </w:p>
    <w:p w14:paraId="4F45A750" w14:textId="77777777" w:rsidR="00B50645" w:rsidRPr="0073144B" w:rsidRDefault="00A16597" w:rsidP="00D01BE1">
      <w:pPr>
        <w:pStyle w:val="Subheading"/>
      </w:pPr>
      <w:bookmarkStart w:id="222" w:name="_Toc2075530"/>
      <w:r w:rsidRPr="0073144B">
        <w:t>3</w:t>
      </w:r>
      <w:r w:rsidR="00B50645" w:rsidRPr="0073144B">
        <w:t>. Dental radiology and photography</w:t>
      </w:r>
      <w:bookmarkEnd w:id="222"/>
    </w:p>
    <w:p w14:paraId="3E308E6A" w14:textId="0BC77E28" w:rsidR="00CF707E" w:rsidRPr="0073144B" w:rsidRDefault="001C6482" w:rsidP="00E42F16">
      <w:pPr>
        <w:pStyle w:val="Body"/>
        <w:rPr>
          <w:lang w:val="en-AU"/>
        </w:rPr>
      </w:pPr>
      <w:r w:rsidRPr="0073144B">
        <w:rPr>
          <w:lang w:val="en-AU"/>
        </w:rPr>
        <w:t xml:space="preserve">Radiographic films, phosphor plates and direct imaging sensors that have been </w:t>
      </w:r>
      <w:r w:rsidR="00E42F16" w:rsidRPr="0073144B">
        <w:rPr>
          <w:lang w:val="en-AU"/>
        </w:rPr>
        <w:t xml:space="preserve">placed in a patient’s mouth </w:t>
      </w:r>
      <w:r w:rsidRPr="0073144B">
        <w:rPr>
          <w:lang w:val="en-AU"/>
        </w:rPr>
        <w:t>to record radiographic images need to be protected with custom</w:t>
      </w:r>
      <w:r w:rsidR="00C37A94" w:rsidRPr="0073144B">
        <w:rPr>
          <w:lang w:val="en-AU"/>
        </w:rPr>
        <w:t>-</w:t>
      </w:r>
      <w:r w:rsidRPr="0073144B">
        <w:rPr>
          <w:lang w:val="en-AU"/>
        </w:rPr>
        <w:t>made barriers, to prevent them becoming contaminated with saliva</w:t>
      </w:r>
      <w:r w:rsidR="00E42F16" w:rsidRPr="0073144B">
        <w:rPr>
          <w:lang w:val="en-AU"/>
        </w:rPr>
        <w:t xml:space="preserve">. </w:t>
      </w:r>
    </w:p>
    <w:p w14:paraId="67D456FE" w14:textId="77777777" w:rsidR="00E42F16" w:rsidRPr="0073144B" w:rsidRDefault="00610FFF" w:rsidP="00E42F16">
      <w:pPr>
        <w:pStyle w:val="Body"/>
        <w:rPr>
          <w:lang w:val="en-AU"/>
        </w:rPr>
      </w:pPr>
      <w:r w:rsidRPr="0073144B">
        <w:rPr>
          <w:lang w:val="en-AU"/>
        </w:rPr>
        <w:t>Technique:</w:t>
      </w:r>
    </w:p>
    <w:p w14:paraId="581A29FC" w14:textId="2FB8285D" w:rsidR="001F1BC7" w:rsidRPr="0073144B" w:rsidRDefault="001F1BC7" w:rsidP="00BB1FF1">
      <w:pPr>
        <w:pStyle w:val="Body"/>
        <w:numPr>
          <w:ilvl w:val="0"/>
          <w:numId w:val="26"/>
        </w:numPr>
        <w:rPr>
          <w:lang w:val="en-AU"/>
        </w:rPr>
      </w:pPr>
      <w:r w:rsidRPr="0073144B">
        <w:rPr>
          <w:lang w:val="en-AU"/>
        </w:rPr>
        <w:t xml:space="preserve">Wear gloves </w:t>
      </w:r>
      <w:r w:rsidR="00F96AC3" w:rsidRPr="0073144B">
        <w:rPr>
          <w:lang w:val="en-AU"/>
        </w:rPr>
        <w:t xml:space="preserve">and </w:t>
      </w:r>
      <w:r w:rsidR="001C6482" w:rsidRPr="0073144B">
        <w:rPr>
          <w:lang w:val="en-AU"/>
        </w:rPr>
        <w:t xml:space="preserve">other </w:t>
      </w:r>
      <w:r w:rsidR="00F96AC3" w:rsidRPr="0073144B">
        <w:rPr>
          <w:lang w:val="en-AU"/>
        </w:rPr>
        <w:t xml:space="preserve">protective equipment </w:t>
      </w:r>
      <w:r w:rsidRPr="0073144B">
        <w:rPr>
          <w:lang w:val="en-AU"/>
        </w:rPr>
        <w:t xml:space="preserve">when handling contaminated </w:t>
      </w:r>
      <w:r w:rsidR="00F96AC3" w:rsidRPr="0073144B">
        <w:rPr>
          <w:lang w:val="en-AU"/>
        </w:rPr>
        <w:t>film packets or sensors.</w:t>
      </w:r>
    </w:p>
    <w:p w14:paraId="7EC98EF8" w14:textId="6FBE560F" w:rsidR="00F96AC3" w:rsidRPr="0073144B" w:rsidRDefault="0009409E" w:rsidP="00BB1FF1">
      <w:pPr>
        <w:pStyle w:val="Body"/>
        <w:numPr>
          <w:ilvl w:val="0"/>
          <w:numId w:val="26"/>
        </w:numPr>
        <w:rPr>
          <w:lang w:val="en-AU"/>
        </w:rPr>
      </w:pPr>
      <w:r w:rsidRPr="0073144B">
        <w:rPr>
          <w:lang w:val="en-AU"/>
        </w:rPr>
        <w:t>Clean</w:t>
      </w:r>
      <w:r w:rsidR="001A3520" w:rsidRPr="0073144B">
        <w:rPr>
          <w:lang w:val="en-AU"/>
        </w:rPr>
        <w:t xml:space="preserve"> the parts of</w:t>
      </w:r>
      <w:r w:rsidRPr="0073144B">
        <w:rPr>
          <w:lang w:val="en-AU"/>
        </w:rPr>
        <w:t xml:space="preserve"> r</w:t>
      </w:r>
      <w:r w:rsidR="001F1BC7" w:rsidRPr="0073144B">
        <w:rPr>
          <w:lang w:val="en-AU"/>
        </w:rPr>
        <w:t xml:space="preserve">adiography equipment </w:t>
      </w:r>
      <w:r w:rsidR="001A3520" w:rsidRPr="0073144B">
        <w:rPr>
          <w:lang w:val="en-AU"/>
        </w:rPr>
        <w:t xml:space="preserve">that touch patients or are touched with contaminated gloves at the end of the appointment </w:t>
      </w:r>
      <w:r w:rsidR="001F1BC7" w:rsidRPr="0073144B">
        <w:rPr>
          <w:lang w:val="en-AU"/>
        </w:rPr>
        <w:t>(</w:t>
      </w:r>
      <w:proofErr w:type="gramStart"/>
      <w:r w:rsidR="001F1BC7" w:rsidRPr="0073144B">
        <w:rPr>
          <w:lang w:val="en-AU"/>
        </w:rPr>
        <w:t>e.g.</w:t>
      </w:r>
      <w:proofErr w:type="gramEnd"/>
      <w:r w:rsidR="001F1BC7" w:rsidRPr="0073144B">
        <w:rPr>
          <w:lang w:val="en-AU"/>
        </w:rPr>
        <w:t xml:space="preserve"> radiogra</w:t>
      </w:r>
      <w:r w:rsidR="00610FFF" w:rsidRPr="0073144B">
        <w:rPr>
          <w:lang w:val="en-AU"/>
        </w:rPr>
        <w:t>ph</w:t>
      </w:r>
      <w:r w:rsidR="001A3520" w:rsidRPr="0073144B">
        <w:rPr>
          <w:lang w:val="en-AU"/>
        </w:rPr>
        <w:t xml:space="preserve"> </w:t>
      </w:r>
      <w:r w:rsidR="00610FFF" w:rsidRPr="0073144B">
        <w:rPr>
          <w:lang w:val="en-AU"/>
        </w:rPr>
        <w:t>tube head and control panel)</w:t>
      </w:r>
      <w:r w:rsidR="00755711" w:rsidRPr="0073144B">
        <w:rPr>
          <w:color w:val="2F5496" w:themeColor="accent5" w:themeShade="BF"/>
          <w:lang w:val="en-AU"/>
        </w:rPr>
        <w:t xml:space="preserve">. </w:t>
      </w:r>
      <w:r w:rsidR="00883096" w:rsidRPr="0073144B">
        <w:rPr>
          <w:color w:val="2E74B5" w:themeColor="accent1" w:themeShade="BF"/>
          <w:lang w:val="en-AU"/>
        </w:rPr>
        <w:t>[</w:t>
      </w:r>
      <w:r w:rsidR="0081378D" w:rsidRPr="0073144B">
        <w:rPr>
          <w:color w:val="2E74B5" w:themeColor="accent1" w:themeShade="BF"/>
          <w:lang w:val="en-AU"/>
        </w:rPr>
        <w:t>D</w:t>
      </w:r>
      <w:r w:rsidR="001A3520" w:rsidRPr="0073144B">
        <w:rPr>
          <w:color w:val="2E74B5" w:themeColor="accent1" w:themeShade="BF"/>
          <w:lang w:val="en-AU"/>
        </w:rPr>
        <w:t xml:space="preserve">escribe </w:t>
      </w:r>
      <w:r w:rsidR="00755711" w:rsidRPr="0073144B">
        <w:rPr>
          <w:color w:val="2E74B5" w:themeColor="accent1" w:themeShade="BF"/>
          <w:lang w:val="en-AU"/>
        </w:rPr>
        <w:t>the clea</w:t>
      </w:r>
      <w:r w:rsidR="0081378D" w:rsidRPr="0073144B">
        <w:rPr>
          <w:color w:val="2E74B5" w:themeColor="accent1" w:themeShade="BF"/>
          <w:lang w:val="en-AU"/>
        </w:rPr>
        <w:t>n</w:t>
      </w:r>
      <w:r w:rsidR="00755711" w:rsidRPr="0073144B">
        <w:rPr>
          <w:color w:val="2E74B5" w:themeColor="accent1" w:themeShade="BF"/>
          <w:lang w:val="en-AU"/>
        </w:rPr>
        <w:t>ing process</w:t>
      </w:r>
      <w:r w:rsidR="001A3520" w:rsidRPr="0073144B">
        <w:rPr>
          <w:color w:val="2E74B5" w:themeColor="accent1" w:themeShade="BF"/>
          <w:lang w:val="en-AU"/>
        </w:rPr>
        <w:t>, or whether they are covered w</w:t>
      </w:r>
      <w:r w:rsidR="00A16A87" w:rsidRPr="0073144B">
        <w:rPr>
          <w:color w:val="2E74B5" w:themeColor="accent1" w:themeShade="BF"/>
          <w:lang w:val="en-AU"/>
        </w:rPr>
        <w:t>ith a</w:t>
      </w:r>
      <w:r w:rsidR="001F1BC7" w:rsidRPr="0073144B">
        <w:rPr>
          <w:color w:val="2E74B5" w:themeColor="accent1" w:themeShade="BF"/>
          <w:lang w:val="en-AU"/>
        </w:rPr>
        <w:t xml:space="preserve"> barrier </w:t>
      </w:r>
      <w:r w:rsidR="00A16A87" w:rsidRPr="0073144B">
        <w:rPr>
          <w:color w:val="2E74B5" w:themeColor="accent1" w:themeShade="BF"/>
          <w:lang w:val="en-AU"/>
        </w:rPr>
        <w:t>that is</w:t>
      </w:r>
      <w:r w:rsidR="001F1BC7" w:rsidRPr="0073144B">
        <w:rPr>
          <w:color w:val="2E74B5" w:themeColor="accent1" w:themeShade="BF"/>
          <w:lang w:val="en-AU"/>
        </w:rPr>
        <w:t xml:space="preserve"> </w:t>
      </w:r>
      <w:r w:rsidR="001A3520" w:rsidRPr="0073144B">
        <w:rPr>
          <w:color w:val="2E74B5" w:themeColor="accent1" w:themeShade="BF"/>
          <w:lang w:val="en-AU"/>
        </w:rPr>
        <w:t xml:space="preserve">then </w:t>
      </w:r>
      <w:r w:rsidR="001F1BC7" w:rsidRPr="0073144B">
        <w:rPr>
          <w:color w:val="2E74B5" w:themeColor="accent1" w:themeShade="BF"/>
          <w:lang w:val="en-AU"/>
        </w:rPr>
        <w:t>replaced</w:t>
      </w:r>
      <w:r w:rsidRPr="0073144B">
        <w:rPr>
          <w:color w:val="2E74B5" w:themeColor="accent1" w:themeShade="BF"/>
          <w:lang w:val="en-AU"/>
        </w:rPr>
        <w:t>]</w:t>
      </w:r>
      <w:r w:rsidR="001F1BC7" w:rsidRPr="0073144B">
        <w:rPr>
          <w:color w:val="2E74B5" w:themeColor="accent1" w:themeShade="BF"/>
          <w:lang w:val="en-AU"/>
        </w:rPr>
        <w:t>.</w:t>
      </w:r>
    </w:p>
    <w:p w14:paraId="157ECBEA" w14:textId="1D63F3BA" w:rsidR="00610FFF" w:rsidRPr="0073144B" w:rsidRDefault="0009409E" w:rsidP="00BB1FF1">
      <w:pPr>
        <w:pStyle w:val="Body"/>
        <w:numPr>
          <w:ilvl w:val="0"/>
          <w:numId w:val="26"/>
        </w:numPr>
        <w:rPr>
          <w:lang w:val="en-AU"/>
        </w:rPr>
      </w:pPr>
      <w:r w:rsidRPr="0073144B">
        <w:rPr>
          <w:lang w:val="en-AU"/>
        </w:rPr>
        <w:t xml:space="preserve">Clean and cover </w:t>
      </w:r>
      <w:r w:rsidR="001A3520" w:rsidRPr="0073144B">
        <w:rPr>
          <w:lang w:val="en-AU"/>
        </w:rPr>
        <w:t xml:space="preserve">over </w:t>
      </w:r>
      <w:r w:rsidRPr="0073144B">
        <w:rPr>
          <w:lang w:val="en-AU"/>
        </w:rPr>
        <w:t>d</w:t>
      </w:r>
      <w:r w:rsidR="00610FFF" w:rsidRPr="0073144B">
        <w:rPr>
          <w:lang w:val="en-AU"/>
        </w:rPr>
        <w:t xml:space="preserve">igital radiography sensors </w:t>
      </w:r>
      <w:r w:rsidRPr="0073144B">
        <w:rPr>
          <w:lang w:val="en-AU"/>
        </w:rPr>
        <w:t>between</w:t>
      </w:r>
      <w:r w:rsidR="00610FFF" w:rsidRPr="0073144B">
        <w:rPr>
          <w:lang w:val="en-AU"/>
        </w:rPr>
        <w:t xml:space="preserve"> patients</w:t>
      </w:r>
      <w:r w:rsidR="00755711" w:rsidRPr="0073144B">
        <w:rPr>
          <w:lang w:val="en-AU"/>
        </w:rPr>
        <w:t>. In our practice we</w:t>
      </w:r>
      <w:r w:rsidRPr="0073144B">
        <w:rPr>
          <w:lang w:val="en-AU"/>
        </w:rPr>
        <w:t xml:space="preserve"> </w:t>
      </w:r>
      <w:r w:rsidRPr="0073144B">
        <w:rPr>
          <w:color w:val="2E74B5" w:themeColor="accent1" w:themeShade="BF"/>
          <w:lang w:val="en-AU"/>
        </w:rPr>
        <w:t xml:space="preserve">[describe </w:t>
      </w:r>
      <w:r w:rsidR="00755711" w:rsidRPr="0073144B">
        <w:rPr>
          <w:color w:val="2E74B5" w:themeColor="accent1" w:themeShade="BF"/>
          <w:lang w:val="en-AU"/>
        </w:rPr>
        <w:t>th</w:t>
      </w:r>
      <w:r w:rsidR="0081378D" w:rsidRPr="0073144B">
        <w:rPr>
          <w:color w:val="2E74B5" w:themeColor="accent1" w:themeShade="BF"/>
          <w:lang w:val="en-AU"/>
        </w:rPr>
        <w:t>e</w:t>
      </w:r>
      <w:r w:rsidR="00755711" w:rsidRPr="0073144B">
        <w:rPr>
          <w:color w:val="2E74B5" w:themeColor="accent1" w:themeShade="BF"/>
          <w:lang w:val="en-AU"/>
        </w:rPr>
        <w:t xml:space="preserve"> process</w:t>
      </w:r>
      <w:r w:rsidRPr="0073144B">
        <w:rPr>
          <w:color w:val="2E74B5" w:themeColor="accent1" w:themeShade="BF"/>
          <w:lang w:val="en-AU"/>
        </w:rPr>
        <w:t>]</w:t>
      </w:r>
      <w:r w:rsidR="00610FFF" w:rsidRPr="0073144B">
        <w:rPr>
          <w:color w:val="2E74B5" w:themeColor="accent1" w:themeShade="BF"/>
          <w:lang w:val="en-AU"/>
        </w:rPr>
        <w:t>.</w:t>
      </w:r>
      <w:r w:rsidR="00610FFF" w:rsidRPr="0073144B">
        <w:rPr>
          <w:color w:val="2F5496" w:themeColor="accent5" w:themeShade="BF"/>
          <w:lang w:val="en-AU"/>
        </w:rPr>
        <w:t xml:space="preserve"> </w:t>
      </w:r>
    </w:p>
    <w:p w14:paraId="3C618163" w14:textId="1ADA01A1" w:rsidR="00610FFF" w:rsidRPr="0073144B" w:rsidRDefault="00DC141B" w:rsidP="00BB1FF1">
      <w:pPr>
        <w:pStyle w:val="Body"/>
        <w:numPr>
          <w:ilvl w:val="0"/>
          <w:numId w:val="26"/>
        </w:numPr>
        <w:rPr>
          <w:lang w:val="en-AU"/>
        </w:rPr>
      </w:pPr>
      <w:r w:rsidRPr="0073144B">
        <w:rPr>
          <w:lang w:val="en-AU"/>
        </w:rPr>
        <w:lastRenderedPageBreak/>
        <w:t>Clean f</w:t>
      </w:r>
      <w:r w:rsidR="00610FFF" w:rsidRPr="0073144B">
        <w:rPr>
          <w:lang w:val="en-AU"/>
        </w:rPr>
        <w:t xml:space="preserve">ilm-holding and positioning devices </w:t>
      </w:r>
      <w:r w:rsidR="00755711" w:rsidRPr="0073144B">
        <w:rPr>
          <w:lang w:val="en-AU"/>
        </w:rPr>
        <w:t xml:space="preserve">between patients. </w:t>
      </w:r>
      <w:r w:rsidR="00886058" w:rsidRPr="0073144B">
        <w:rPr>
          <w:color w:val="2E74B5" w:themeColor="accent1" w:themeShade="BF"/>
          <w:lang w:val="en-AU"/>
        </w:rPr>
        <w:t>[</w:t>
      </w:r>
      <w:r w:rsidR="004F111D" w:rsidRPr="0073144B">
        <w:rPr>
          <w:color w:val="2E74B5" w:themeColor="accent1" w:themeShade="BF"/>
          <w:lang w:val="en-AU"/>
        </w:rPr>
        <w:t>D</w:t>
      </w:r>
      <w:r w:rsidR="00886058" w:rsidRPr="0073144B">
        <w:rPr>
          <w:color w:val="2E74B5" w:themeColor="accent1" w:themeShade="BF"/>
          <w:lang w:val="en-AU"/>
        </w:rPr>
        <w:t xml:space="preserve">escribe </w:t>
      </w:r>
      <w:r w:rsidR="00755711" w:rsidRPr="0073144B">
        <w:rPr>
          <w:color w:val="2E74B5" w:themeColor="accent1" w:themeShade="BF"/>
          <w:lang w:val="en-AU"/>
        </w:rPr>
        <w:t xml:space="preserve">the cleaning process, include whether the device is then </w:t>
      </w:r>
      <w:r w:rsidRPr="0073144B">
        <w:rPr>
          <w:color w:val="2E74B5" w:themeColor="accent1" w:themeShade="BF"/>
          <w:lang w:val="en-AU"/>
        </w:rPr>
        <w:t>heat-sterilise</w:t>
      </w:r>
      <w:r w:rsidR="00755711" w:rsidRPr="0073144B">
        <w:rPr>
          <w:color w:val="2E74B5" w:themeColor="accent1" w:themeShade="BF"/>
          <w:lang w:val="en-AU"/>
        </w:rPr>
        <w:t>d</w:t>
      </w:r>
      <w:r w:rsidR="00A16A87" w:rsidRPr="0073144B">
        <w:rPr>
          <w:color w:val="2E74B5" w:themeColor="accent1" w:themeShade="BF"/>
          <w:lang w:val="en-AU"/>
        </w:rPr>
        <w:t xml:space="preserve"> or barrier-</w:t>
      </w:r>
      <w:r w:rsidRPr="0073144B">
        <w:rPr>
          <w:color w:val="2E74B5" w:themeColor="accent1" w:themeShade="BF"/>
          <w:lang w:val="en-AU"/>
        </w:rPr>
        <w:t>protect</w:t>
      </w:r>
      <w:r w:rsidR="00755711" w:rsidRPr="0073144B">
        <w:rPr>
          <w:color w:val="2E74B5" w:themeColor="accent1" w:themeShade="BF"/>
          <w:lang w:val="en-AU"/>
        </w:rPr>
        <w:t>ed</w:t>
      </w:r>
      <w:r w:rsidR="004F111D" w:rsidRPr="0073144B">
        <w:rPr>
          <w:color w:val="2E74B5" w:themeColor="accent1" w:themeShade="BF"/>
          <w:lang w:val="en-AU"/>
        </w:rPr>
        <w:t>.</w:t>
      </w:r>
      <w:r w:rsidR="00F52192" w:rsidRPr="0073144B">
        <w:rPr>
          <w:color w:val="2E74B5" w:themeColor="accent1" w:themeShade="BF"/>
          <w:lang w:val="en-AU"/>
        </w:rPr>
        <w:t>]</w:t>
      </w:r>
      <w:r w:rsidR="00610FFF" w:rsidRPr="0073144B">
        <w:rPr>
          <w:color w:val="2E74B5" w:themeColor="accent1" w:themeShade="BF"/>
          <w:lang w:val="en-AU"/>
        </w:rPr>
        <w:t xml:space="preserve"> </w:t>
      </w:r>
    </w:p>
    <w:p w14:paraId="03AD8158" w14:textId="7DC79191" w:rsidR="00886058" w:rsidRPr="0073144B" w:rsidRDefault="00F52192" w:rsidP="00BB1FF1">
      <w:pPr>
        <w:pStyle w:val="Body"/>
        <w:numPr>
          <w:ilvl w:val="0"/>
          <w:numId w:val="26"/>
        </w:numPr>
        <w:rPr>
          <w:lang w:val="en-AU"/>
        </w:rPr>
      </w:pPr>
      <w:r w:rsidRPr="0073144B">
        <w:rPr>
          <w:lang w:val="en-AU"/>
        </w:rPr>
        <w:t>Transport e</w:t>
      </w:r>
      <w:r w:rsidR="00F96AC3" w:rsidRPr="0073144B">
        <w:rPr>
          <w:lang w:val="en-AU"/>
        </w:rPr>
        <w:t xml:space="preserve">xposed </w:t>
      </w:r>
      <w:r w:rsidR="001A3520" w:rsidRPr="0073144B">
        <w:rPr>
          <w:lang w:val="en-AU"/>
        </w:rPr>
        <w:t xml:space="preserve">film </w:t>
      </w:r>
      <w:r w:rsidR="00F96AC3" w:rsidRPr="0073144B">
        <w:rPr>
          <w:lang w:val="en-AU"/>
        </w:rPr>
        <w:t xml:space="preserve">radiographs </w:t>
      </w:r>
      <w:r w:rsidR="003E018C" w:rsidRPr="0073144B">
        <w:rPr>
          <w:lang w:val="en-AU"/>
        </w:rPr>
        <w:t xml:space="preserve">and </w:t>
      </w:r>
      <w:r w:rsidRPr="0073144B">
        <w:rPr>
          <w:lang w:val="en-AU"/>
        </w:rPr>
        <w:t>handl</w:t>
      </w:r>
      <w:r w:rsidR="003E018C" w:rsidRPr="0073144B">
        <w:rPr>
          <w:lang w:val="en-AU"/>
        </w:rPr>
        <w:t xml:space="preserve">e them </w:t>
      </w:r>
      <w:r w:rsidR="00F96AC3" w:rsidRPr="0073144B">
        <w:rPr>
          <w:lang w:val="en-AU"/>
        </w:rPr>
        <w:t>carefully to avoid contamination of the developing equipment</w:t>
      </w:r>
      <w:r w:rsidR="00755711" w:rsidRPr="0073144B">
        <w:rPr>
          <w:lang w:val="en-AU"/>
        </w:rPr>
        <w:t>.</w:t>
      </w:r>
      <w:r w:rsidRPr="0073144B">
        <w:rPr>
          <w:lang w:val="en-AU"/>
        </w:rPr>
        <w:t xml:space="preserve"> </w:t>
      </w:r>
      <w:r w:rsidR="00886058" w:rsidRPr="0073144B">
        <w:rPr>
          <w:color w:val="2E74B5" w:themeColor="accent1" w:themeShade="BF"/>
          <w:lang w:val="en-AU"/>
        </w:rPr>
        <w:t>[</w:t>
      </w:r>
      <w:r w:rsidR="004F111D" w:rsidRPr="0073144B">
        <w:rPr>
          <w:color w:val="2E74B5" w:themeColor="accent1" w:themeShade="BF"/>
          <w:lang w:val="en-AU"/>
        </w:rPr>
        <w:t>D</w:t>
      </w:r>
      <w:r w:rsidR="00886058" w:rsidRPr="0073144B">
        <w:rPr>
          <w:color w:val="2E74B5" w:themeColor="accent1" w:themeShade="BF"/>
          <w:lang w:val="en-AU"/>
        </w:rPr>
        <w:t xml:space="preserve">escribe </w:t>
      </w:r>
      <w:r w:rsidR="00755711" w:rsidRPr="0073144B">
        <w:rPr>
          <w:color w:val="2E74B5" w:themeColor="accent1" w:themeShade="BF"/>
          <w:lang w:val="en-AU"/>
        </w:rPr>
        <w:t>this process</w:t>
      </w:r>
      <w:r w:rsidR="004F111D" w:rsidRPr="0073144B">
        <w:rPr>
          <w:color w:val="2E74B5" w:themeColor="accent1" w:themeShade="BF"/>
          <w:lang w:val="en-AU"/>
        </w:rPr>
        <w:t>.</w:t>
      </w:r>
      <w:r w:rsidR="00886058" w:rsidRPr="0073144B">
        <w:rPr>
          <w:color w:val="2E74B5" w:themeColor="accent1" w:themeShade="BF"/>
          <w:lang w:val="en-AU"/>
        </w:rPr>
        <w:t>]</w:t>
      </w:r>
    </w:p>
    <w:p w14:paraId="3247C04C" w14:textId="66D24123" w:rsidR="0060085A" w:rsidRPr="0073144B" w:rsidRDefault="00F52192" w:rsidP="00BB1FF1">
      <w:pPr>
        <w:pStyle w:val="Body"/>
        <w:numPr>
          <w:ilvl w:val="0"/>
          <w:numId w:val="26"/>
        </w:numPr>
        <w:rPr>
          <w:lang w:val="en-AU"/>
        </w:rPr>
      </w:pPr>
      <w:r w:rsidRPr="0073144B">
        <w:rPr>
          <w:lang w:val="en-AU"/>
        </w:rPr>
        <w:t>Dispose of</w:t>
      </w:r>
      <w:r w:rsidR="0060085A" w:rsidRPr="0073144B">
        <w:rPr>
          <w:lang w:val="en-AU"/>
        </w:rPr>
        <w:t xml:space="preserve"> film packets and barrier envelopes </w:t>
      </w:r>
      <w:r w:rsidR="00610FFF" w:rsidRPr="0073144B">
        <w:rPr>
          <w:lang w:val="en-AU"/>
        </w:rPr>
        <w:t xml:space="preserve">that are </w:t>
      </w:r>
      <w:r w:rsidR="0060085A" w:rsidRPr="0073144B">
        <w:rPr>
          <w:lang w:val="en-AU"/>
        </w:rPr>
        <w:t>contaminated with saliva</w:t>
      </w:r>
      <w:r w:rsidR="00610FFF" w:rsidRPr="0073144B">
        <w:rPr>
          <w:lang w:val="en-AU"/>
        </w:rPr>
        <w:t xml:space="preserve"> or blood</w:t>
      </w:r>
      <w:r w:rsidR="00D80158" w:rsidRPr="0073144B">
        <w:rPr>
          <w:lang w:val="en-AU"/>
        </w:rPr>
        <w:t>.</w:t>
      </w:r>
      <w:r w:rsidR="00610FFF" w:rsidRPr="0073144B">
        <w:rPr>
          <w:color w:val="2F5496" w:themeColor="accent5" w:themeShade="BF"/>
          <w:lang w:val="en-AU"/>
        </w:rPr>
        <w:t xml:space="preserve"> </w:t>
      </w:r>
      <w:r w:rsidRPr="0073144B">
        <w:rPr>
          <w:color w:val="2E74B5" w:themeColor="accent1" w:themeShade="BF"/>
          <w:lang w:val="en-AU"/>
        </w:rPr>
        <w:t>[</w:t>
      </w:r>
      <w:r w:rsidR="004F111D" w:rsidRPr="0073144B">
        <w:rPr>
          <w:color w:val="2E74B5" w:themeColor="accent1" w:themeShade="BF"/>
          <w:lang w:val="en-AU"/>
        </w:rPr>
        <w:t>D</w:t>
      </w:r>
      <w:r w:rsidRPr="0073144B">
        <w:rPr>
          <w:color w:val="2E74B5" w:themeColor="accent1" w:themeShade="BF"/>
          <w:lang w:val="en-AU"/>
        </w:rPr>
        <w:t xml:space="preserve">escribe </w:t>
      </w:r>
      <w:r w:rsidR="00755711" w:rsidRPr="0073144B">
        <w:rPr>
          <w:color w:val="2E74B5" w:themeColor="accent1" w:themeShade="BF"/>
          <w:lang w:val="en-AU"/>
        </w:rPr>
        <w:t>this process</w:t>
      </w:r>
      <w:r w:rsidR="004F111D" w:rsidRPr="0073144B">
        <w:rPr>
          <w:color w:val="2E74B5" w:themeColor="accent1" w:themeShade="BF"/>
          <w:lang w:val="en-AU"/>
        </w:rPr>
        <w:t>.</w:t>
      </w:r>
      <w:r w:rsidRPr="0073144B">
        <w:rPr>
          <w:color w:val="2E74B5" w:themeColor="accent1" w:themeShade="BF"/>
          <w:lang w:val="en-AU"/>
        </w:rPr>
        <w:t>]</w:t>
      </w:r>
    </w:p>
    <w:p w14:paraId="05A8E759" w14:textId="77777777" w:rsidR="00F52BFE" w:rsidRPr="0073144B" w:rsidRDefault="00F52BFE" w:rsidP="00F52BFE">
      <w:pPr>
        <w:pStyle w:val="Body"/>
        <w:rPr>
          <w:lang w:val="en-AU"/>
        </w:rPr>
      </w:pPr>
    </w:p>
    <w:p w14:paraId="3BBFFC9A" w14:textId="77777777" w:rsidR="00B50645" w:rsidRPr="0073144B" w:rsidRDefault="00A66F2E" w:rsidP="00D01BE1">
      <w:pPr>
        <w:pStyle w:val="Subheading"/>
      </w:pPr>
      <w:bookmarkStart w:id="223" w:name="_Toc2075531"/>
      <w:r w:rsidRPr="0073144B">
        <w:t>4</w:t>
      </w:r>
      <w:r w:rsidR="00B50645" w:rsidRPr="0073144B">
        <w:t>. Implants</w:t>
      </w:r>
      <w:bookmarkEnd w:id="223"/>
    </w:p>
    <w:p w14:paraId="53D59D52" w14:textId="05A4D01D" w:rsidR="006B63E4" w:rsidRPr="0073144B" w:rsidRDefault="00E66391" w:rsidP="009B0CC1">
      <w:pPr>
        <w:autoSpaceDE w:val="0"/>
        <w:autoSpaceDN w:val="0"/>
        <w:adjustRightInd w:val="0"/>
        <w:spacing w:after="0" w:line="360" w:lineRule="auto"/>
        <w:rPr>
          <w:rFonts w:eastAsia="Frutiger LT Pro 45 Light" w:cs="Arial"/>
          <w:bCs/>
          <w:color w:val="auto"/>
          <w:szCs w:val="18"/>
        </w:rPr>
      </w:pPr>
      <w:r w:rsidRPr="0073144B">
        <w:rPr>
          <w:rFonts w:eastAsia="Frutiger LT Pro 45 Light" w:cs="Arial"/>
          <w:bCs/>
          <w:color w:val="auto"/>
          <w:sz w:val="24"/>
          <w:szCs w:val="18"/>
        </w:rPr>
        <w:t xml:space="preserve">Staff use full aseptic procedures during surgical implant placement in our practice. </w:t>
      </w:r>
      <w:r w:rsidR="003E018C" w:rsidRPr="0073144B">
        <w:rPr>
          <w:rFonts w:eastAsia="Frutiger LT Pro 45 Light" w:cs="Arial"/>
          <w:bCs/>
          <w:color w:val="auto"/>
          <w:sz w:val="24"/>
          <w:szCs w:val="18"/>
        </w:rPr>
        <w:t>This includes</w:t>
      </w:r>
      <w:r w:rsidR="00C935AA" w:rsidRPr="0073144B">
        <w:rPr>
          <w:rFonts w:eastAsia="Frutiger LT Pro 45 Light" w:cs="Arial"/>
          <w:bCs/>
          <w:color w:val="auto"/>
          <w:sz w:val="24"/>
          <w:szCs w:val="18"/>
        </w:rPr>
        <w:t>:</w:t>
      </w:r>
      <w:r w:rsidR="003E018C" w:rsidRPr="0073144B">
        <w:rPr>
          <w:rFonts w:eastAsia="Frutiger LT Pro 45 Light" w:cs="Arial"/>
          <w:bCs/>
          <w:color w:val="auto"/>
          <w:sz w:val="24"/>
          <w:szCs w:val="18"/>
        </w:rPr>
        <w:t xml:space="preserve"> </w:t>
      </w:r>
    </w:p>
    <w:p w14:paraId="759FC045" w14:textId="0DD67CF5" w:rsidR="006B63E4" w:rsidRPr="0073144B" w:rsidRDefault="00DB2A6A" w:rsidP="009B0CC1">
      <w:pPr>
        <w:pStyle w:val="ListParagraph"/>
        <w:numPr>
          <w:ilvl w:val="0"/>
          <w:numId w:val="92"/>
        </w:numPr>
        <w:autoSpaceDE w:val="0"/>
        <w:autoSpaceDN w:val="0"/>
        <w:adjustRightInd w:val="0"/>
        <w:spacing w:after="0" w:line="360" w:lineRule="auto"/>
        <w:rPr>
          <w:rFonts w:eastAsia="Frutiger LT Pro 45 Light" w:cs="Arial"/>
          <w:bCs/>
          <w:color w:val="auto"/>
          <w:szCs w:val="18"/>
        </w:rPr>
      </w:pPr>
      <w:r w:rsidRPr="0073144B">
        <w:rPr>
          <w:rFonts w:eastAsia="Frutiger LT Pro 45 Light" w:cs="Arial"/>
          <w:bCs/>
          <w:color w:val="auto"/>
          <w:sz w:val="24"/>
          <w:szCs w:val="18"/>
        </w:rPr>
        <w:t>surgical hand preparation</w:t>
      </w:r>
    </w:p>
    <w:p w14:paraId="6C077FDF" w14:textId="78846C23" w:rsidR="006B63E4" w:rsidRPr="0073144B" w:rsidRDefault="003E018C" w:rsidP="009B0CC1">
      <w:pPr>
        <w:pStyle w:val="ListParagraph"/>
        <w:numPr>
          <w:ilvl w:val="0"/>
          <w:numId w:val="92"/>
        </w:numPr>
        <w:autoSpaceDE w:val="0"/>
        <w:autoSpaceDN w:val="0"/>
        <w:adjustRightInd w:val="0"/>
        <w:spacing w:after="0" w:line="360" w:lineRule="auto"/>
        <w:rPr>
          <w:rFonts w:eastAsia="Frutiger LT Pro 45 Light" w:cs="Arial"/>
          <w:bCs/>
          <w:color w:val="auto"/>
          <w:szCs w:val="18"/>
        </w:rPr>
      </w:pPr>
      <w:r w:rsidRPr="0073144B">
        <w:rPr>
          <w:rFonts w:eastAsia="Frutiger LT Pro 45 Light" w:cs="Arial"/>
          <w:bCs/>
          <w:color w:val="auto"/>
          <w:sz w:val="24"/>
          <w:szCs w:val="18"/>
        </w:rPr>
        <w:t xml:space="preserve">sterile gloves </w:t>
      </w:r>
    </w:p>
    <w:p w14:paraId="10ACA02E" w14:textId="0B357035" w:rsidR="006B63E4" w:rsidRPr="0073144B" w:rsidRDefault="003E018C" w:rsidP="009B0CC1">
      <w:pPr>
        <w:pStyle w:val="ListParagraph"/>
        <w:numPr>
          <w:ilvl w:val="0"/>
          <w:numId w:val="92"/>
        </w:numPr>
        <w:autoSpaceDE w:val="0"/>
        <w:autoSpaceDN w:val="0"/>
        <w:adjustRightInd w:val="0"/>
        <w:spacing w:after="0" w:line="360" w:lineRule="auto"/>
        <w:rPr>
          <w:rFonts w:eastAsia="Frutiger LT Pro 45 Light" w:cs="Arial"/>
          <w:bCs/>
          <w:color w:val="auto"/>
          <w:szCs w:val="18"/>
        </w:rPr>
      </w:pPr>
      <w:r w:rsidRPr="0073144B">
        <w:rPr>
          <w:rFonts w:eastAsia="Frutiger LT Pro 45 Light" w:cs="Arial"/>
          <w:bCs/>
          <w:color w:val="auto"/>
          <w:sz w:val="24"/>
          <w:szCs w:val="18"/>
        </w:rPr>
        <w:t>sterile gowns</w:t>
      </w:r>
    </w:p>
    <w:p w14:paraId="36253E86" w14:textId="1C1E4D8A" w:rsidR="006B63E4" w:rsidRPr="0073144B" w:rsidRDefault="003E018C" w:rsidP="009B0CC1">
      <w:pPr>
        <w:pStyle w:val="ListParagraph"/>
        <w:numPr>
          <w:ilvl w:val="0"/>
          <w:numId w:val="92"/>
        </w:numPr>
        <w:autoSpaceDE w:val="0"/>
        <w:autoSpaceDN w:val="0"/>
        <w:adjustRightInd w:val="0"/>
        <w:spacing w:after="0" w:line="360" w:lineRule="auto"/>
        <w:rPr>
          <w:rFonts w:eastAsia="Frutiger LT Pro 45 Light" w:cs="Arial"/>
          <w:bCs/>
          <w:color w:val="auto"/>
          <w:szCs w:val="18"/>
        </w:rPr>
      </w:pPr>
      <w:r w:rsidRPr="0073144B">
        <w:rPr>
          <w:rFonts w:eastAsia="Frutiger LT Pro 45 Light" w:cs="Arial"/>
          <w:bCs/>
          <w:color w:val="auto"/>
          <w:sz w:val="24"/>
          <w:szCs w:val="18"/>
        </w:rPr>
        <w:t xml:space="preserve">sterile drapes </w:t>
      </w:r>
    </w:p>
    <w:p w14:paraId="2FE8090F" w14:textId="51916805" w:rsidR="006B63E4" w:rsidRPr="0073144B" w:rsidRDefault="003E018C" w:rsidP="009B0CC1">
      <w:pPr>
        <w:pStyle w:val="ListParagraph"/>
        <w:numPr>
          <w:ilvl w:val="0"/>
          <w:numId w:val="92"/>
        </w:numPr>
        <w:autoSpaceDE w:val="0"/>
        <w:autoSpaceDN w:val="0"/>
        <w:adjustRightInd w:val="0"/>
        <w:spacing w:after="0" w:line="360" w:lineRule="auto"/>
        <w:rPr>
          <w:rFonts w:eastAsia="Frutiger LT Pro 45 Light" w:cs="Arial"/>
          <w:bCs/>
          <w:color w:val="auto"/>
          <w:szCs w:val="18"/>
        </w:rPr>
      </w:pPr>
      <w:r w:rsidRPr="0073144B">
        <w:rPr>
          <w:rFonts w:eastAsia="Frutiger LT Pro 45 Light" w:cs="Arial"/>
          <w:bCs/>
          <w:color w:val="auto"/>
          <w:sz w:val="24"/>
          <w:szCs w:val="18"/>
        </w:rPr>
        <w:t xml:space="preserve">sterile instruments </w:t>
      </w:r>
    </w:p>
    <w:p w14:paraId="08B8B4EE" w14:textId="7279E7C9" w:rsidR="00301434" w:rsidRPr="0073144B" w:rsidRDefault="00301434" w:rsidP="009B0CC1">
      <w:pPr>
        <w:pStyle w:val="ListParagraph"/>
        <w:numPr>
          <w:ilvl w:val="0"/>
          <w:numId w:val="92"/>
        </w:numPr>
        <w:autoSpaceDE w:val="0"/>
        <w:autoSpaceDN w:val="0"/>
        <w:adjustRightInd w:val="0"/>
        <w:spacing w:after="0" w:line="360" w:lineRule="auto"/>
        <w:rPr>
          <w:rFonts w:eastAsia="Frutiger LT Pro 45 Light" w:cs="Arial"/>
          <w:bCs/>
          <w:color w:val="auto"/>
          <w:szCs w:val="18"/>
        </w:rPr>
      </w:pPr>
      <w:r w:rsidRPr="0073144B">
        <w:rPr>
          <w:rFonts w:eastAsia="Frutiger LT Pro 45 Light" w:cs="Arial"/>
          <w:bCs/>
          <w:color w:val="auto"/>
          <w:sz w:val="24"/>
          <w:szCs w:val="18"/>
        </w:rPr>
        <w:t>surgical motors that can be sterili</w:t>
      </w:r>
      <w:r w:rsidR="008816BB" w:rsidRPr="0073144B">
        <w:rPr>
          <w:rFonts w:eastAsia="Frutiger LT Pro 45 Light" w:cs="Arial"/>
          <w:bCs/>
          <w:color w:val="auto"/>
          <w:sz w:val="24"/>
          <w:szCs w:val="18"/>
        </w:rPr>
        <w:t>s</w:t>
      </w:r>
      <w:r w:rsidRPr="0073144B">
        <w:rPr>
          <w:rFonts w:eastAsia="Frutiger LT Pro 45 Light" w:cs="Arial"/>
          <w:bCs/>
          <w:color w:val="auto"/>
          <w:sz w:val="24"/>
          <w:szCs w:val="18"/>
        </w:rPr>
        <w:t>ed or draped</w:t>
      </w:r>
    </w:p>
    <w:p w14:paraId="065706BE" w14:textId="49BDF4F1" w:rsidR="006B63E4" w:rsidRPr="0073144B" w:rsidRDefault="003E018C" w:rsidP="009B0CC1">
      <w:pPr>
        <w:pStyle w:val="ListParagraph"/>
        <w:numPr>
          <w:ilvl w:val="0"/>
          <w:numId w:val="92"/>
        </w:numPr>
        <w:autoSpaceDE w:val="0"/>
        <w:autoSpaceDN w:val="0"/>
        <w:adjustRightInd w:val="0"/>
        <w:spacing w:after="0" w:line="360" w:lineRule="auto"/>
        <w:rPr>
          <w:rFonts w:eastAsia="Frutiger LT Pro 45 Light" w:cs="Arial"/>
          <w:bCs/>
          <w:color w:val="auto"/>
          <w:szCs w:val="18"/>
        </w:rPr>
      </w:pPr>
      <w:r w:rsidRPr="0073144B">
        <w:rPr>
          <w:rFonts w:eastAsia="Frutiger LT Pro 45 Light" w:cs="Arial"/>
          <w:bCs/>
          <w:color w:val="auto"/>
          <w:sz w:val="24"/>
          <w:szCs w:val="18"/>
        </w:rPr>
        <w:t xml:space="preserve">sterile irrigation </w:t>
      </w:r>
      <w:r w:rsidR="00301434" w:rsidRPr="0073144B">
        <w:rPr>
          <w:rFonts w:eastAsia="Frutiger LT Pro 45 Light" w:cs="Arial"/>
          <w:bCs/>
          <w:color w:val="auto"/>
          <w:sz w:val="24"/>
          <w:szCs w:val="18"/>
        </w:rPr>
        <w:t xml:space="preserve">and coolant </w:t>
      </w:r>
      <w:r w:rsidRPr="0073144B">
        <w:rPr>
          <w:rFonts w:eastAsia="Frutiger LT Pro 45 Light" w:cs="Arial"/>
          <w:bCs/>
          <w:color w:val="auto"/>
          <w:sz w:val="24"/>
          <w:szCs w:val="18"/>
        </w:rPr>
        <w:t>solutions</w:t>
      </w:r>
    </w:p>
    <w:p w14:paraId="0EB26C5F" w14:textId="7BA01F54" w:rsidR="00DB2A6A" w:rsidRPr="0073144B" w:rsidRDefault="003E018C" w:rsidP="007E5DDB">
      <w:pPr>
        <w:pStyle w:val="ListParagraph"/>
        <w:numPr>
          <w:ilvl w:val="0"/>
          <w:numId w:val="92"/>
        </w:numPr>
        <w:autoSpaceDE w:val="0"/>
        <w:autoSpaceDN w:val="0"/>
        <w:adjustRightInd w:val="0"/>
        <w:spacing w:after="0" w:line="360" w:lineRule="auto"/>
        <w:rPr>
          <w:rFonts w:eastAsia="Frutiger LT Pro 45 Light" w:cs="Arial"/>
          <w:bCs/>
          <w:color w:val="auto"/>
          <w:szCs w:val="18"/>
        </w:rPr>
      </w:pPr>
      <w:r w:rsidRPr="0073144B">
        <w:rPr>
          <w:rFonts w:eastAsia="Frutiger LT Pro 45 Light" w:cs="Arial"/>
          <w:bCs/>
          <w:color w:val="auto"/>
          <w:sz w:val="24"/>
          <w:szCs w:val="18"/>
        </w:rPr>
        <w:t>hair covers</w:t>
      </w:r>
      <w:r w:rsidR="00DB2A6A" w:rsidRPr="0073144B">
        <w:rPr>
          <w:rFonts w:eastAsia="Frutiger LT Pro 45 Light" w:cs="Arial"/>
          <w:bCs/>
          <w:color w:val="auto"/>
          <w:sz w:val="24"/>
          <w:szCs w:val="18"/>
        </w:rPr>
        <w:t>, in addition to other items of PPE such as masks</w:t>
      </w:r>
      <w:r w:rsidR="006B63E4" w:rsidRPr="0073144B">
        <w:rPr>
          <w:rFonts w:eastAsia="Frutiger LT Pro 45 Light" w:cs="Arial"/>
          <w:bCs/>
          <w:color w:val="auto"/>
          <w:sz w:val="24"/>
          <w:szCs w:val="18"/>
        </w:rPr>
        <w:t xml:space="preserve"> and protective eyewear</w:t>
      </w:r>
      <w:r w:rsidRPr="0073144B">
        <w:rPr>
          <w:rFonts w:eastAsia="Frutiger LT Pro 45 Light" w:cs="Arial"/>
          <w:bCs/>
          <w:color w:val="auto"/>
          <w:sz w:val="24"/>
          <w:szCs w:val="18"/>
        </w:rPr>
        <w:t xml:space="preserve">. </w:t>
      </w:r>
    </w:p>
    <w:p w14:paraId="710D835E" w14:textId="11FA107C" w:rsidR="00DB2A6A" w:rsidRPr="0073144B" w:rsidRDefault="00DB2A6A" w:rsidP="009B0CC1">
      <w:pPr>
        <w:autoSpaceDE w:val="0"/>
        <w:autoSpaceDN w:val="0"/>
        <w:adjustRightInd w:val="0"/>
        <w:spacing w:after="0" w:line="360" w:lineRule="auto"/>
        <w:rPr>
          <w:rFonts w:eastAsia="Frutiger LT Pro 45 Light" w:cs="Arial"/>
          <w:bCs/>
          <w:color w:val="auto"/>
          <w:szCs w:val="18"/>
        </w:rPr>
      </w:pPr>
    </w:p>
    <w:p w14:paraId="41570CD6" w14:textId="3627630E" w:rsidR="00DB2A6A" w:rsidRPr="0073144B" w:rsidRDefault="00DB2A6A" w:rsidP="00D627DC">
      <w:pPr>
        <w:autoSpaceDE w:val="0"/>
        <w:autoSpaceDN w:val="0"/>
        <w:adjustRightInd w:val="0"/>
        <w:spacing w:before="113" w:after="240" w:line="320" w:lineRule="exact"/>
        <w:rPr>
          <w:rFonts w:eastAsia="Frutiger LT Pro 45 Light" w:cs="Arial"/>
          <w:bCs/>
          <w:color w:val="auto"/>
          <w:szCs w:val="18"/>
        </w:rPr>
      </w:pPr>
      <w:r w:rsidRPr="0073144B">
        <w:rPr>
          <w:rFonts w:eastAsia="Frutiger LT Pro 45 Light" w:cs="Arial"/>
          <w:bCs/>
          <w:color w:val="auto"/>
          <w:sz w:val="24"/>
          <w:szCs w:val="18"/>
        </w:rPr>
        <w:t>All packages of instruments are checked for integrity and correct sterilisation before being used.</w:t>
      </w:r>
    </w:p>
    <w:p w14:paraId="200FEEB9" w14:textId="7F3F80D8" w:rsidR="006F0A88" w:rsidRPr="0073144B" w:rsidRDefault="006F0A88" w:rsidP="00D627DC">
      <w:pPr>
        <w:autoSpaceDE w:val="0"/>
        <w:autoSpaceDN w:val="0"/>
        <w:adjustRightInd w:val="0"/>
        <w:spacing w:before="113" w:after="240" w:line="320" w:lineRule="exact"/>
        <w:rPr>
          <w:rFonts w:eastAsia="Frutiger LT Pro 45 Light" w:cs="Arial"/>
          <w:bCs/>
          <w:color w:val="auto"/>
          <w:szCs w:val="18"/>
        </w:rPr>
      </w:pPr>
      <w:r w:rsidRPr="0073144B">
        <w:rPr>
          <w:rFonts w:eastAsia="Frutiger LT Pro 45 Light" w:cs="Arial"/>
          <w:bCs/>
          <w:color w:val="auto"/>
          <w:sz w:val="24"/>
          <w:szCs w:val="18"/>
        </w:rPr>
        <w:t>Surgical handpieces are sterili</w:t>
      </w:r>
      <w:r w:rsidR="008816BB" w:rsidRPr="0073144B">
        <w:rPr>
          <w:rFonts w:eastAsia="Frutiger LT Pro 45 Light" w:cs="Arial"/>
          <w:bCs/>
          <w:color w:val="auto"/>
          <w:sz w:val="24"/>
          <w:szCs w:val="18"/>
        </w:rPr>
        <w:t>s</w:t>
      </w:r>
      <w:r w:rsidRPr="0073144B">
        <w:rPr>
          <w:rFonts w:eastAsia="Frutiger LT Pro 45 Light" w:cs="Arial"/>
          <w:bCs/>
          <w:color w:val="auto"/>
          <w:sz w:val="24"/>
          <w:szCs w:val="18"/>
        </w:rPr>
        <w:t>ed using a pre-vacuum (B type) cycle in a pre-vacuum steriliser or in an approved S</w:t>
      </w:r>
      <w:r w:rsidR="00C37A94" w:rsidRPr="0073144B">
        <w:rPr>
          <w:rFonts w:eastAsia="Frutiger LT Pro 45 Light" w:cs="Arial"/>
          <w:bCs/>
          <w:color w:val="auto"/>
          <w:sz w:val="24"/>
          <w:szCs w:val="18"/>
        </w:rPr>
        <w:t xml:space="preserve"> </w:t>
      </w:r>
      <w:r w:rsidRPr="0073144B">
        <w:rPr>
          <w:rFonts w:eastAsia="Frutiger LT Pro 45 Light" w:cs="Arial"/>
          <w:bCs/>
          <w:color w:val="auto"/>
          <w:sz w:val="24"/>
          <w:szCs w:val="18"/>
        </w:rPr>
        <w:t>cycle steriliser.</w:t>
      </w:r>
    </w:p>
    <w:p w14:paraId="0FA7311B" w14:textId="7DA06842" w:rsidR="006B63E4" w:rsidRPr="0073144B" w:rsidRDefault="00606D3F" w:rsidP="00D627DC">
      <w:pPr>
        <w:autoSpaceDE w:val="0"/>
        <w:autoSpaceDN w:val="0"/>
        <w:adjustRightInd w:val="0"/>
        <w:spacing w:before="113" w:after="240" w:line="320" w:lineRule="exact"/>
        <w:rPr>
          <w:rFonts w:eastAsia="Frutiger LT Pro 45 Light" w:cs="Arial"/>
          <w:bCs/>
          <w:color w:val="auto"/>
          <w:szCs w:val="18"/>
        </w:rPr>
      </w:pPr>
      <w:r w:rsidRPr="0073144B">
        <w:rPr>
          <w:rFonts w:eastAsia="Frutiger LT Pro 45 Light" w:cs="Arial"/>
          <w:bCs/>
          <w:color w:val="auto"/>
          <w:sz w:val="24"/>
          <w:szCs w:val="18"/>
        </w:rPr>
        <w:t xml:space="preserve">Surgical guides used for implant surgery are treated with an instrument level disinfectant to decontaminate them. </w:t>
      </w:r>
      <w:r w:rsidRPr="0073144B">
        <w:rPr>
          <w:rFonts w:eastAsia="Frutiger LT Pro 45 Light" w:cs="Arial"/>
          <w:bCs/>
          <w:color w:val="2E74B5" w:themeColor="accent1" w:themeShade="BF"/>
          <w:sz w:val="24"/>
          <w:szCs w:val="18"/>
        </w:rPr>
        <w:t>[</w:t>
      </w:r>
      <w:r w:rsidR="004F111D" w:rsidRPr="0073144B">
        <w:rPr>
          <w:rFonts w:eastAsia="Frutiger LT Pro 45 Light" w:cs="Arial"/>
          <w:bCs/>
          <w:color w:val="2E74B5" w:themeColor="accent1" w:themeShade="BF"/>
          <w:sz w:val="24"/>
          <w:szCs w:val="18"/>
        </w:rPr>
        <w:t>D</w:t>
      </w:r>
      <w:r w:rsidRPr="0073144B">
        <w:rPr>
          <w:rFonts w:eastAsia="Frutiger LT Pro 45 Light" w:cs="Arial"/>
          <w:bCs/>
          <w:color w:val="2E74B5" w:themeColor="accent1" w:themeShade="BF"/>
          <w:sz w:val="24"/>
          <w:szCs w:val="18"/>
        </w:rPr>
        <w:t xml:space="preserve">escribe how this is done, </w:t>
      </w:r>
      <w:proofErr w:type="gramStart"/>
      <w:r w:rsidRPr="0073144B">
        <w:rPr>
          <w:rFonts w:eastAsia="Frutiger LT Pro 45 Light" w:cs="Arial"/>
          <w:bCs/>
          <w:color w:val="2E74B5" w:themeColor="accent1" w:themeShade="BF"/>
          <w:sz w:val="24"/>
          <w:szCs w:val="18"/>
        </w:rPr>
        <w:t>e.g.</w:t>
      </w:r>
      <w:proofErr w:type="gramEnd"/>
      <w:r w:rsidRPr="0073144B">
        <w:rPr>
          <w:rFonts w:eastAsia="Frutiger LT Pro 45 Light" w:cs="Arial"/>
          <w:bCs/>
          <w:color w:val="2E74B5" w:themeColor="accent1" w:themeShade="BF"/>
          <w:sz w:val="24"/>
          <w:szCs w:val="18"/>
        </w:rPr>
        <w:t xml:space="preserve"> immersion in OPA solution</w:t>
      </w:r>
      <w:r w:rsidR="004F111D" w:rsidRPr="0073144B">
        <w:rPr>
          <w:rFonts w:eastAsia="Frutiger LT Pro 45 Light" w:cs="Arial"/>
          <w:bCs/>
          <w:color w:val="2E74B5" w:themeColor="accent1" w:themeShade="BF"/>
          <w:sz w:val="24"/>
          <w:szCs w:val="18"/>
        </w:rPr>
        <w:t>.</w:t>
      </w:r>
      <w:r w:rsidRPr="0073144B">
        <w:rPr>
          <w:rFonts w:eastAsia="Frutiger LT Pro 45 Light" w:cs="Arial"/>
          <w:bCs/>
          <w:color w:val="2E74B5" w:themeColor="accent1" w:themeShade="BF"/>
          <w:sz w:val="24"/>
          <w:szCs w:val="18"/>
        </w:rPr>
        <w:t>]</w:t>
      </w:r>
      <w:r w:rsidRPr="0073144B">
        <w:rPr>
          <w:rFonts w:eastAsia="Frutiger LT Pro 45 Light" w:cs="Arial"/>
          <w:bCs/>
          <w:color w:val="auto"/>
          <w:sz w:val="24"/>
          <w:szCs w:val="18"/>
        </w:rPr>
        <w:t xml:space="preserve"> They are then rinsed thoroughly to remove all traces of disinfectant prior to use</w:t>
      </w:r>
      <w:r w:rsidR="004F111D" w:rsidRPr="0073144B">
        <w:rPr>
          <w:rFonts w:eastAsia="Frutiger LT Pro 45 Light" w:cs="Arial"/>
          <w:bCs/>
          <w:color w:val="auto"/>
          <w:sz w:val="24"/>
          <w:szCs w:val="18"/>
        </w:rPr>
        <w:t>.</w:t>
      </w:r>
    </w:p>
    <w:p w14:paraId="645C2781" w14:textId="26DD02FE" w:rsidR="00E66391" w:rsidRPr="0073144B" w:rsidRDefault="00DB2A6A" w:rsidP="00D627DC">
      <w:pPr>
        <w:autoSpaceDE w:val="0"/>
        <w:autoSpaceDN w:val="0"/>
        <w:adjustRightInd w:val="0"/>
        <w:spacing w:before="113" w:after="240" w:line="320" w:lineRule="exact"/>
        <w:rPr>
          <w:rFonts w:eastAsia="Frutiger LT Pro 45 Light" w:cs="Arial"/>
          <w:bCs/>
          <w:color w:val="auto"/>
          <w:szCs w:val="18"/>
        </w:rPr>
      </w:pPr>
      <w:r w:rsidRPr="0073144B">
        <w:rPr>
          <w:rFonts w:eastAsia="Frutiger LT Pro 45 Light" w:cs="Arial"/>
          <w:bCs/>
          <w:color w:val="auto"/>
          <w:sz w:val="24"/>
          <w:szCs w:val="18"/>
        </w:rPr>
        <w:t>All batch numbers for instrument packages are recorded.</w:t>
      </w:r>
      <w:r w:rsidR="006B63E4" w:rsidRPr="0073144B">
        <w:rPr>
          <w:rFonts w:eastAsia="Frutiger LT Pro 45 Light" w:cs="Arial"/>
          <w:bCs/>
          <w:color w:val="auto"/>
          <w:sz w:val="24"/>
          <w:szCs w:val="18"/>
        </w:rPr>
        <w:t xml:space="preserve"> </w:t>
      </w:r>
      <w:r w:rsidR="00E66391" w:rsidRPr="0073144B">
        <w:rPr>
          <w:rFonts w:eastAsia="Frutiger LT Pro 45 Light" w:cs="Arial"/>
          <w:bCs/>
          <w:color w:val="auto"/>
          <w:sz w:val="24"/>
          <w:szCs w:val="18"/>
        </w:rPr>
        <w:t>Batch</w:t>
      </w:r>
      <w:r w:rsidR="003E018C" w:rsidRPr="0073144B">
        <w:rPr>
          <w:rFonts w:eastAsia="Frutiger LT Pro 45 Light" w:cs="Arial"/>
          <w:bCs/>
          <w:color w:val="auto"/>
          <w:sz w:val="24"/>
          <w:szCs w:val="18"/>
        </w:rPr>
        <w:t xml:space="preserve"> </w:t>
      </w:r>
      <w:r w:rsidR="00E66391" w:rsidRPr="0073144B">
        <w:rPr>
          <w:rFonts w:eastAsia="Frutiger LT Pro 45 Light" w:cs="Arial"/>
          <w:bCs/>
          <w:color w:val="auto"/>
          <w:sz w:val="24"/>
          <w:szCs w:val="18"/>
        </w:rPr>
        <w:t>information for all dental implants is recorded in patient notes, as well as the size and type of</w:t>
      </w:r>
      <w:r w:rsidR="003E018C" w:rsidRPr="0073144B">
        <w:rPr>
          <w:rFonts w:eastAsia="Frutiger LT Pro 45 Light" w:cs="Arial"/>
          <w:bCs/>
          <w:color w:val="auto"/>
          <w:sz w:val="24"/>
          <w:szCs w:val="18"/>
        </w:rPr>
        <w:t xml:space="preserve"> </w:t>
      </w:r>
      <w:r w:rsidR="00E66391" w:rsidRPr="0073144B">
        <w:rPr>
          <w:rFonts w:eastAsia="Frutiger LT Pro 45 Light" w:cs="Arial"/>
          <w:bCs/>
          <w:color w:val="auto"/>
          <w:sz w:val="24"/>
          <w:szCs w:val="18"/>
        </w:rPr>
        <w:t xml:space="preserve">implant used. </w:t>
      </w:r>
      <w:r w:rsidRPr="0073144B">
        <w:rPr>
          <w:rFonts w:eastAsia="Frutiger LT Pro 45 Light" w:cs="Arial"/>
          <w:bCs/>
          <w:color w:val="auto"/>
          <w:sz w:val="24"/>
          <w:szCs w:val="18"/>
        </w:rPr>
        <w:t>Any e</w:t>
      </w:r>
      <w:r w:rsidR="00E66391" w:rsidRPr="0073144B">
        <w:rPr>
          <w:rFonts w:eastAsia="Frutiger LT Pro 45 Light" w:cs="Arial"/>
          <w:bCs/>
          <w:color w:val="auto"/>
          <w:sz w:val="24"/>
          <w:szCs w:val="18"/>
        </w:rPr>
        <w:t xml:space="preserve">xplanted devices are discarded </w:t>
      </w:r>
      <w:r w:rsidR="00E66391" w:rsidRPr="0073144B">
        <w:rPr>
          <w:rFonts w:eastAsia="Frutiger LT Pro 45 Light" w:cs="Arial"/>
          <w:bCs/>
          <w:color w:val="2E74B5" w:themeColor="accent1" w:themeShade="BF"/>
          <w:sz w:val="24"/>
          <w:szCs w:val="18"/>
        </w:rPr>
        <w:t>[describe how this is done].</w:t>
      </w:r>
    </w:p>
    <w:p w14:paraId="5D34F2E7" w14:textId="1D56DA88" w:rsidR="0023152C" w:rsidRPr="0073144B" w:rsidRDefault="0023152C" w:rsidP="00D627DC">
      <w:pPr>
        <w:autoSpaceDE w:val="0"/>
        <w:autoSpaceDN w:val="0"/>
        <w:adjustRightInd w:val="0"/>
        <w:spacing w:before="113" w:after="240" w:line="320" w:lineRule="exact"/>
        <w:rPr>
          <w:rFonts w:eastAsia="Frutiger LT Pro 45 Light" w:cs="Arial"/>
          <w:bCs/>
          <w:color w:val="auto"/>
          <w:szCs w:val="18"/>
        </w:rPr>
      </w:pPr>
      <w:r w:rsidRPr="0073144B">
        <w:rPr>
          <w:rFonts w:eastAsia="Frutiger LT Pro 45 Light" w:cs="Arial"/>
          <w:bCs/>
          <w:color w:val="auto"/>
          <w:sz w:val="24"/>
          <w:szCs w:val="18"/>
        </w:rPr>
        <w:lastRenderedPageBreak/>
        <w:t xml:space="preserve">Implant drills are either discarded or are reprocessed, according to the manufacturer’s instructions </w:t>
      </w:r>
      <w:r w:rsidRPr="0073144B">
        <w:rPr>
          <w:rFonts w:eastAsia="Frutiger LT Pro 45 Light" w:cs="Arial"/>
          <w:bCs/>
          <w:color w:val="2E74B5" w:themeColor="accent1" w:themeShade="BF"/>
          <w:sz w:val="24"/>
          <w:szCs w:val="18"/>
        </w:rPr>
        <w:t>[describe how this occurs in the practice].</w:t>
      </w:r>
    </w:p>
    <w:p w14:paraId="49CC50BB" w14:textId="77777777" w:rsidR="006D0763" w:rsidRPr="0073144B" w:rsidRDefault="006D0763" w:rsidP="00905262">
      <w:pPr>
        <w:pStyle w:val="Body"/>
        <w:rPr>
          <w:lang w:val="en-AU"/>
        </w:rPr>
      </w:pPr>
    </w:p>
    <w:p w14:paraId="3E41F312" w14:textId="6B3FC701" w:rsidR="00B50645" w:rsidRPr="0073144B" w:rsidRDefault="00C50258" w:rsidP="00D01BE1">
      <w:pPr>
        <w:pStyle w:val="Subheading"/>
      </w:pPr>
      <w:bookmarkStart w:id="224" w:name="_Toc2075532"/>
      <w:r w:rsidRPr="0073144B">
        <w:t>5</w:t>
      </w:r>
      <w:r w:rsidR="00B50645" w:rsidRPr="0073144B">
        <w:t>. Impressions</w:t>
      </w:r>
      <w:bookmarkEnd w:id="224"/>
    </w:p>
    <w:p w14:paraId="0316CAEA" w14:textId="1ED0A5AE" w:rsidR="00355C0C" w:rsidRPr="0073144B" w:rsidRDefault="00C50258" w:rsidP="00926090">
      <w:pPr>
        <w:pStyle w:val="Body"/>
        <w:rPr>
          <w:color w:val="2E74B5" w:themeColor="accent1" w:themeShade="BF"/>
          <w:lang w:val="en-AU"/>
        </w:rPr>
      </w:pPr>
      <w:r w:rsidRPr="0073144B">
        <w:rPr>
          <w:lang w:val="en-AU"/>
        </w:rPr>
        <w:t>I</w:t>
      </w:r>
      <w:r w:rsidR="00355C0C" w:rsidRPr="0073144B">
        <w:rPr>
          <w:lang w:val="en-AU"/>
        </w:rPr>
        <w:t xml:space="preserve">mpressions </w:t>
      </w:r>
      <w:r w:rsidRPr="0073144B">
        <w:rPr>
          <w:lang w:val="en-AU"/>
        </w:rPr>
        <w:t xml:space="preserve">are </w:t>
      </w:r>
      <w:r w:rsidR="006B63E4" w:rsidRPr="0073144B">
        <w:rPr>
          <w:lang w:val="en-AU"/>
        </w:rPr>
        <w:t>decontaminated using the following method</w:t>
      </w:r>
      <w:r w:rsidR="00C935AA" w:rsidRPr="0073144B">
        <w:rPr>
          <w:lang w:val="en-AU"/>
        </w:rPr>
        <w:t>.</w:t>
      </w:r>
      <w:r w:rsidR="006B63E4" w:rsidRPr="0073144B">
        <w:rPr>
          <w:color w:val="2F5496" w:themeColor="accent5" w:themeShade="BF"/>
          <w:lang w:val="en-AU"/>
        </w:rPr>
        <w:t xml:space="preserve"> </w:t>
      </w:r>
    </w:p>
    <w:p w14:paraId="1C733087" w14:textId="77777777" w:rsidR="00926090" w:rsidRPr="0073144B" w:rsidRDefault="00926090" w:rsidP="00926090">
      <w:pPr>
        <w:pStyle w:val="Body"/>
        <w:rPr>
          <w:lang w:val="en-AU"/>
        </w:rPr>
      </w:pPr>
      <w:r w:rsidRPr="0073144B">
        <w:rPr>
          <w:lang w:val="en-AU"/>
        </w:rPr>
        <w:t>Technique:</w:t>
      </w:r>
    </w:p>
    <w:p w14:paraId="519A47CE" w14:textId="6EA1013A" w:rsidR="006B63E4" w:rsidRPr="0073144B" w:rsidRDefault="00714081" w:rsidP="00BB1FF1">
      <w:pPr>
        <w:pStyle w:val="Body"/>
        <w:numPr>
          <w:ilvl w:val="0"/>
          <w:numId w:val="27"/>
        </w:numPr>
        <w:rPr>
          <w:lang w:val="en-AU"/>
        </w:rPr>
      </w:pPr>
      <w:r w:rsidRPr="0073144B">
        <w:rPr>
          <w:lang w:val="en-AU"/>
        </w:rPr>
        <w:t>Rinse thoroughly with cold running water</w:t>
      </w:r>
      <w:r w:rsidR="006B63E4" w:rsidRPr="0073144B">
        <w:rPr>
          <w:lang w:val="en-AU"/>
        </w:rPr>
        <w:t xml:space="preserve"> </w:t>
      </w:r>
      <w:r w:rsidR="001A78BD" w:rsidRPr="0073144B">
        <w:rPr>
          <w:lang w:val="en-AU"/>
        </w:rPr>
        <w:t xml:space="preserve">to </w:t>
      </w:r>
      <w:r w:rsidR="006B63E4" w:rsidRPr="0073144B">
        <w:rPr>
          <w:lang w:val="en-AU"/>
        </w:rPr>
        <w:t xml:space="preserve">remove saliva and </w:t>
      </w:r>
      <w:r w:rsidR="001A78BD" w:rsidRPr="0073144B">
        <w:rPr>
          <w:lang w:val="en-AU"/>
        </w:rPr>
        <w:t xml:space="preserve">any </w:t>
      </w:r>
      <w:r w:rsidR="006B63E4" w:rsidRPr="0073144B">
        <w:rPr>
          <w:lang w:val="en-AU"/>
        </w:rPr>
        <w:t>traces of blood</w:t>
      </w:r>
      <w:r w:rsidR="001A78BD" w:rsidRPr="0073144B">
        <w:rPr>
          <w:lang w:val="en-AU"/>
        </w:rPr>
        <w:t>.</w:t>
      </w:r>
    </w:p>
    <w:p w14:paraId="58ED7BAB" w14:textId="014A743E" w:rsidR="006B63E4" w:rsidRPr="0073144B" w:rsidRDefault="006B63E4" w:rsidP="00BB1FF1">
      <w:pPr>
        <w:pStyle w:val="Body"/>
        <w:numPr>
          <w:ilvl w:val="0"/>
          <w:numId w:val="27"/>
        </w:numPr>
        <w:rPr>
          <w:lang w:val="en-AU"/>
        </w:rPr>
      </w:pPr>
      <w:r w:rsidRPr="0073144B">
        <w:rPr>
          <w:lang w:val="en-AU"/>
        </w:rPr>
        <w:t>A</w:t>
      </w:r>
      <w:r w:rsidR="00714081" w:rsidRPr="0073144B">
        <w:rPr>
          <w:lang w:val="en-AU"/>
        </w:rPr>
        <w:t xml:space="preserve">pply </w:t>
      </w:r>
      <w:r w:rsidR="001A78BD" w:rsidRPr="0073144B">
        <w:rPr>
          <w:lang w:val="en-AU"/>
        </w:rPr>
        <w:t xml:space="preserve">diluted neutral </w:t>
      </w:r>
      <w:r w:rsidR="00714081" w:rsidRPr="0073144B">
        <w:rPr>
          <w:lang w:val="en-AU"/>
        </w:rPr>
        <w:t>detergent</w:t>
      </w:r>
      <w:r w:rsidRPr="0073144B">
        <w:rPr>
          <w:lang w:val="en-AU"/>
        </w:rPr>
        <w:t xml:space="preserve"> (using a spray to cover all the surfaces). Spray the impression </w:t>
      </w:r>
      <w:r w:rsidR="001A78BD" w:rsidRPr="0073144B">
        <w:rPr>
          <w:lang w:val="en-AU"/>
        </w:rPr>
        <w:t xml:space="preserve">liberally with detergent </w:t>
      </w:r>
      <w:r w:rsidRPr="0073144B">
        <w:rPr>
          <w:lang w:val="en-AU"/>
        </w:rPr>
        <w:t>while it is enclosed within a bag. Seal the bag to saturate the atmosphere.</w:t>
      </w:r>
    </w:p>
    <w:p w14:paraId="0A196365" w14:textId="70457516" w:rsidR="00714081" w:rsidRPr="0073144B" w:rsidRDefault="006B63E4" w:rsidP="00BB1FF1">
      <w:pPr>
        <w:pStyle w:val="Body"/>
        <w:numPr>
          <w:ilvl w:val="0"/>
          <w:numId w:val="27"/>
        </w:numPr>
        <w:rPr>
          <w:lang w:val="en-AU"/>
        </w:rPr>
      </w:pPr>
      <w:r w:rsidRPr="0073144B">
        <w:rPr>
          <w:lang w:val="en-AU"/>
        </w:rPr>
        <w:t xml:space="preserve">Wait several minutes, then </w:t>
      </w:r>
      <w:r w:rsidR="001A78BD" w:rsidRPr="0073144B">
        <w:rPr>
          <w:lang w:val="en-AU"/>
        </w:rPr>
        <w:t xml:space="preserve">remove the impression and </w:t>
      </w:r>
      <w:r w:rsidR="00714081" w:rsidRPr="0073144B">
        <w:rPr>
          <w:lang w:val="en-AU"/>
        </w:rPr>
        <w:t>rinse</w:t>
      </w:r>
      <w:r w:rsidRPr="0073144B">
        <w:rPr>
          <w:lang w:val="en-AU"/>
        </w:rPr>
        <w:t xml:space="preserve"> </w:t>
      </w:r>
      <w:r w:rsidR="001A78BD" w:rsidRPr="0073144B">
        <w:rPr>
          <w:lang w:val="en-AU"/>
        </w:rPr>
        <w:t xml:space="preserve">it </w:t>
      </w:r>
      <w:r w:rsidR="00714081" w:rsidRPr="0073144B">
        <w:rPr>
          <w:lang w:val="en-AU"/>
        </w:rPr>
        <w:t xml:space="preserve">again in running water. </w:t>
      </w:r>
      <w:r w:rsidR="00177854" w:rsidRPr="0073144B">
        <w:rPr>
          <w:lang w:val="en-AU"/>
        </w:rPr>
        <w:t>All</w:t>
      </w:r>
      <w:r w:rsidR="00714081" w:rsidRPr="0073144B">
        <w:rPr>
          <w:lang w:val="en-AU"/>
        </w:rPr>
        <w:t xml:space="preserve"> visible contamination must be removed</w:t>
      </w:r>
      <w:r w:rsidR="001A78BD" w:rsidRPr="0073144B">
        <w:rPr>
          <w:lang w:val="en-AU"/>
        </w:rPr>
        <w:t xml:space="preserve"> at this stage, otherwise repeat the two preceding steps again</w:t>
      </w:r>
      <w:r w:rsidR="00714081" w:rsidRPr="0073144B">
        <w:rPr>
          <w:lang w:val="en-AU"/>
        </w:rPr>
        <w:t xml:space="preserve">. </w:t>
      </w:r>
    </w:p>
    <w:p w14:paraId="0B06D497" w14:textId="608F8DDF" w:rsidR="00B0199B" w:rsidRPr="0073144B" w:rsidRDefault="00714081" w:rsidP="00BB1FF1">
      <w:pPr>
        <w:pStyle w:val="Body"/>
        <w:numPr>
          <w:ilvl w:val="0"/>
          <w:numId w:val="27"/>
        </w:numPr>
        <w:rPr>
          <w:lang w:val="en-AU"/>
        </w:rPr>
      </w:pPr>
      <w:r w:rsidRPr="0073144B">
        <w:rPr>
          <w:lang w:val="en-AU"/>
        </w:rPr>
        <w:t xml:space="preserve">If appropriate </w:t>
      </w:r>
      <w:r w:rsidR="005425FB" w:rsidRPr="0073144B">
        <w:rPr>
          <w:lang w:val="en-AU"/>
        </w:rPr>
        <w:t>(</w:t>
      </w:r>
      <w:proofErr w:type="gramStart"/>
      <w:r w:rsidRPr="0073144B">
        <w:rPr>
          <w:lang w:val="en-AU"/>
        </w:rPr>
        <w:t>e.g.</w:t>
      </w:r>
      <w:proofErr w:type="gramEnd"/>
      <w:r w:rsidRPr="0073144B">
        <w:rPr>
          <w:lang w:val="en-AU"/>
        </w:rPr>
        <w:t xml:space="preserve"> the patient has been coloni</w:t>
      </w:r>
      <w:r w:rsidR="00666EA1" w:rsidRPr="0073144B">
        <w:rPr>
          <w:lang w:val="en-AU"/>
        </w:rPr>
        <w:t>s</w:t>
      </w:r>
      <w:r w:rsidRPr="0073144B">
        <w:rPr>
          <w:lang w:val="en-AU"/>
        </w:rPr>
        <w:t>ed with multi-resistant organisms</w:t>
      </w:r>
      <w:r w:rsidR="005425FB" w:rsidRPr="0073144B">
        <w:rPr>
          <w:lang w:val="en-AU"/>
        </w:rPr>
        <w:t>)</w:t>
      </w:r>
      <w:r w:rsidRPr="0073144B">
        <w:rPr>
          <w:lang w:val="en-AU"/>
        </w:rPr>
        <w:t>, additional chemical agents (e.g. 0.5% hypochlorite solution for up to 15 minutes</w:t>
      </w:r>
      <w:r w:rsidR="001A78BD" w:rsidRPr="0073144B">
        <w:rPr>
          <w:lang w:val="en-AU"/>
        </w:rPr>
        <w:t>, or other approved disinfectants</w:t>
      </w:r>
      <w:r w:rsidRPr="0073144B">
        <w:rPr>
          <w:lang w:val="en-AU"/>
        </w:rPr>
        <w:t xml:space="preserve">) can be used </w:t>
      </w:r>
      <w:r w:rsidR="00E441B6" w:rsidRPr="0073144B">
        <w:rPr>
          <w:color w:val="2E74B5" w:themeColor="accent1" w:themeShade="BF"/>
          <w:lang w:val="en-AU"/>
        </w:rPr>
        <w:t>[describe how this is done].</w:t>
      </w:r>
    </w:p>
    <w:p w14:paraId="5F576D37" w14:textId="7116CF36" w:rsidR="00F4753A" w:rsidRPr="0073144B" w:rsidRDefault="001A78BD" w:rsidP="00F4753A">
      <w:pPr>
        <w:pStyle w:val="Body"/>
        <w:numPr>
          <w:ilvl w:val="0"/>
          <w:numId w:val="27"/>
        </w:numPr>
        <w:rPr>
          <w:lang w:val="en-AU"/>
        </w:rPr>
      </w:pPr>
      <w:r w:rsidRPr="0073144B">
        <w:rPr>
          <w:lang w:val="en-AU"/>
        </w:rPr>
        <w:t xml:space="preserve">Place the impressions into a </w:t>
      </w:r>
      <w:r w:rsidR="00AF49B2" w:rsidRPr="0073144B">
        <w:rPr>
          <w:lang w:val="en-AU"/>
        </w:rPr>
        <w:t xml:space="preserve">sealed container or bag </w:t>
      </w:r>
      <w:r w:rsidRPr="0073144B">
        <w:rPr>
          <w:lang w:val="en-AU"/>
        </w:rPr>
        <w:t>and l</w:t>
      </w:r>
      <w:r w:rsidR="00C50258" w:rsidRPr="0073144B">
        <w:rPr>
          <w:lang w:val="en-AU"/>
        </w:rPr>
        <w:t xml:space="preserve">abel </w:t>
      </w:r>
      <w:r w:rsidR="00606D3F" w:rsidRPr="0073144B">
        <w:rPr>
          <w:lang w:val="en-AU"/>
        </w:rPr>
        <w:t xml:space="preserve">them </w:t>
      </w:r>
      <w:r w:rsidR="00B0199B" w:rsidRPr="0073144B">
        <w:rPr>
          <w:lang w:val="en-AU"/>
        </w:rPr>
        <w:t xml:space="preserve">as decontaminated </w:t>
      </w:r>
      <w:r w:rsidR="00E441B6" w:rsidRPr="0073144B">
        <w:rPr>
          <w:color w:val="2E74B5" w:themeColor="accent1" w:themeShade="BF"/>
          <w:lang w:val="en-AU"/>
        </w:rPr>
        <w:t>[describe how this is done</w:t>
      </w:r>
      <w:r w:rsidR="00F4753A" w:rsidRPr="0073144B">
        <w:rPr>
          <w:color w:val="2E74B5" w:themeColor="accent1" w:themeShade="BF"/>
          <w:lang w:val="en-AU"/>
        </w:rPr>
        <w:t xml:space="preserve"> and where these are kept</w:t>
      </w:r>
      <w:r w:rsidR="00E441B6" w:rsidRPr="0073144B">
        <w:rPr>
          <w:color w:val="2E74B5" w:themeColor="accent1" w:themeShade="BF"/>
          <w:lang w:val="en-AU"/>
        </w:rPr>
        <w:t>]</w:t>
      </w:r>
      <w:r w:rsidR="00A5294A" w:rsidRPr="0073144B">
        <w:rPr>
          <w:color w:val="2E74B5" w:themeColor="accent1" w:themeShade="BF"/>
          <w:lang w:val="en-AU"/>
        </w:rPr>
        <w:t>.</w:t>
      </w:r>
    </w:p>
    <w:p w14:paraId="20164F7E" w14:textId="094AABD5" w:rsidR="00B0199B" w:rsidRPr="0073144B" w:rsidRDefault="00F4753A" w:rsidP="007E5DDB">
      <w:pPr>
        <w:pStyle w:val="Body"/>
        <w:numPr>
          <w:ilvl w:val="0"/>
          <w:numId w:val="27"/>
        </w:numPr>
        <w:rPr>
          <w:color w:val="2E74B5" w:themeColor="accent1" w:themeShade="BF"/>
          <w:lang w:val="en-AU"/>
        </w:rPr>
      </w:pPr>
      <w:r w:rsidRPr="0073144B">
        <w:rPr>
          <w:lang w:val="en-AU"/>
        </w:rPr>
        <w:t>I</w:t>
      </w:r>
      <w:r w:rsidR="00B0199B" w:rsidRPr="0073144B">
        <w:rPr>
          <w:lang w:val="en-AU"/>
        </w:rPr>
        <w:t>f</w:t>
      </w:r>
      <w:r w:rsidR="00606D3F" w:rsidRPr="0073144B">
        <w:rPr>
          <w:lang w:val="en-AU"/>
        </w:rPr>
        <w:t xml:space="preserve"> they are</w:t>
      </w:r>
      <w:r w:rsidR="00B0199B" w:rsidRPr="0073144B">
        <w:rPr>
          <w:lang w:val="en-AU"/>
        </w:rPr>
        <w:t xml:space="preserve"> being transported to an off-site laboratory</w:t>
      </w:r>
      <w:r w:rsidRPr="0073144B">
        <w:rPr>
          <w:lang w:val="en-AU"/>
        </w:rPr>
        <w:t xml:space="preserve"> </w:t>
      </w:r>
      <w:r w:rsidRPr="0073144B">
        <w:rPr>
          <w:color w:val="2E74B5" w:themeColor="accent1" w:themeShade="BF"/>
          <w:lang w:val="en-AU"/>
        </w:rPr>
        <w:t>[describe how this is done]</w:t>
      </w:r>
      <w:r w:rsidR="009C4876" w:rsidRPr="0073144B">
        <w:rPr>
          <w:color w:val="2E74B5" w:themeColor="accent1" w:themeShade="BF"/>
          <w:lang w:val="en-AU"/>
        </w:rPr>
        <w:t>.</w:t>
      </w:r>
    </w:p>
    <w:p w14:paraId="22931630" w14:textId="77777777" w:rsidR="006F7AD7" w:rsidRPr="0073144B" w:rsidRDefault="006F7AD7" w:rsidP="00B0199B">
      <w:pPr>
        <w:pStyle w:val="Body"/>
        <w:rPr>
          <w:lang w:val="en-AU"/>
        </w:rPr>
      </w:pPr>
    </w:p>
    <w:p w14:paraId="428CD984" w14:textId="77777777" w:rsidR="00B50645" w:rsidRPr="0073144B" w:rsidRDefault="00C50258" w:rsidP="00D01BE1">
      <w:pPr>
        <w:pStyle w:val="Subheading"/>
      </w:pPr>
      <w:bookmarkStart w:id="225" w:name="_Toc2075533"/>
      <w:r w:rsidRPr="0073144B">
        <w:t>6</w:t>
      </w:r>
      <w:r w:rsidR="00B50645" w:rsidRPr="0073144B">
        <w:t>. Dental prosthetics</w:t>
      </w:r>
      <w:bookmarkEnd w:id="225"/>
    </w:p>
    <w:p w14:paraId="30816556" w14:textId="77777777" w:rsidR="00185FDD" w:rsidRPr="0073144B" w:rsidRDefault="00185FDD" w:rsidP="00B0199B">
      <w:pPr>
        <w:pStyle w:val="Body"/>
        <w:rPr>
          <w:lang w:val="en-AU"/>
        </w:rPr>
      </w:pPr>
      <w:r w:rsidRPr="0073144B">
        <w:rPr>
          <w:lang w:val="en-AU"/>
        </w:rPr>
        <w:t>Technique:</w:t>
      </w:r>
    </w:p>
    <w:p w14:paraId="6F19598C" w14:textId="4452EA2E" w:rsidR="00C50258" w:rsidRPr="0073144B" w:rsidRDefault="00C50258" w:rsidP="00BB1FF1">
      <w:pPr>
        <w:pStyle w:val="Body"/>
        <w:numPr>
          <w:ilvl w:val="0"/>
          <w:numId w:val="28"/>
        </w:numPr>
        <w:rPr>
          <w:lang w:val="en-AU"/>
        </w:rPr>
      </w:pPr>
      <w:r w:rsidRPr="0073144B">
        <w:rPr>
          <w:lang w:val="en-AU"/>
        </w:rPr>
        <w:t>Apply standard precautions at all stages of handling of the</w:t>
      </w:r>
      <w:r w:rsidR="00606D3F" w:rsidRPr="0073144B">
        <w:rPr>
          <w:lang w:val="en-AU"/>
        </w:rPr>
        <w:t xml:space="preserve"> appliance or prosthesis</w:t>
      </w:r>
      <w:r w:rsidRPr="0073144B">
        <w:rPr>
          <w:lang w:val="en-AU"/>
        </w:rPr>
        <w:t>.</w:t>
      </w:r>
    </w:p>
    <w:p w14:paraId="12924004" w14:textId="20CB7339" w:rsidR="00CD446E" w:rsidRPr="0073144B" w:rsidRDefault="00CD446E" w:rsidP="00CD446E">
      <w:pPr>
        <w:pStyle w:val="Body"/>
        <w:numPr>
          <w:ilvl w:val="0"/>
          <w:numId w:val="28"/>
        </w:numPr>
        <w:rPr>
          <w:lang w:val="en-AU"/>
        </w:rPr>
      </w:pPr>
      <w:r w:rsidRPr="0073144B">
        <w:rPr>
          <w:lang w:val="en-AU"/>
        </w:rPr>
        <w:t xml:space="preserve">Appliances, prostheses and impressions are cleaned </w:t>
      </w:r>
      <w:r w:rsidRPr="0073144B">
        <w:rPr>
          <w:color w:val="2E74B5" w:themeColor="accent1" w:themeShade="BF"/>
          <w:lang w:val="en-AU"/>
        </w:rPr>
        <w:t xml:space="preserve">[describe this </w:t>
      </w:r>
      <w:r w:rsidR="00CE18B3" w:rsidRPr="0073144B">
        <w:rPr>
          <w:color w:val="2E74B5" w:themeColor="accent1" w:themeShade="BF"/>
          <w:lang w:val="en-AU"/>
        </w:rPr>
        <w:t>process</w:t>
      </w:r>
      <w:r w:rsidRPr="0073144B">
        <w:rPr>
          <w:color w:val="2E74B5" w:themeColor="accent1" w:themeShade="BF"/>
          <w:lang w:val="en-AU"/>
        </w:rPr>
        <w:t xml:space="preserve">] </w:t>
      </w:r>
      <w:r w:rsidRPr="0073144B">
        <w:rPr>
          <w:lang w:val="en-AU"/>
        </w:rPr>
        <w:t xml:space="preserve">and </w:t>
      </w:r>
      <w:r w:rsidR="006F7AD7" w:rsidRPr="0073144B">
        <w:rPr>
          <w:lang w:val="en-AU"/>
        </w:rPr>
        <w:t xml:space="preserve">then </w:t>
      </w:r>
      <w:r w:rsidRPr="0073144B">
        <w:rPr>
          <w:lang w:val="en-AU"/>
        </w:rPr>
        <w:t>transported to and from dental laboratories in a sealed bag or container.</w:t>
      </w:r>
    </w:p>
    <w:p w14:paraId="5A5F2652" w14:textId="38102733" w:rsidR="0090607C" w:rsidRPr="0073144B" w:rsidRDefault="00C50258">
      <w:pPr>
        <w:pStyle w:val="Body"/>
        <w:numPr>
          <w:ilvl w:val="0"/>
          <w:numId w:val="28"/>
        </w:numPr>
        <w:rPr>
          <w:color w:val="2F5496" w:themeColor="accent5" w:themeShade="BF"/>
          <w:lang w:val="en-AU"/>
        </w:rPr>
      </w:pPr>
      <w:r w:rsidRPr="0073144B">
        <w:rPr>
          <w:lang w:val="en-AU"/>
        </w:rPr>
        <w:lastRenderedPageBreak/>
        <w:t>Thoroughly clean a</w:t>
      </w:r>
      <w:r w:rsidR="0090607C" w:rsidRPr="0073144B">
        <w:rPr>
          <w:lang w:val="en-AU"/>
        </w:rPr>
        <w:t xml:space="preserve">ll dental prostheses, appliances </w:t>
      </w:r>
      <w:r w:rsidR="00EA3EF5" w:rsidRPr="0073144B">
        <w:rPr>
          <w:lang w:val="en-AU"/>
        </w:rPr>
        <w:t xml:space="preserve">and items </w:t>
      </w:r>
      <w:r w:rsidR="006F7AD7" w:rsidRPr="0073144B">
        <w:rPr>
          <w:lang w:val="en-AU"/>
        </w:rPr>
        <w:t xml:space="preserve">that have come from the laboratory and will be </w:t>
      </w:r>
      <w:r w:rsidR="00EA3EF5" w:rsidRPr="0073144B">
        <w:rPr>
          <w:lang w:val="en-AU"/>
        </w:rPr>
        <w:t xml:space="preserve">placed into the mouth (such as wax contour rims and set-ups) </w:t>
      </w:r>
      <w:r w:rsidR="00EC4034" w:rsidRPr="0073144B">
        <w:rPr>
          <w:lang w:val="en-AU"/>
        </w:rPr>
        <w:t>before insertion and adjustment</w:t>
      </w:r>
      <w:r w:rsidRPr="0073144B">
        <w:rPr>
          <w:lang w:val="en-AU"/>
        </w:rPr>
        <w:t xml:space="preserve"> </w:t>
      </w:r>
      <w:r w:rsidR="00E441B6" w:rsidRPr="0073144B">
        <w:rPr>
          <w:color w:val="2E74B5" w:themeColor="accent1" w:themeShade="BF"/>
          <w:lang w:val="en-AU"/>
        </w:rPr>
        <w:t xml:space="preserve">[describe </w:t>
      </w:r>
      <w:r w:rsidR="00270CCF" w:rsidRPr="0073144B">
        <w:rPr>
          <w:color w:val="2E74B5" w:themeColor="accent1" w:themeShade="BF"/>
          <w:lang w:val="en-AU"/>
        </w:rPr>
        <w:t>this process</w:t>
      </w:r>
      <w:r w:rsidRPr="0073144B">
        <w:rPr>
          <w:color w:val="2E74B5" w:themeColor="accent1" w:themeShade="BF"/>
          <w:lang w:val="en-AU"/>
        </w:rPr>
        <w:t>]</w:t>
      </w:r>
      <w:r w:rsidR="00EC4034" w:rsidRPr="0073144B">
        <w:rPr>
          <w:color w:val="2E74B5" w:themeColor="accent1" w:themeShade="BF"/>
          <w:lang w:val="en-AU"/>
        </w:rPr>
        <w:t>.</w:t>
      </w:r>
      <w:r w:rsidR="0090607C" w:rsidRPr="0073144B">
        <w:rPr>
          <w:color w:val="2F5496" w:themeColor="accent5" w:themeShade="BF"/>
          <w:lang w:val="en-AU"/>
        </w:rPr>
        <w:t xml:space="preserve"> </w:t>
      </w:r>
    </w:p>
    <w:p w14:paraId="0F4DF275" w14:textId="0836DEC1" w:rsidR="0090607C" w:rsidRPr="0073144B" w:rsidRDefault="00B8210E" w:rsidP="00BB1FF1">
      <w:pPr>
        <w:pStyle w:val="Body"/>
        <w:numPr>
          <w:ilvl w:val="0"/>
          <w:numId w:val="28"/>
        </w:numPr>
        <w:rPr>
          <w:lang w:val="en-AU"/>
        </w:rPr>
      </w:pPr>
      <w:r w:rsidRPr="0073144B">
        <w:rPr>
          <w:lang w:val="en-AU"/>
        </w:rPr>
        <w:t xml:space="preserve">Ensure that </w:t>
      </w:r>
      <w:r w:rsidR="00EA3EF5" w:rsidRPr="0073144B">
        <w:rPr>
          <w:lang w:val="en-AU"/>
        </w:rPr>
        <w:t xml:space="preserve">laboratory </w:t>
      </w:r>
      <w:r w:rsidRPr="0073144B">
        <w:rPr>
          <w:lang w:val="en-AU"/>
        </w:rPr>
        <w:t>a</w:t>
      </w:r>
      <w:r w:rsidR="0090607C" w:rsidRPr="0073144B">
        <w:rPr>
          <w:lang w:val="en-AU"/>
        </w:rPr>
        <w:t xml:space="preserve">reas </w:t>
      </w:r>
      <w:r w:rsidR="00EA3EF5" w:rsidRPr="0073144B">
        <w:rPr>
          <w:lang w:val="en-AU"/>
        </w:rPr>
        <w:t xml:space="preserve">of the practice that are used </w:t>
      </w:r>
      <w:r w:rsidR="0090607C" w:rsidRPr="0073144B">
        <w:rPr>
          <w:lang w:val="en-AU"/>
        </w:rPr>
        <w:t>for grinding or cutting plaster</w:t>
      </w:r>
      <w:r w:rsidR="00EA3EF5" w:rsidRPr="0073144B">
        <w:rPr>
          <w:lang w:val="en-AU"/>
        </w:rPr>
        <w:t xml:space="preserve"> or</w:t>
      </w:r>
      <w:r w:rsidR="0090607C" w:rsidRPr="0073144B">
        <w:rPr>
          <w:lang w:val="en-AU"/>
        </w:rPr>
        <w:t xml:space="preserve"> making </w:t>
      </w:r>
      <w:r w:rsidR="00EA3EF5" w:rsidRPr="0073144B">
        <w:rPr>
          <w:lang w:val="en-AU"/>
        </w:rPr>
        <w:t xml:space="preserve">study </w:t>
      </w:r>
      <w:r w:rsidR="0090607C" w:rsidRPr="0073144B">
        <w:rPr>
          <w:lang w:val="en-AU"/>
        </w:rPr>
        <w:t>models</w:t>
      </w:r>
      <w:r w:rsidR="00EA3EF5" w:rsidRPr="0073144B">
        <w:rPr>
          <w:lang w:val="en-AU"/>
        </w:rPr>
        <w:t xml:space="preserve"> or laboratory items are well separated from areas that are used for </w:t>
      </w:r>
      <w:r w:rsidR="0090607C" w:rsidRPr="0073144B">
        <w:rPr>
          <w:lang w:val="en-AU"/>
        </w:rPr>
        <w:t xml:space="preserve">instrument </w:t>
      </w:r>
      <w:r w:rsidR="00EA3EF5" w:rsidRPr="0073144B">
        <w:rPr>
          <w:lang w:val="en-AU"/>
        </w:rPr>
        <w:t>reprocessing</w:t>
      </w:r>
      <w:r w:rsidR="00EC4034" w:rsidRPr="0073144B">
        <w:rPr>
          <w:lang w:val="en-AU"/>
        </w:rPr>
        <w:t>.</w:t>
      </w:r>
      <w:r w:rsidR="0090607C" w:rsidRPr="0073144B">
        <w:rPr>
          <w:lang w:val="en-AU"/>
        </w:rPr>
        <w:t xml:space="preserve"> </w:t>
      </w:r>
    </w:p>
    <w:p w14:paraId="3C5B1DBD" w14:textId="79B35902" w:rsidR="00B8210E" w:rsidRPr="0073144B" w:rsidRDefault="00B8210E" w:rsidP="00BB1FF1">
      <w:pPr>
        <w:pStyle w:val="Body"/>
        <w:numPr>
          <w:ilvl w:val="0"/>
          <w:numId w:val="28"/>
        </w:numPr>
        <w:rPr>
          <w:color w:val="2F5496" w:themeColor="accent5" w:themeShade="BF"/>
          <w:lang w:val="en-AU"/>
        </w:rPr>
      </w:pPr>
      <w:r w:rsidRPr="0073144B">
        <w:rPr>
          <w:lang w:val="en-AU"/>
        </w:rPr>
        <w:t>Ensure that</w:t>
      </w:r>
      <w:r w:rsidR="0090607C" w:rsidRPr="0073144B">
        <w:rPr>
          <w:lang w:val="en-AU"/>
        </w:rPr>
        <w:t xml:space="preserve"> instruments, equipment, attachments and materials used </w:t>
      </w:r>
      <w:r w:rsidR="00CD446E" w:rsidRPr="0073144B">
        <w:rPr>
          <w:lang w:val="en-AU"/>
        </w:rPr>
        <w:t xml:space="preserve">at the chairside or in the mouth </w:t>
      </w:r>
      <w:r w:rsidR="0090607C" w:rsidRPr="0073144B">
        <w:rPr>
          <w:lang w:val="en-AU"/>
        </w:rPr>
        <w:t xml:space="preserve">on contaminated prostheses or stages of prosthetic work </w:t>
      </w:r>
      <w:r w:rsidRPr="0073144B">
        <w:rPr>
          <w:lang w:val="en-AU"/>
        </w:rPr>
        <w:t xml:space="preserve">are </w:t>
      </w:r>
      <w:r w:rsidR="0090607C" w:rsidRPr="0073144B">
        <w:rPr>
          <w:lang w:val="en-AU"/>
        </w:rPr>
        <w:t>either single-use</w:t>
      </w:r>
      <w:r w:rsidR="00CD446E" w:rsidRPr="0073144B">
        <w:rPr>
          <w:lang w:val="en-AU"/>
        </w:rPr>
        <w:t>,</w:t>
      </w:r>
      <w:r w:rsidR="0090607C" w:rsidRPr="0073144B">
        <w:rPr>
          <w:lang w:val="en-AU"/>
        </w:rPr>
        <w:t xml:space="preserve"> or </w:t>
      </w:r>
      <w:r w:rsidR="00CD446E" w:rsidRPr="0073144B">
        <w:rPr>
          <w:lang w:val="en-AU"/>
        </w:rPr>
        <w:t xml:space="preserve">able to be </w:t>
      </w:r>
      <w:r w:rsidR="0090607C" w:rsidRPr="0073144B">
        <w:rPr>
          <w:lang w:val="en-AU"/>
        </w:rPr>
        <w:t>cleaned and preferably heat st</w:t>
      </w:r>
      <w:r w:rsidRPr="0073144B">
        <w:rPr>
          <w:lang w:val="en-AU"/>
        </w:rPr>
        <w:t>erilised after each patient use</w:t>
      </w:r>
      <w:r w:rsidR="0090607C" w:rsidRPr="0073144B">
        <w:rPr>
          <w:lang w:val="en-AU"/>
        </w:rPr>
        <w:t xml:space="preserve"> </w:t>
      </w:r>
      <w:r w:rsidR="00E441B6" w:rsidRPr="0073144B">
        <w:rPr>
          <w:color w:val="2E74B5" w:themeColor="accent1" w:themeShade="BF"/>
          <w:lang w:val="en-AU"/>
        </w:rPr>
        <w:t>[describe how this is done</w:t>
      </w:r>
      <w:r w:rsidR="00CD446E" w:rsidRPr="0073144B">
        <w:rPr>
          <w:color w:val="2E74B5" w:themeColor="accent1" w:themeShade="BF"/>
          <w:lang w:val="en-AU"/>
        </w:rPr>
        <w:t>,</w:t>
      </w:r>
      <w:r w:rsidR="00E441B6" w:rsidRPr="0073144B">
        <w:rPr>
          <w:color w:val="2E74B5" w:themeColor="accent1" w:themeShade="BF"/>
          <w:lang w:val="en-AU"/>
        </w:rPr>
        <w:t xml:space="preserve"> </w:t>
      </w:r>
      <w:r w:rsidRPr="0073144B">
        <w:rPr>
          <w:color w:val="2E74B5" w:themeColor="accent1" w:themeShade="BF"/>
          <w:lang w:val="en-AU"/>
        </w:rPr>
        <w:t>which items require heat sterilisation</w:t>
      </w:r>
      <w:r w:rsidR="00D01BE1">
        <w:rPr>
          <w:color w:val="2E74B5" w:themeColor="accent1" w:themeShade="BF"/>
          <w:lang w:val="en-AU"/>
        </w:rPr>
        <w:t>,</w:t>
      </w:r>
      <w:r w:rsidRPr="0073144B">
        <w:rPr>
          <w:color w:val="2E74B5" w:themeColor="accent1" w:themeShade="BF"/>
          <w:lang w:val="en-AU"/>
        </w:rPr>
        <w:t xml:space="preserve"> and which require thermal disinfection].</w:t>
      </w:r>
    </w:p>
    <w:p w14:paraId="0E90AE16" w14:textId="082D1C24" w:rsidR="0090607C" w:rsidRPr="0073144B" w:rsidRDefault="00B8210E" w:rsidP="00BB1FF1">
      <w:pPr>
        <w:pStyle w:val="Body"/>
        <w:numPr>
          <w:ilvl w:val="0"/>
          <w:numId w:val="28"/>
        </w:numPr>
        <w:rPr>
          <w:lang w:val="en-AU"/>
        </w:rPr>
      </w:pPr>
      <w:r w:rsidRPr="0073144B">
        <w:rPr>
          <w:lang w:val="en-AU"/>
        </w:rPr>
        <w:t>P</w:t>
      </w:r>
      <w:r w:rsidR="0090607C" w:rsidRPr="0073144B">
        <w:rPr>
          <w:lang w:val="en-AU"/>
        </w:rPr>
        <w:t xml:space="preserve">olishing pumice </w:t>
      </w:r>
      <w:r w:rsidRPr="0073144B">
        <w:rPr>
          <w:lang w:val="en-AU"/>
        </w:rPr>
        <w:t>is</w:t>
      </w:r>
      <w:r w:rsidR="0090607C" w:rsidRPr="0073144B">
        <w:rPr>
          <w:lang w:val="en-AU"/>
        </w:rPr>
        <w:t xml:space="preserve"> dispensed for </w:t>
      </w:r>
      <w:r w:rsidRPr="0073144B">
        <w:rPr>
          <w:lang w:val="en-AU"/>
        </w:rPr>
        <w:t>each patient’s</w:t>
      </w:r>
      <w:r w:rsidR="0090607C" w:rsidRPr="0073144B">
        <w:rPr>
          <w:lang w:val="en-AU"/>
        </w:rPr>
        <w:t xml:space="preserve"> use</w:t>
      </w:r>
      <w:r w:rsidR="00CD446E" w:rsidRPr="0073144B">
        <w:rPr>
          <w:lang w:val="en-AU"/>
        </w:rPr>
        <w:t>,</w:t>
      </w:r>
      <w:r w:rsidR="0090607C" w:rsidRPr="0073144B">
        <w:rPr>
          <w:lang w:val="en-AU"/>
        </w:rPr>
        <w:t xml:space="preserve"> and the pumice tray </w:t>
      </w:r>
      <w:r w:rsidRPr="0073144B">
        <w:rPr>
          <w:lang w:val="en-AU"/>
        </w:rPr>
        <w:t xml:space="preserve">is </w:t>
      </w:r>
      <w:r w:rsidR="0090607C" w:rsidRPr="0073144B">
        <w:rPr>
          <w:lang w:val="en-AU"/>
        </w:rPr>
        <w:t>cleaned after each use</w:t>
      </w:r>
      <w:r w:rsidRPr="0073144B">
        <w:rPr>
          <w:lang w:val="en-AU"/>
        </w:rPr>
        <w:t xml:space="preserve"> </w:t>
      </w:r>
      <w:r w:rsidR="00E441B6" w:rsidRPr="0073144B">
        <w:rPr>
          <w:color w:val="2E74B5" w:themeColor="accent1" w:themeShade="BF"/>
          <w:lang w:val="en-AU"/>
        </w:rPr>
        <w:t xml:space="preserve">[describe </w:t>
      </w:r>
      <w:r w:rsidR="00270CCF" w:rsidRPr="0073144B">
        <w:rPr>
          <w:color w:val="2E74B5" w:themeColor="accent1" w:themeShade="BF"/>
          <w:lang w:val="en-AU"/>
        </w:rPr>
        <w:t>this process</w:t>
      </w:r>
      <w:r w:rsidR="00E441B6" w:rsidRPr="0073144B">
        <w:rPr>
          <w:color w:val="2E74B5" w:themeColor="accent1" w:themeShade="BF"/>
          <w:lang w:val="en-AU"/>
        </w:rPr>
        <w:t>]</w:t>
      </w:r>
      <w:r w:rsidR="0090607C" w:rsidRPr="0073144B">
        <w:rPr>
          <w:color w:val="2E74B5" w:themeColor="accent1" w:themeShade="BF"/>
          <w:lang w:val="en-AU"/>
        </w:rPr>
        <w:t>.</w:t>
      </w:r>
      <w:r w:rsidR="0090607C" w:rsidRPr="0073144B">
        <w:rPr>
          <w:lang w:val="en-AU"/>
        </w:rPr>
        <w:t xml:space="preserve"> </w:t>
      </w:r>
    </w:p>
    <w:p w14:paraId="60B79B32" w14:textId="77777777" w:rsidR="0009409E" w:rsidRPr="0073144B" w:rsidRDefault="0009409E" w:rsidP="00B0199B">
      <w:pPr>
        <w:pStyle w:val="Body"/>
        <w:rPr>
          <w:lang w:val="en-AU"/>
        </w:rPr>
      </w:pPr>
    </w:p>
    <w:p w14:paraId="7EC9C306" w14:textId="77777777" w:rsidR="0009409E" w:rsidRPr="0073144B" w:rsidRDefault="00C50258" w:rsidP="00D01BE1">
      <w:pPr>
        <w:pStyle w:val="Subheading"/>
      </w:pPr>
      <w:bookmarkStart w:id="226" w:name="_Toc2075534"/>
      <w:r w:rsidRPr="0073144B">
        <w:t>7</w:t>
      </w:r>
      <w:r w:rsidR="0009409E" w:rsidRPr="0073144B">
        <w:t>. Matrix bands</w:t>
      </w:r>
      <w:bookmarkEnd w:id="226"/>
    </w:p>
    <w:p w14:paraId="1D4BB2AB" w14:textId="02360F8C" w:rsidR="00DB111E" w:rsidRPr="0073144B" w:rsidRDefault="00DB111E" w:rsidP="00DB111E">
      <w:pPr>
        <w:pStyle w:val="Body"/>
        <w:rPr>
          <w:lang w:val="en-AU"/>
        </w:rPr>
      </w:pPr>
      <w:r w:rsidRPr="0073144B">
        <w:rPr>
          <w:lang w:val="en-AU"/>
        </w:rPr>
        <w:t>Matrix bands are considered single</w:t>
      </w:r>
      <w:r w:rsidR="00C37A94" w:rsidRPr="0073144B">
        <w:rPr>
          <w:lang w:val="en-AU"/>
        </w:rPr>
        <w:t>-</w:t>
      </w:r>
      <w:r w:rsidRPr="0073144B">
        <w:rPr>
          <w:lang w:val="en-AU"/>
        </w:rPr>
        <w:t xml:space="preserve">use </w:t>
      </w:r>
      <w:r w:rsidR="00CD446E" w:rsidRPr="0073144B">
        <w:rPr>
          <w:lang w:val="en-AU"/>
        </w:rPr>
        <w:t xml:space="preserve">items </w:t>
      </w:r>
      <w:r w:rsidRPr="0073144B">
        <w:rPr>
          <w:lang w:val="en-AU"/>
        </w:rPr>
        <w:t>and are discarded after use</w:t>
      </w:r>
      <w:r w:rsidR="00CD446E" w:rsidRPr="0073144B">
        <w:rPr>
          <w:lang w:val="en-AU"/>
        </w:rPr>
        <w:t xml:space="preserve"> into the </w:t>
      </w:r>
      <w:proofErr w:type="gramStart"/>
      <w:r w:rsidR="00CD446E" w:rsidRPr="0073144B">
        <w:rPr>
          <w:lang w:val="en-AU"/>
        </w:rPr>
        <w:t>sharps</w:t>
      </w:r>
      <w:proofErr w:type="gramEnd"/>
      <w:r w:rsidR="00CD446E" w:rsidRPr="0073144B">
        <w:rPr>
          <w:lang w:val="en-AU"/>
        </w:rPr>
        <w:t xml:space="preserve"> container</w:t>
      </w:r>
      <w:r w:rsidRPr="0073144B">
        <w:rPr>
          <w:lang w:val="en-AU"/>
        </w:rPr>
        <w:t>.</w:t>
      </w:r>
    </w:p>
    <w:p w14:paraId="7C121CC3" w14:textId="3E1C6498" w:rsidR="00C57765" w:rsidRPr="0073144B" w:rsidRDefault="00C50258" w:rsidP="00DB111E">
      <w:pPr>
        <w:pStyle w:val="Body"/>
        <w:rPr>
          <w:color w:val="2F5496" w:themeColor="accent5" w:themeShade="BF"/>
          <w:lang w:val="en-AU"/>
        </w:rPr>
      </w:pPr>
      <w:r w:rsidRPr="0073144B">
        <w:rPr>
          <w:lang w:val="en-AU"/>
        </w:rPr>
        <w:t xml:space="preserve">In our practice, we use </w:t>
      </w:r>
      <w:r w:rsidRPr="0073144B">
        <w:rPr>
          <w:color w:val="2E74B5" w:themeColor="accent1" w:themeShade="BF"/>
          <w:lang w:val="en-AU"/>
        </w:rPr>
        <w:t>[insert type of matrix bands]</w:t>
      </w:r>
      <w:r w:rsidR="00301434" w:rsidRPr="0073144B">
        <w:rPr>
          <w:color w:val="2E74B5" w:themeColor="accent1" w:themeShade="BF"/>
          <w:lang w:val="en-AU"/>
        </w:rPr>
        <w:t xml:space="preserve">. </w:t>
      </w:r>
      <w:r w:rsidR="00301434" w:rsidRPr="0073144B">
        <w:rPr>
          <w:lang w:val="en-AU"/>
        </w:rPr>
        <w:t xml:space="preserve">They are disposed of </w:t>
      </w:r>
      <w:r w:rsidR="00C57765" w:rsidRPr="0073144B">
        <w:rPr>
          <w:color w:val="2E74B5" w:themeColor="accent1" w:themeShade="BF"/>
          <w:lang w:val="en-AU"/>
        </w:rPr>
        <w:t>[describe</w:t>
      </w:r>
      <w:r w:rsidR="00DB111E" w:rsidRPr="0073144B">
        <w:rPr>
          <w:color w:val="2E74B5" w:themeColor="accent1" w:themeShade="BF"/>
          <w:lang w:val="en-AU"/>
        </w:rPr>
        <w:t xml:space="preserve"> how and where this is done</w:t>
      </w:r>
      <w:r w:rsidR="00C57765" w:rsidRPr="0073144B">
        <w:rPr>
          <w:color w:val="2E74B5" w:themeColor="accent1" w:themeShade="BF"/>
          <w:lang w:val="en-AU"/>
        </w:rPr>
        <w:t>].</w:t>
      </w:r>
    </w:p>
    <w:p w14:paraId="4457265D" w14:textId="77777777" w:rsidR="004C6174" w:rsidRPr="0073144B" w:rsidRDefault="004C6174" w:rsidP="00B0199B">
      <w:pPr>
        <w:pStyle w:val="Body"/>
        <w:rPr>
          <w:lang w:val="en-AU"/>
        </w:rPr>
      </w:pPr>
    </w:p>
    <w:p w14:paraId="6CC1B1AB" w14:textId="7F1ED395" w:rsidR="00B50645" w:rsidRPr="0073144B" w:rsidRDefault="005F325E" w:rsidP="00D01BE1">
      <w:pPr>
        <w:pStyle w:val="Subheading"/>
      </w:pPr>
      <w:bookmarkStart w:id="227" w:name="_Toc2075535"/>
      <w:r w:rsidRPr="0073144B">
        <w:t>8</w:t>
      </w:r>
      <w:r w:rsidR="00B50645" w:rsidRPr="0073144B">
        <w:t xml:space="preserve">. </w:t>
      </w:r>
      <w:r w:rsidR="00301434" w:rsidRPr="0073144B">
        <w:t>Dental h</w:t>
      </w:r>
      <w:r w:rsidR="00B50645" w:rsidRPr="0073144B">
        <w:t xml:space="preserve">andpiece </w:t>
      </w:r>
      <w:r w:rsidR="0066578D" w:rsidRPr="0073144B">
        <w:t xml:space="preserve">and bur </w:t>
      </w:r>
      <w:r w:rsidR="00B50645" w:rsidRPr="0073144B">
        <w:t>management</w:t>
      </w:r>
      <w:bookmarkEnd w:id="227"/>
    </w:p>
    <w:p w14:paraId="5DC9CBAE" w14:textId="37F4565B" w:rsidR="00C50258" w:rsidRPr="0073144B" w:rsidRDefault="007254C0" w:rsidP="00C50258">
      <w:pPr>
        <w:pStyle w:val="Body"/>
        <w:rPr>
          <w:lang w:val="en-AU"/>
        </w:rPr>
      </w:pPr>
      <w:r w:rsidRPr="0073144B">
        <w:rPr>
          <w:lang w:val="en-AU"/>
        </w:rPr>
        <w:t xml:space="preserve">All </w:t>
      </w:r>
      <w:r w:rsidR="00B0199B" w:rsidRPr="0073144B">
        <w:rPr>
          <w:lang w:val="en-AU"/>
        </w:rPr>
        <w:t xml:space="preserve">dental handpieces </w:t>
      </w:r>
      <w:r w:rsidR="00D5446E" w:rsidRPr="0073144B">
        <w:rPr>
          <w:lang w:val="en-AU"/>
        </w:rPr>
        <w:t>are</w:t>
      </w:r>
      <w:r w:rsidRPr="0073144B">
        <w:rPr>
          <w:lang w:val="en-AU"/>
        </w:rPr>
        <w:t xml:space="preserve"> </w:t>
      </w:r>
      <w:r w:rsidR="00D5446E" w:rsidRPr="0073144B">
        <w:rPr>
          <w:lang w:val="en-AU"/>
        </w:rPr>
        <w:t>cleaned,</w:t>
      </w:r>
      <w:r w:rsidR="00B0199B" w:rsidRPr="0073144B">
        <w:rPr>
          <w:lang w:val="en-AU"/>
        </w:rPr>
        <w:t xml:space="preserve"> lubricated </w:t>
      </w:r>
      <w:r w:rsidR="00D5446E" w:rsidRPr="0073144B">
        <w:rPr>
          <w:lang w:val="en-AU"/>
        </w:rPr>
        <w:t xml:space="preserve">and sterilised </w:t>
      </w:r>
      <w:r w:rsidR="00B0199B" w:rsidRPr="0073144B">
        <w:rPr>
          <w:lang w:val="en-AU"/>
        </w:rPr>
        <w:t>in accordance with the manufacturer’s instructions</w:t>
      </w:r>
      <w:r w:rsidRPr="0073144B">
        <w:rPr>
          <w:lang w:val="en-AU"/>
        </w:rPr>
        <w:t>.</w:t>
      </w:r>
      <w:r w:rsidR="00B0199B" w:rsidRPr="0073144B">
        <w:rPr>
          <w:lang w:val="en-AU"/>
        </w:rPr>
        <w:t xml:space="preserve"> </w:t>
      </w:r>
      <w:r w:rsidR="00C50258" w:rsidRPr="0073144B">
        <w:rPr>
          <w:lang w:val="en-AU"/>
        </w:rPr>
        <w:t>In our practice, dental handpieces, ultrasonic scalers</w:t>
      </w:r>
      <w:r w:rsidR="00301434" w:rsidRPr="0073144B">
        <w:rPr>
          <w:lang w:val="en-AU"/>
        </w:rPr>
        <w:t xml:space="preserve"> and</w:t>
      </w:r>
      <w:r w:rsidR="00C50258" w:rsidRPr="0073144B">
        <w:rPr>
          <w:lang w:val="en-AU"/>
        </w:rPr>
        <w:t xml:space="preserve"> scaler inserts are</w:t>
      </w:r>
      <w:r w:rsidRPr="0073144B">
        <w:rPr>
          <w:lang w:val="en-AU"/>
        </w:rPr>
        <w:t xml:space="preserve"> sterilised between patients. </w:t>
      </w:r>
    </w:p>
    <w:p w14:paraId="2197B50B" w14:textId="77777777" w:rsidR="00C50258" w:rsidRPr="0073144B" w:rsidRDefault="00C50258" w:rsidP="00C50258">
      <w:pPr>
        <w:pStyle w:val="Body"/>
        <w:rPr>
          <w:lang w:val="en-AU"/>
        </w:rPr>
      </w:pPr>
      <w:r w:rsidRPr="0073144B">
        <w:rPr>
          <w:lang w:val="en-AU"/>
        </w:rPr>
        <w:t>Technique:</w:t>
      </w:r>
    </w:p>
    <w:p w14:paraId="540930E0" w14:textId="3623D552" w:rsidR="00C50258" w:rsidRPr="0073144B" w:rsidRDefault="00301434" w:rsidP="00BB1FF1">
      <w:pPr>
        <w:pStyle w:val="Body"/>
        <w:numPr>
          <w:ilvl w:val="0"/>
          <w:numId w:val="68"/>
        </w:numPr>
        <w:rPr>
          <w:lang w:val="en-AU"/>
        </w:rPr>
      </w:pPr>
      <w:r w:rsidRPr="0073144B">
        <w:rPr>
          <w:lang w:val="en-AU"/>
        </w:rPr>
        <w:t>F</w:t>
      </w:r>
      <w:r w:rsidR="00C50258" w:rsidRPr="0073144B">
        <w:rPr>
          <w:lang w:val="en-AU"/>
        </w:rPr>
        <w:t>lush</w:t>
      </w:r>
      <w:r w:rsidRPr="0073144B">
        <w:rPr>
          <w:lang w:val="en-AU"/>
        </w:rPr>
        <w:t xml:space="preserve"> handpieces </w:t>
      </w:r>
      <w:r w:rsidR="00C50258" w:rsidRPr="0073144B">
        <w:rPr>
          <w:lang w:val="en-AU"/>
        </w:rPr>
        <w:t xml:space="preserve">for 30 seconds </w:t>
      </w:r>
      <w:r w:rsidRPr="0073144B">
        <w:rPr>
          <w:lang w:val="en-AU"/>
        </w:rPr>
        <w:t xml:space="preserve">before detaching them </w:t>
      </w:r>
      <w:r w:rsidR="00C50258" w:rsidRPr="0073144B">
        <w:rPr>
          <w:lang w:val="en-AU"/>
        </w:rPr>
        <w:t>from the</w:t>
      </w:r>
      <w:r w:rsidRPr="0073144B">
        <w:rPr>
          <w:lang w:val="en-AU"/>
        </w:rPr>
        <w:t>ir</w:t>
      </w:r>
      <w:r w:rsidR="00C50258" w:rsidRPr="0073144B">
        <w:rPr>
          <w:lang w:val="en-AU"/>
        </w:rPr>
        <w:t xml:space="preserve"> couplings. </w:t>
      </w:r>
    </w:p>
    <w:p w14:paraId="7FA4DEF5" w14:textId="0E106B4D" w:rsidR="0066578D" w:rsidRPr="0073144B" w:rsidRDefault="00C50258" w:rsidP="00BB1FF1">
      <w:pPr>
        <w:pStyle w:val="Body"/>
        <w:numPr>
          <w:ilvl w:val="0"/>
          <w:numId w:val="68"/>
        </w:numPr>
        <w:rPr>
          <w:lang w:val="en-AU"/>
        </w:rPr>
      </w:pPr>
      <w:r w:rsidRPr="0073144B">
        <w:rPr>
          <w:lang w:val="en-AU"/>
        </w:rPr>
        <w:t xml:space="preserve">Wipe </w:t>
      </w:r>
      <w:r w:rsidR="0066578D" w:rsidRPr="0073144B">
        <w:rPr>
          <w:lang w:val="en-AU"/>
        </w:rPr>
        <w:t xml:space="preserve">external surfaces of </w:t>
      </w:r>
      <w:r w:rsidRPr="0073144B">
        <w:rPr>
          <w:lang w:val="en-AU"/>
        </w:rPr>
        <w:t xml:space="preserve">handpiece </w:t>
      </w:r>
      <w:r w:rsidR="0015703F" w:rsidRPr="0073144B">
        <w:rPr>
          <w:lang w:val="en-AU"/>
        </w:rPr>
        <w:t xml:space="preserve">with </w:t>
      </w:r>
      <w:r w:rsidR="000A01B9" w:rsidRPr="0073144B">
        <w:rPr>
          <w:lang w:val="en-AU"/>
        </w:rPr>
        <w:t xml:space="preserve">a </w:t>
      </w:r>
      <w:r w:rsidR="0015703F" w:rsidRPr="0073144B">
        <w:rPr>
          <w:lang w:val="en-AU"/>
        </w:rPr>
        <w:t>detergent</w:t>
      </w:r>
      <w:r w:rsidR="000A01B9" w:rsidRPr="0073144B">
        <w:rPr>
          <w:lang w:val="en-AU"/>
        </w:rPr>
        <w:t>-impregnated wipe</w:t>
      </w:r>
      <w:r w:rsidR="0015703F" w:rsidRPr="0073144B">
        <w:rPr>
          <w:lang w:val="en-AU"/>
        </w:rPr>
        <w:t>.</w:t>
      </w:r>
      <w:r w:rsidRPr="0073144B">
        <w:rPr>
          <w:lang w:val="en-AU"/>
        </w:rPr>
        <w:t xml:space="preserve"> </w:t>
      </w:r>
    </w:p>
    <w:p w14:paraId="730A582F" w14:textId="2126C65A" w:rsidR="00E71E60" w:rsidRPr="0073144B" w:rsidRDefault="0066578D" w:rsidP="00BB1FF1">
      <w:pPr>
        <w:pStyle w:val="Body"/>
        <w:numPr>
          <w:ilvl w:val="0"/>
          <w:numId w:val="68"/>
        </w:numPr>
        <w:rPr>
          <w:lang w:val="en-AU"/>
        </w:rPr>
      </w:pPr>
      <w:r w:rsidRPr="0073144B">
        <w:rPr>
          <w:lang w:val="en-AU"/>
        </w:rPr>
        <w:t xml:space="preserve">Clean and lubricate internal aspects of the </w:t>
      </w:r>
      <w:r w:rsidR="00C50258" w:rsidRPr="0073144B">
        <w:rPr>
          <w:lang w:val="en-AU"/>
        </w:rPr>
        <w:t xml:space="preserve">handpiece </w:t>
      </w:r>
      <w:r w:rsidR="000A01B9" w:rsidRPr="0073144B">
        <w:rPr>
          <w:lang w:val="en-AU"/>
        </w:rPr>
        <w:t>as directed by the manufacturer</w:t>
      </w:r>
      <w:r w:rsidR="00C50258" w:rsidRPr="0073144B">
        <w:rPr>
          <w:lang w:val="en-AU"/>
        </w:rPr>
        <w:t xml:space="preserve"> </w:t>
      </w:r>
      <w:r w:rsidRPr="0073144B">
        <w:rPr>
          <w:color w:val="2E74B5" w:themeColor="accent1" w:themeShade="BF"/>
          <w:lang w:val="en-AU"/>
        </w:rPr>
        <w:t>[d</w:t>
      </w:r>
      <w:r w:rsidR="000A2819" w:rsidRPr="0073144B">
        <w:rPr>
          <w:color w:val="2E74B5" w:themeColor="accent1" w:themeShade="BF"/>
          <w:lang w:val="en-AU"/>
        </w:rPr>
        <w:t>escribe how this happens</w:t>
      </w:r>
      <w:r w:rsidRPr="0073144B">
        <w:rPr>
          <w:color w:val="2E74B5" w:themeColor="accent1" w:themeShade="BF"/>
          <w:lang w:val="en-AU"/>
        </w:rPr>
        <w:t>, brand</w:t>
      </w:r>
      <w:r w:rsidR="000A01B9" w:rsidRPr="0073144B">
        <w:rPr>
          <w:color w:val="2E74B5" w:themeColor="accent1" w:themeShade="BF"/>
          <w:lang w:val="en-AU"/>
        </w:rPr>
        <w:t xml:space="preserve"> of handpieces</w:t>
      </w:r>
      <w:r w:rsidRPr="0073144B">
        <w:rPr>
          <w:color w:val="2E74B5" w:themeColor="accent1" w:themeShade="BF"/>
          <w:lang w:val="en-AU"/>
        </w:rPr>
        <w:t xml:space="preserve">, supplier, </w:t>
      </w:r>
      <w:r w:rsidRPr="0073144B">
        <w:rPr>
          <w:color w:val="2E74B5" w:themeColor="accent1" w:themeShade="BF"/>
          <w:lang w:val="en-AU"/>
        </w:rPr>
        <w:lastRenderedPageBreak/>
        <w:t>where the</w:t>
      </w:r>
      <w:r w:rsidR="004C6174" w:rsidRPr="0073144B">
        <w:rPr>
          <w:color w:val="2E74B5" w:themeColor="accent1" w:themeShade="BF"/>
          <w:lang w:val="en-AU"/>
        </w:rPr>
        <w:t xml:space="preserve"> handpieces</w:t>
      </w:r>
      <w:r w:rsidRPr="0073144B">
        <w:rPr>
          <w:color w:val="2E74B5" w:themeColor="accent1" w:themeShade="BF"/>
          <w:lang w:val="en-AU"/>
        </w:rPr>
        <w:t xml:space="preserve"> are stored, </w:t>
      </w:r>
      <w:r w:rsidR="004C6174" w:rsidRPr="0073144B">
        <w:rPr>
          <w:color w:val="2E74B5" w:themeColor="accent1" w:themeShade="BF"/>
          <w:lang w:val="en-AU"/>
        </w:rPr>
        <w:t xml:space="preserve">where the lubricant solutions are stored, </w:t>
      </w:r>
      <w:r w:rsidRPr="0073144B">
        <w:rPr>
          <w:color w:val="2E74B5" w:themeColor="accent1" w:themeShade="BF"/>
          <w:lang w:val="en-AU"/>
        </w:rPr>
        <w:t xml:space="preserve">where instructions </w:t>
      </w:r>
      <w:r w:rsidR="004C6174" w:rsidRPr="0073144B">
        <w:rPr>
          <w:color w:val="2E74B5" w:themeColor="accent1" w:themeShade="BF"/>
          <w:lang w:val="en-AU"/>
        </w:rPr>
        <w:t>for handpiece lubrication are kept,</w:t>
      </w:r>
      <w:r w:rsidRPr="0073144B">
        <w:rPr>
          <w:color w:val="2E74B5" w:themeColor="accent1" w:themeShade="BF"/>
          <w:lang w:val="en-AU"/>
        </w:rPr>
        <w:t xml:space="preserve"> </w:t>
      </w:r>
      <w:r w:rsidR="007131B4" w:rsidRPr="0073144B">
        <w:rPr>
          <w:color w:val="2E74B5" w:themeColor="accent1" w:themeShade="BF"/>
          <w:lang w:val="en-AU"/>
        </w:rPr>
        <w:t>etc.</w:t>
      </w:r>
      <w:r w:rsidRPr="0073144B">
        <w:rPr>
          <w:color w:val="2E74B5" w:themeColor="accent1" w:themeShade="BF"/>
          <w:lang w:val="en-AU"/>
        </w:rPr>
        <w:t>]</w:t>
      </w:r>
      <w:r w:rsidR="00C50258" w:rsidRPr="0073144B">
        <w:rPr>
          <w:color w:val="2E74B5" w:themeColor="accent1" w:themeShade="BF"/>
          <w:lang w:val="en-AU"/>
        </w:rPr>
        <w:t xml:space="preserve">. </w:t>
      </w:r>
    </w:p>
    <w:p w14:paraId="6EE5F497" w14:textId="0209DA77" w:rsidR="0066578D" w:rsidRPr="0073144B" w:rsidRDefault="0066578D" w:rsidP="00BB1FF1">
      <w:pPr>
        <w:pStyle w:val="Body"/>
        <w:numPr>
          <w:ilvl w:val="0"/>
          <w:numId w:val="68"/>
        </w:numPr>
        <w:rPr>
          <w:color w:val="2F5496" w:themeColor="accent5" w:themeShade="BF"/>
          <w:lang w:val="en-AU"/>
        </w:rPr>
      </w:pPr>
      <w:r w:rsidRPr="0073144B">
        <w:rPr>
          <w:lang w:val="en-AU"/>
        </w:rPr>
        <w:t xml:space="preserve">Take care to ensure that </w:t>
      </w:r>
      <w:r w:rsidR="000A01B9" w:rsidRPr="0073144B">
        <w:rPr>
          <w:lang w:val="en-AU"/>
        </w:rPr>
        <w:t>excessive lubricant does not remain</w:t>
      </w:r>
      <w:r w:rsidR="004C6174" w:rsidRPr="0073144B">
        <w:rPr>
          <w:lang w:val="en-AU"/>
        </w:rPr>
        <w:t>,</w:t>
      </w:r>
      <w:r w:rsidR="000A01B9" w:rsidRPr="0073144B">
        <w:rPr>
          <w:lang w:val="en-AU"/>
        </w:rPr>
        <w:t xml:space="preserve"> as it could </w:t>
      </w:r>
      <w:r w:rsidRPr="0073144B">
        <w:rPr>
          <w:lang w:val="en-AU"/>
        </w:rPr>
        <w:t xml:space="preserve">compromise the sterilisation process </w:t>
      </w:r>
      <w:r w:rsidRPr="0073144B">
        <w:rPr>
          <w:color w:val="2E74B5" w:themeColor="accent1" w:themeShade="BF"/>
          <w:lang w:val="en-AU"/>
        </w:rPr>
        <w:t>[</w:t>
      </w:r>
      <w:r w:rsidR="000A01B9" w:rsidRPr="0073144B">
        <w:rPr>
          <w:color w:val="2E74B5" w:themeColor="accent1" w:themeShade="BF"/>
          <w:lang w:val="en-AU"/>
        </w:rPr>
        <w:t xml:space="preserve">Describe </w:t>
      </w:r>
      <w:r w:rsidRPr="0073144B">
        <w:rPr>
          <w:color w:val="2E74B5" w:themeColor="accent1" w:themeShade="BF"/>
          <w:lang w:val="en-AU"/>
        </w:rPr>
        <w:t xml:space="preserve">how is this </w:t>
      </w:r>
      <w:r w:rsidR="0015703F" w:rsidRPr="0073144B">
        <w:rPr>
          <w:color w:val="2E74B5" w:themeColor="accent1" w:themeShade="BF"/>
          <w:lang w:val="en-AU"/>
        </w:rPr>
        <w:t>done</w:t>
      </w:r>
      <w:r w:rsidR="005425FB" w:rsidRPr="0073144B">
        <w:rPr>
          <w:color w:val="2E74B5" w:themeColor="accent1" w:themeShade="BF"/>
          <w:lang w:val="en-AU"/>
        </w:rPr>
        <w:t>,</w:t>
      </w:r>
      <w:r w:rsidRPr="0073144B">
        <w:rPr>
          <w:color w:val="2E74B5" w:themeColor="accent1" w:themeShade="BF"/>
          <w:lang w:val="en-AU"/>
        </w:rPr>
        <w:t xml:space="preserve"> </w:t>
      </w:r>
      <w:proofErr w:type="gramStart"/>
      <w:r w:rsidRPr="0073144B">
        <w:rPr>
          <w:color w:val="2E74B5" w:themeColor="accent1" w:themeShade="BF"/>
          <w:lang w:val="en-AU"/>
        </w:rPr>
        <w:t>e.g.</w:t>
      </w:r>
      <w:proofErr w:type="gramEnd"/>
      <w:r w:rsidRPr="0073144B">
        <w:rPr>
          <w:color w:val="2E74B5" w:themeColor="accent1" w:themeShade="BF"/>
          <w:lang w:val="en-AU"/>
        </w:rPr>
        <w:t xml:space="preserve"> </w:t>
      </w:r>
      <w:r w:rsidR="004C6174" w:rsidRPr="0073144B">
        <w:rPr>
          <w:color w:val="2E74B5" w:themeColor="accent1" w:themeShade="BF"/>
          <w:lang w:val="en-AU"/>
        </w:rPr>
        <w:t xml:space="preserve">using </w:t>
      </w:r>
      <w:r w:rsidRPr="0073144B">
        <w:rPr>
          <w:color w:val="2E74B5" w:themeColor="accent1" w:themeShade="BF"/>
          <w:lang w:val="en-AU"/>
        </w:rPr>
        <w:t>automatic lubricate and f</w:t>
      </w:r>
      <w:r w:rsidR="00D5446E" w:rsidRPr="0073144B">
        <w:rPr>
          <w:color w:val="2E74B5" w:themeColor="accent1" w:themeShade="BF"/>
          <w:lang w:val="en-AU"/>
        </w:rPr>
        <w:t>lush-through systems</w:t>
      </w:r>
      <w:r w:rsidR="000A01B9" w:rsidRPr="0073144B">
        <w:rPr>
          <w:color w:val="2E74B5" w:themeColor="accent1" w:themeShade="BF"/>
          <w:lang w:val="en-AU"/>
        </w:rPr>
        <w:t xml:space="preserve"> that run the handpiece to remove excess lubricant, draining the handpieces vertically,</w:t>
      </w:r>
      <w:r w:rsidR="006F0A88" w:rsidRPr="0073144B">
        <w:rPr>
          <w:color w:val="2E74B5" w:themeColor="accent1" w:themeShade="BF"/>
          <w:lang w:val="en-AU"/>
        </w:rPr>
        <w:t xml:space="preserve"> run</w:t>
      </w:r>
      <w:r w:rsidR="004C6174" w:rsidRPr="0073144B">
        <w:rPr>
          <w:color w:val="2E74B5" w:themeColor="accent1" w:themeShade="BF"/>
          <w:lang w:val="en-AU"/>
        </w:rPr>
        <w:t>ning</w:t>
      </w:r>
      <w:r w:rsidR="006F0A88" w:rsidRPr="0073144B">
        <w:rPr>
          <w:color w:val="2E74B5" w:themeColor="accent1" w:themeShade="BF"/>
          <w:lang w:val="en-AU"/>
        </w:rPr>
        <w:t xml:space="preserve"> the handpiece briefly before use to clear excess lubricant</w:t>
      </w:r>
      <w:r w:rsidR="00D01BE1">
        <w:rPr>
          <w:color w:val="2E74B5" w:themeColor="accent1" w:themeShade="BF"/>
          <w:lang w:val="en-AU"/>
        </w:rPr>
        <w:t>,</w:t>
      </w:r>
      <w:r w:rsidR="000A01B9" w:rsidRPr="0073144B">
        <w:rPr>
          <w:color w:val="2E74B5" w:themeColor="accent1" w:themeShade="BF"/>
          <w:lang w:val="en-AU"/>
        </w:rPr>
        <w:t xml:space="preserve"> etc</w:t>
      </w:r>
      <w:r w:rsidR="00B60EAB" w:rsidRPr="0073144B">
        <w:rPr>
          <w:color w:val="2E74B5" w:themeColor="accent1" w:themeShade="BF"/>
          <w:lang w:val="en-AU"/>
        </w:rPr>
        <w:t>.</w:t>
      </w:r>
      <w:r w:rsidRPr="0073144B">
        <w:rPr>
          <w:color w:val="2E74B5" w:themeColor="accent1" w:themeShade="BF"/>
          <w:lang w:val="en-AU"/>
        </w:rPr>
        <w:t>]</w:t>
      </w:r>
      <w:r w:rsidRPr="0073144B">
        <w:rPr>
          <w:color w:val="2F5496" w:themeColor="accent5" w:themeShade="BF"/>
          <w:lang w:val="en-AU"/>
        </w:rPr>
        <w:t xml:space="preserve">. </w:t>
      </w:r>
    </w:p>
    <w:p w14:paraId="3BCBF95D" w14:textId="71030F8C" w:rsidR="007254C0" w:rsidRPr="0073144B" w:rsidRDefault="006A5974" w:rsidP="009B0CC1">
      <w:pPr>
        <w:pStyle w:val="Body"/>
        <w:ind w:left="720"/>
        <w:rPr>
          <w:lang w:val="en-AU"/>
        </w:rPr>
      </w:pPr>
      <w:r w:rsidRPr="0073144B">
        <w:rPr>
          <w:lang w:val="en-AU"/>
        </w:rPr>
        <w:t>S</w:t>
      </w:r>
      <w:r w:rsidR="007254C0" w:rsidRPr="0073144B">
        <w:rPr>
          <w:lang w:val="en-AU"/>
        </w:rPr>
        <w:t>ter</w:t>
      </w:r>
      <w:r w:rsidR="00355C0C" w:rsidRPr="0073144B">
        <w:rPr>
          <w:lang w:val="en-AU"/>
        </w:rPr>
        <w:t xml:space="preserve">ilise </w:t>
      </w:r>
      <w:r w:rsidR="004C6174" w:rsidRPr="0073144B">
        <w:rPr>
          <w:lang w:val="en-AU"/>
        </w:rPr>
        <w:t xml:space="preserve">handpieces </w:t>
      </w:r>
      <w:r w:rsidR="00355C0C" w:rsidRPr="0073144B">
        <w:rPr>
          <w:lang w:val="en-AU"/>
        </w:rPr>
        <w:t xml:space="preserve">in a steam </w:t>
      </w:r>
      <w:r w:rsidR="006F0A88" w:rsidRPr="0073144B">
        <w:rPr>
          <w:lang w:val="en-AU"/>
        </w:rPr>
        <w:t>sterili</w:t>
      </w:r>
      <w:r w:rsidR="008816BB" w:rsidRPr="0073144B">
        <w:rPr>
          <w:lang w:val="en-AU"/>
        </w:rPr>
        <w:t>s</w:t>
      </w:r>
      <w:r w:rsidR="006F0A88" w:rsidRPr="0073144B">
        <w:rPr>
          <w:lang w:val="en-AU"/>
        </w:rPr>
        <w:t>er using a B cycle, or in an S cycle unit which is specified as being suitable for handpieces</w:t>
      </w:r>
      <w:r w:rsidRPr="0073144B">
        <w:rPr>
          <w:lang w:val="en-AU"/>
        </w:rPr>
        <w:t>.</w:t>
      </w:r>
      <w:r w:rsidR="007254C0" w:rsidRPr="0073144B">
        <w:rPr>
          <w:lang w:val="en-AU"/>
        </w:rPr>
        <w:t xml:space="preserve"> </w:t>
      </w:r>
    </w:p>
    <w:p w14:paraId="3DD11BE2" w14:textId="034DF61E" w:rsidR="006A5974" w:rsidRPr="0073144B" w:rsidRDefault="0023152C" w:rsidP="00D5446E">
      <w:pPr>
        <w:pStyle w:val="Body"/>
        <w:rPr>
          <w:lang w:val="en-AU"/>
        </w:rPr>
      </w:pPr>
      <w:r w:rsidRPr="0073144B">
        <w:rPr>
          <w:lang w:val="en-AU"/>
        </w:rPr>
        <w:t>For the management of burs and ultrasonic scalers i</w:t>
      </w:r>
      <w:r w:rsidR="00D5446E" w:rsidRPr="0073144B">
        <w:rPr>
          <w:lang w:val="en-AU"/>
        </w:rPr>
        <w:t>n our practice</w:t>
      </w:r>
      <w:r w:rsidR="0015703F" w:rsidRPr="0073144B">
        <w:rPr>
          <w:lang w:val="en-AU"/>
        </w:rPr>
        <w:t>:</w:t>
      </w:r>
    </w:p>
    <w:p w14:paraId="1A279508" w14:textId="6F88C4DF" w:rsidR="0066578D" w:rsidRPr="0073144B" w:rsidRDefault="0066578D" w:rsidP="00BB1FF1">
      <w:pPr>
        <w:pStyle w:val="Body"/>
        <w:numPr>
          <w:ilvl w:val="0"/>
          <w:numId w:val="69"/>
        </w:numPr>
        <w:rPr>
          <w:lang w:val="en-AU"/>
        </w:rPr>
      </w:pPr>
      <w:r w:rsidRPr="0073144B">
        <w:rPr>
          <w:lang w:val="en-AU"/>
        </w:rPr>
        <w:t xml:space="preserve">Burs are </w:t>
      </w:r>
      <w:r w:rsidR="005F325E" w:rsidRPr="0073144B">
        <w:rPr>
          <w:lang w:val="en-AU"/>
        </w:rPr>
        <w:t xml:space="preserve">cleaned and </w:t>
      </w:r>
      <w:r w:rsidRPr="0073144B">
        <w:rPr>
          <w:lang w:val="en-AU"/>
        </w:rPr>
        <w:t xml:space="preserve">reprocessed </w:t>
      </w:r>
      <w:r w:rsidR="005F325E" w:rsidRPr="0073144B">
        <w:rPr>
          <w:lang w:val="en-AU"/>
        </w:rPr>
        <w:t xml:space="preserve">between </w:t>
      </w:r>
      <w:proofErr w:type="gramStart"/>
      <w:r w:rsidR="00A733B7" w:rsidRPr="0073144B">
        <w:rPr>
          <w:lang w:val="en-AU"/>
        </w:rPr>
        <w:t>patients</w:t>
      </w:r>
      <w:r w:rsidR="00582333" w:rsidRPr="0073144B">
        <w:rPr>
          <w:lang w:val="en-AU"/>
        </w:rPr>
        <w:t>,</w:t>
      </w:r>
      <w:r w:rsidR="00A733B7" w:rsidRPr="0073144B">
        <w:rPr>
          <w:lang w:val="en-AU"/>
        </w:rPr>
        <w:t xml:space="preserve"> or</w:t>
      </w:r>
      <w:proofErr w:type="gramEnd"/>
      <w:r w:rsidR="005F325E" w:rsidRPr="0073144B">
        <w:rPr>
          <w:lang w:val="en-AU"/>
        </w:rPr>
        <w:t xml:space="preserve"> </w:t>
      </w:r>
      <w:r w:rsidR="0023152C" w:rsidRPr="0073144B">
        <w:rPr>
          <w:lang w:val="en-AU"/>
        </w:rPr>
        <w:t xml:space="preserve">are </w:t>
      </w:r>
      <w:r w:rsidR="005F325E" w:rsidRPr="0073144B">
        <w:rPr>
          <w:lang w:val="en-AU"/>
        </w:rPr>
        <w:t xml:space="preserve">disposed of after use </w:t>
      </w:r>
      <w:r w:rsidRPr="0073144B">
        <w:rPr>
          <w:color w:val="2E74B5" w:themeColor="accent1" w:themeShade="BF"/>
          <w:lang w:val="en-AU"/>
        </w:rPr>
        <w:t xml:space="preserve">[describe how this </w:t>
      </w:r>
      <w:r w:rsidR="0015703F" w:rsidRPr="0073144B">
        <w:rPr>
          <w:color w:val="2E74B5" w:themeColor="accent1" w:themeShade="BF"/>
          <w:lang w:val="en-AU"/>
        </w:rPr>
        <w:t>occur</w:t>
      </w:r>
      <w:r w:rsidRPr="0073144B">
        <w:rPr>
          <w:color w:val="2E74B5" w:themeColor="accent1" w:themeShade="BF"/>
          <w:lang w:val="en-AU"/>
        </w:rPr>
        <w:t>s</w:t>
      </w:r>
      <w:r w:rsidR="005F325E" w:rsidRPr="0073144B">
        <w:rPr>
          <w:color w:val="2E74B5" w:themeColor="accent1" w:themeShade="BF"/>
          <w:lang w:val="en-AU"/>
        </w:rPr>
        <w:t xml:space="preserve">, including which sizes and types of burs are discarded after </w:t>
      </w:r>
      <w:r w:rsidR="00270CCF" w:rsidRPr="0073144B">
        <w:rPr>
          <w:color w:val="2E74B5" w:themeColor="accent1" w:themeShade="BF"/>
          <w:lang w:val="en-AU"/>
        </w:rPr>
        <w:t xml:space="preserve">single </w:t>
      </w:r>
      <w:r w:rsidR="005F325E" w:rsidRPr="0073144B">
        <w:rPr>
          <w:color w:val="2E74B5" w:themeColor="accent1" w:themeShade="BF"/>
          <w:lang w:val="en-AU"/>
        </w:rPr>
        <w:t>use</w:t>
      </w:r>
      <w:r w:rsidR="00582333" w:rsidRPr="0073144B">
        <w:rPr>
          <w:color w:val="2E74B5" w:themeColor="accent1" w:themeShade="BF"/>
          <w:lang w:val="en-AU"/>
        </w:rPr>
        <w:t>, if this is done</w:t>
      </w:r>
      <w:r w:rsidRPr="0073144B">
        <w:rPr>
          <w:color w:val="2E74B5" w:themeColor="accent1" w:themeShade="BF"/>
          <w:lang w:val="en-AU"/>
        </w:rPr>
        <w:t>].</w:t>
      </w:r>
    </w:p>
    <w:p w14:paraId="7B8D04E8" w14:textId="476A4061" w:rsidR="0066578D" w:rsidRPr="0073144B" w:rsidRDefault="0066578D" w:rsidP="00BB1FF1">
      <w:pPr>
        <w:pStyle w:val="Body"/>
        <w:numPr>
          <w:ilvl w:val="0"/>
          <w:numId w:val="69"/>
        </w:numPr>
        <w:rPr>
          <w:lang w:val="en-AU"/>
        </w:rPr>
      </w:pPr>
      <w:r w:rsidRPr="0073144B">
        <w:rPr>
          <w:lang w:val="en-AU"/>
        </w:rPr>
        <w:t>Ultrasonic scaler tips are packaged so that they are sterile at the point of use</w:t>
      </w:r>
      <w:r w:rsidR="00270CCF" w:rsidRPr="0073144B">
        <w:rPr>
          <w:lang w:val="en-AU"/>
        </w:rPr>
        <w:t>.</w:t>
      </w:r>
      <w:r w:rsidRPr="0073144B">
        <w:rPr>
          <w:lang w:val="en-AU"/>
        </w:rPr>
        <w:t xml:space="preserve"> </w:t>
      </w:r>
      <w:r w:rsidRPr="0073144B">
        <w:rPr>
          <w:color w:val="2E74B5" w:themeColor="accent1" w:themeShade="BF"/>
          <w:lang w:val="en-AU"/>
        </w:rPr>
        <w:t>[</w:t>
      </w:r>
      <w:r w:rsidR="004F111D" w:rsidRPr="0073144B">
        <w:rPr>
          <w:color w:val="2E74B5" w:themeColor="accent1" w:themeShade="BF"/>
          <w:lang w:val="en-AU"/>
        </w:rPr>
        <w:t>D</w:t>
      </w:r>
      <w:r w:rsidRPr="0073144B">
        <w:rPr>
          <w:color w:val="2E74B5" w:themeColor="accent1" w:themeShade="BF"/>
          <w:lang w:val="en-AU"/>
        </w:rPr>
        <w:t xml:space="preserve">escribe how this </w:t>
      </w:r>
      <w:r w:rsidR="0015703F" w:rsidRPr="0073144B">
        <w:rPr>
          <w:color w:val="2E74B5" w:themeColor="accent1" w:themeShade="BF"/>
          <w:lang w:val="en-AU"/>
        </w:rPr>
        <w:t>occur</w:t>
      </w:r>
      <w:r w:rsidRPr="0073144B">
        <w:rPr>
          <w:color w:val="2E74B5" w:themeColor="accent1" w:themeShade="BF"/>
          <w:lang w:val="en-AU"/>
        </w:rPr>
        <w:t>s, brand</w:t>
      </w:r>
      <w:r w:rsidR="00270CCF" w:rsidRPr="0073144B">
        <w:rPr>
          <w:color w:val="2E74B5" w:themeColor="accent1" w:themeShade="BF"/>
          <w:lang w:val="en-AU"/>
        </w:rPr>
        <w:t xml:space="preserve"> of ultrasonic</w:t>
      </w:r>
      <w:r w:rsidRPr="0073144B">
        <w:rPr>
          <w:color w:val="2E74B5" w:themeColor="accent1" w:themeShade="BF"/>
          <w:lang w:val="en-AU"/>
        </w:rPr>
        <w:t xml:space="preserve">, supplier, </w:t>
      </w:r>
      <w:r w:rsidR="00582333" w:rsidRPr="0073144B">
        <w:rPr>
          <w:color w:val="2E74B5" w:themeColor="accent1" w:themeShade="BF"/>
          <w:lang w:val="en-AU"/>
        </w:rPr>
        <w:t xml:space="preserve">where the tips are </w:t>
      </w:r>
      <w:r w:rsidR="00CD01AC" w:rsidRPr="0073144B">
        <w:rPr>
          <w:color w:val="2E74B5" w:themeColor="accent1" w:themeShade="BF"/>
          <w:lang w:val="en-AU"/>
        </w:rPr>
        <w:t>stor</w:t>
      </w:r>
      <w:r w:rsidR="00582333" w:rsidRPr="0073144B">
        <w:rPr>
          <w:color w:val="2E74B5" w:themeColor="accent1" w:themeShade="BF"/>
          <w:lang w:val="en-AU"/>
        </w:rPr>
        <w:t>ed</w:t>
      </w:r>
      <w:r w:rsidR="00D01BE1">
        <w:rPr>
          <w:color w:val="2E74B5" w:themeColor="accent1" w:themeShade="BF"/>
          <w:lang w:val="en-AU"/>
        </w:rPr>
        <w:t>,</w:t>
      </w:r>
      <w:r w:rsidRPr="0073144B">
        <w:rPr>
          <w:color w:val="2E74B5" w:themeColor="accent1" w:themeShade="BF"/>
          <w:lang w:val="en-AU"/>
        </w:rPr>
        <w:t xml:space="preserve"> </w:t>
      </w:r>
      <w:r w:rsidR="003E0479" w:rsidRPr="0073144B">
        <w:rPr>
          <w:color w:val="2E74B5" w:themeColor="accent1" w:themeShade="BF"/>
          <w:lang w:val="en-AU"/>
        </w:rPr>
        <w:t>etc.</w:t>
      </w:r>
      <w:r w:rsidR="00270CCF" w:rsidRPr="0073144B">
        <w:rPr>
          <w:color w:val="2E74B5" w:themeColor="accent1" w:themeShade="BF"/>
          <w:lang w:val="en-AU"/>
        </w:rPr>
        <w:t xml:space="preserve"> </w:t>
      </w:r>
      <w:r w:rsidR="0023152C" w:rsidRPr="0073144B">
        <w:rPr>
          <w:color w:val="2E74B5" w:themeColor="accent1" w:themeShade="BF"/>
          <w:lang w:val="en-AU"/>
        </w:rPr>
        <w:t>Describe if the entire piezoelectric ultrasonic scaler unit is designed to be steam sterili</w:t>
      </w:r>
      <w:r w:rsidR="008816BB" w:rsidRPr="0073144B">
        <w:rPr>
          <w:color w:val="2E74B5" w:themeColor="accent1" w:themeShade="BF"/>
          <w:lang w:val="en-AU"/>
        </w:rPr>
        <w:t>s</w:t>
      </w:r>
      <w:r w:rsidR="0023152C" w:rsidRPr="0073144B">
        <w:rPr>
          <w:color w:val="2E74B5" w:themeColor="accent1" w:themeShade="BF"/>
          <w:lang w:val="en-AU"/>
        </w:rPr>
        <w:t>ed</w:t>
      </w:r>
      <w:r w:rsidR="004F111D" w:rsidRPr="0073144B">
        <w:rPr>
          <w:color w:val="2E74B5" w:themeColor="accent1" w:themeShade="BF"/>
          <w:lang w:val="en-AU"/>
        </w:rPr>
        <w:t>.</w:t>
      </w:r>
      <w:r w:rsidRPr="0073144B">
        <w:rPr>
          <w:color w:val="2E74B5" w:themeColor="accent1" w:themeShade="BF"/>
          <w:lang w:val="en-AU"/>
        </w:rPr>
        <w:t>]</w:t>
      </w:r>
    </w:p>
    <w:p w14:paraId="6C02308A" w14:textId="2C362620" w:rsidR="005F325E" w:rsidRPr="0073144B" w:rsidRDefault="005F325E" w:rsidP="00BB1FF1">
      <w:pPr>
        <w:pStyle w:val="Body"/>
        <w:numPr>
          <w:ilvl w:val="0"/>
          <w:numId w:val="69"/>
        </w:numPr>
        <w:rPr>
          <w:lang w:val="en-AU"/>
        </w:rPr>
      </w:pPr>
      <w:r w:rsidRPr="0073144B">
        <w:rPr>
          <w:lang w:val="en-AU"/>
        </w:rPr>
        <w:t xml:space="preserve">Bur brushes are </w:t>
      </w:r>
      <w:r w:rsidR="00CA1E05" w:rsidRPr="0073144B">
        <w:rPr>
          <w:lang w:val="en-AU"/>
        </w:rPr>
        <w:t>cleaned thoroughly</w:t>
      </w:r>
      <w:r w:rsidR="00582333" w:rsidRPr="0073144B">
        <w:rPr>
          <w:lang w:val="en-AU"/>
        </w:rPr>
        <w:t>,</w:t>
      </w:r>
      <w:r w:rsidR="00CA1E05" w:rsidRPr="0073144B">
        <w:rPr>
          <w:lang w:val="en-AU"/>
        </w:rPr>
        <w:t xml:space="preserve"> and then </w:t>
      </w:r>
      <w:r w:rsidRPr="0073144B">
        <w:rPr>
          <w:lang w:val="en-AU"/>
        </w:rPr>
        <w:t xml:space="preserve">sterilised daily </w:t>
      </w:r>
      <w:r w:rsidR="0015703F" w:rsidRPr="0073144B">
        <w:rPr>
          <w:color w:val="2E74B5" w:themeColor="accent1" w:themeShade="BF"/>
          <w:lang w:val="en-AU"/>
        </w:rPr>
        <w:t>[describe how this occur</w:t>
      </w:r>
      <w:r w:rsidRPr="0073144B">
        <w:rPr>
          <w:color w:val="2E74B5" w:themeColor="accent1" w:themeShade="BF"/>
          <w:lang w:val="en-AU"/>
        </w:rPr>
        <w:t xml:space="preserve">s in </w:t>
      </w:r>
      <w:r w:rsidR="00D12098" w:rsidRPr="0073144B">
        <w:rPr>
          <w:color w:val="2E74B5" w:themeColor="accent1" w:themeShade="BF"/>
          <w:lang w:val="en-AU"/>
        </w:rPr>
        <w:t>the</w:t>
      </w:r>
      <w:r w:rsidRPr="0073144B">
        <w:rPr>
          <w:color w:val="2E74B5" w:themeColor="accent1" w:themeShade="BF"/>
          <w:lang w:val="en-AU"/>
        </w:rPr>
        <w:t xml:space="preserve"> practice].</w:t>
      </w:r>
      <w:r w:rsidRPr="0073144B">
        <w:rPr>
          <w:lang w:val="en-AU"/>
        </w:rPr>
        <w:t xml:space="preserve"> </w:t>
      </w:r>
    </w:p>
    <w:p w14:paraId="43B02DEA" w14:textId="77777777" w:rsidR="00582333" w:rsidRPr="0073144B" w:rsidRDefault="00582333" w:rsidP="0066578D">
      <w:pPr>
        <w:pStyle w:val="Body"/>
        <w:rPr>
          <w:lang w:val="en-AU"/>
        </w:rPr>
      </w:pPr>
    </w:p>
    <w:p w14:paraId="1D3D4A4B" w14:textId="77777777" w:rsidR="00B50645" w:rsidRPr="0073144B" w:rsidRDefault="005F325E" w:rsidP="00D01BE1">
      <w:pPr>
        <w:pStyle w:val="Subheading"/>
      </w:pPr>
      <w:bookmarkStart w:id="228" w:name="_Toc2075536"/>
      <w:r w:rsidRPr="0073144B">
        <w:t>9</w:t>
      </w:r>
      <w:r w:rsidR="00B50645" w:rsidRPr="0073144B">
        <w:t>. Specimens</w:t>
      </w:r>
      <w:bookmarkEnd w:id="228"/>
    </w:p>
    <w:p w14:paraId="524D977F" w14:textId="39BE74D2" w:rsidR="00CA1E05" w:rsidRPr="0073144B" w:rsidRDefault="00355C0C" w:rsidP="00E337DC">
      <w:pPr>
        <w:pStyle w:val="Body"/>
        <w:rPr>
          <w:lang w:val="en-AU"/>
        </w:rPr>
      </w:pPr>
      <w:r w:rsidRPr="0073144B">
        <w:rPr>
          <w:lang w:val="en-AU"/>
        </w:rPr>
        <w:t xml:space="preserve">Gloves </w:t>
      </w:r>
      <w:r w:rsidR="00580025" w:rsidRPr="0073144B">
        <w:rPr>
          <w:lang w:val="en-AU"/>
        </w:rPr>
        <w:t>are worn</w:t>
      </w:r>
      <w:r w:rsidRPr="0073144B">
        <w:rPr>
          <w:lang w:val="en-AU"/>
        </w:rPr>
        <w:t xml:space="preserve"> when handling pathology specimens and specimen containers. </w:t>
      </w:r>
      <w:r w:rsidR="00E337DC" w:rsidRPr="0073144B">
        <w:rPr>
          <w:lang w:val="en-AU"/>
        </w:rPr>
        <w:t xml:space="preserve">Each biopsy specimen </w:t>
      </w:r>
      <w:r w:rsidR="00D5446E" w:rsidRPr="0073144B">
        <w:rPr>
          <w:lang w:val="en-AU"/>
        </w:rPr>
        <w:t>is</w:t>
      </w:r>
      <w:r w:rsidR="00E337DC" w:rsidRPr="0073144B">
        <w:rPr>
          <w:lang w:val="en-AU"/>
        </w:rPr>
        <w:t xml:space="preserve"> placed in a sturdy, leak-proof container labelled with the biohazard sy</w:t>
      </w:r>
      <w:r w:rsidR="00D5446E" w:rsidRPr="0073144B">
        <w:rPr>
          <w:lang w:val="en-AU"/>
        </w:rPr>
        <w:t xml:space="preserve">mbol </w:t>
      </w:r>
      <w:r w:rsidR="00E337DC" w:rsidRPr="0073144B">
        <w:rPr>
          <w:lang w:val="en-AU"/>
        </w:rPr>
        <w:t xml:space="preserve">before dispatch. </w:t>
      </w:r>
    </w:p>
    <w:p w14:paraId="5357DCE9" w14:textId="2EF4D8BF" w:rsidR="00E337DC" w:rsidRPr="0073144B" w:rsidRDefault="00E337DC" w:rsidP="00E337DC">
      <w:pPr>
        <w:pStyle w:val="Body"/>
        <w:rPr>
          <w:lang w:val="en-AU"/>
        </w:rPr>
      </w:pPr>
      <w:r w:rsidRPr="0073144B">
        <w:rPr>
          <w:lang w:val="en-AU"/>
        </w:rPr>
        <w:t xml:space="preserve">If a biopsy specimen container is visibly contaminated, </w:t>
      </w:r>
      <w:r w:rsidR="00D5446E" w:rsidRPr="0073144B">
        <w:rPr>
          <w:lang w:val="en-AU"/>
        </w:rPr>
        <w:t xml:space="preserve">staff </w:t>
      </w:r>
      <w:r w:rsidRPr="0073144B">
        <w:rPr>
          <w:lang w:val="en-AU"/>
        </w:rPr>
        <w:t>clean and disinfect the outside of the container before placing it into the transport bag or container</w:t>
      </w:r>
      <w:r w:rsidR="00D5446E" w:rsidRPr="0073144B">
        <w:rPr>
          <w:lang w:val="en-AU"/>
        </w:rPr>
        <w:t xml:space="preserve"> </w:t>
      </w:r>
      <w:r w:rsidR="00D5446E" w:rsidRPr="0073144B">
        <w:rPr>
          <w:color w:val="2E74B5" w:themeColor="accent1" w:themeShade="BF"/>
          <w:lang w:val="en-AU"/>
        </w:rPr>
        <w:t>[describe</w:t>
      </w:r>
      <w:r w:rsidR="008D4F78" w:rsidRPr="0073144B">
        <w:rPr>
          <w:color w:val="2E74B5" w:themeColor="accent1" w:themeShade="BF"/>
          <w:lang w:val="en-AU"/>
        </w:rPr>
        <w:t xml:space="preserve"> how this process is conducted</w:t>
      </w:r>
      <w:r w:rsidR="008816BB" w:rsidRPr="0073144B">
        <w:rPr>
          <w:color w:val="2E74B5" w:themeColor="accent1" w:themeShade="BF"/>
          <w:lang w:val="en-AU"/>
        </w:rPr>
        <w:t xml:space="preserve"> </w:t>
      </w:r>
      <w:r w:rsidR="00E71E60" w:rsidRPr="0073144B">
        <w:rPr>
          <w:color w:val="2E74B5" w:themeColor="accent1" w:themeShade="BF"/>
          <w:lang w:val="en-AU"/>
        </w:rPr>
        <w:t>and</w:t>
      </w:r>
      <w:r w:rsidR="008D4F78" w:rsidRPr="0073144B">
        <w:rPr>
          <w:color w:val="2E74B5" w:themeColor="accent1" w:themeShade="BF"/>
          <w:lang w:val="en-AU"/>
        </w:rPr>
        <w:t xml:space="preserve"> who is responsible</w:t>
      </w:r>
      <w:r w:rsidR="00D5446E" w:rsidRPr="0073144B">
        <w:rPr>
          <w:color w:val="2E74B5" w:themeColor="accent1" w:themeShade="BF"/>
          <w:lang w:val="en-AU"/>
        </w:rPr>
        <w:t>]</w:t>
      </w:r>
      <w:r w:rsidRPr="0073144B">
        <w:rPr>
          <w:color w:val="2E74B5" w:themeColor="accent1" w:themeShade="BF"/>
          <w:lang w:val="en-AU"/>
        </w:rPr>
        <w:t>.</w:t>
      </w:r>
      <w:r w:rsidRPr="0073144B">
        <w:rPr>
          <w:lang w:val="en-AU"/>
        </w:rPr>
        <w:t xml:space="preserve"> </w:t>
      </w:r>
    </w:p>
    <w:p w14:paraId="6CC2C34A" w14:textId="77777777" w:rsidR="00B0199B" w:rsidRPr="0073144B" w:rsidRDefault="00B0199B" w:rsidP="00B0199B">
      <w:pPr>
        <w:pStyle w:val="Body"/>
        <w:rPr>
          <w:lang w:val="en-AU"/>
        </w:rPr>
      </w:pPr>
    </w:p>
    <w:p w14:paraId="06CAD643" w14:textId="77777777" w:rsidR="00B50645" w:rsidRPr="0073144B" w:rsidRDefault="005F325E" w:rsidP="00D01BE1">
      <w:pPr>
        <w:pStyle w:val="Subheading"/>
      </w:pPr>
      <w:bookmarkStart w:id="229" w:name="_Toc2075537"/>
      <w:r w:rsidRPr="0073144B">
        <w:t>10</w:t>
      </w:r>
      <w:r w:rsidR="00B50645" w:rsidRPr="0073144B">
        <w:t xml:space="preserve">. Endodontic </w:t>
      </w:r>
      <w:proofErr w:type="spellStart"/>
      <w:r w:rsidR="00B50645" w:rsidRPr="0073144B">
        <w:t>irrigants</w:t>
      </w:r>
      <w:bookmarkEnd w:id="229"/>
      <w:proofErr w:type="spellEnd"/>
    </w:p>
    <w:p w14:paraId="2E8A7CDE" w14:textId="2E21E5DD" w:rsidR="00A36BA7" w:rsidRPr="0073144B" w:rsidRDefault="001E62B5" w:rsidP="00A36BA7">
      <w:pPr>
        <w:pStyle w:val="Body"/>
        <w:rPr>
          <w:lang w:val="en-AU"/>
        </w:rPr>
      </w:pPr>
      <w:r w:rsidRPr="0073144B">
        <w:rPr>
          <w:lang w:val="en-AU"/>
        </w:rPr>
        <w:t>TGA-certified s</w:t>
      </w:r>
      <w:r w:rsidR="00A23B7F" w:rsidRPr="0073144B">
        <w:rPr>
          <w:lang w:val="en-AU"/>
        </w:rPr>
        <w:t xml:space="preserve">odium hypochlorite endodontic </w:t>
      </w:r>
      <w:proofErr w:type="spellStart"/>
      <w:r w:rsidR="00A23B7F" w:rsidRPr="0073144B">
        <w:rPr>
          <w:lang w:val="en-AU"/>
        </w:rPr>
        <w:t>irrigant</w:t>
      </w:r>
      <w:proofErr w:type="spellEnd"/>
      <w:r w:rsidR="00CA1E05" w:rsidRPr="0073144B">
        <w:rPr>
          <w:lang w:val="en-AU"/>
        </w:rPr>
        <w:t xml:space="preserve"> </w:t>
      </w:r>
      <w:r w:rsidR="00A23B7F" w:rsidRPr="0073144B">
        <w:rPr>
          <w:lang w:val="en-AU"/>
        </w:rPr>
        <w:t>s</w:t>
      </w:r>
      <w:r w:rsidR="00CA1E05" w:rsidRPr="0073144B">
        <w:rPr>
          <w:lang w:val="en-AU"/>
        </w:rPr>
        <w:t>olutions</w:t>
      </w:r>
      <w:r w:rsidR="00A23B7F" w:rsidRPr="0073144B">
        <w:rPr>
          <w:lang w:val="en-AU"/>
        </w:rPr>
        <w:t xml:space="preserve"> </w:t>
      </w:r>
      <w:r w:rsidR="00A36BA7" w:rsidRPr="0073144B">
        <w:rPr>
          <w:lang w:val="en-AU"/>
        </w:rPr>
        <w:t xml:space="preserve">are intended to assist debridement, cleaning and chemical breakdown of pulpal soft tissues of </w:t>
      </w:r>
      <w:r w:rsidR="00A36BA7" w:rsidRPr="0073144B">
        <w:rPr>
          <w:lang w:val="en-AU"/>
        </w:rPr>
        <w:lastRenderedPageBreak/>
        <w:t>the root canal</w:t>
      </w:r>
      <w:r w:rsidR="002F0C35" w:rsidRPr="0073144B">
        <w:rPr>
          <w:lang w:val="en-AU"/>
        </w:rPr>
        <w:t xml:space="preserve">. In our practice we use </w:t>
      </w:r>
      <w:r w:rsidRPr="0073144B">
        <w:rPr>
          <w:color w:val="2E74B5" w:themeColor="accent1" w:themeShade="BF"/>
          <w:lang w:val="en-AU"/>
        </w:rPr>
        <w:t xml:space="preserve">[describe </w:t>
      </w:r>
      <w:r w:rsidR="008D4F78" w:rsidRPr="0073144B">
        <w:rPr>
          <w:color w:val="2E74B5" w:themeColor="accent1" w:themeShade="BF"/>
          <w:lang w:val="en-AU"/>
        </w:rPr>
        <w:t xml:space="preserve">the </w:t>
      </w:r>
      <w:r w:rsidR="00582333" w:rsidRPr="0073144B">
        <w:rPr>
          <w:color w:val="2E74B5" w:themeColor="accent1" w:themeShade="BF"/>
          <w:lang w:val="en-AU"/>
        </w:rPr>
        <w:t xml:space="preserve">brands of </w:t>
      </w:r>
      <w:proofErr w:type="spellStart"/>
      <w:r w:rsidR="008D4F78" w:rsidRPr="0073144B">
        <w:rPr>
          <w:color w:val="2E74B5" w:themeColor="accent1" w:themeShade="BF"/>
          <w:lang w:val="en-AU"/>
        </w:rPr>
        <w:t>irrigant</w:t>
      </w:r>
      <w:proofErr w:type="spellEnd"/>
      <w:r w:rsidR="00582333" w:rsidRPr="0073144B">
        <w:rPr>
          <w:color w:val="2E74B5" w:themeColor="accent1" w:themeShade="BF"/>
          <w:lang w:val="en-AU"/>
        </w:rPr>
        <w:t xml:space="preserve"> solutions that are used</w:t>
      </w:r>
      <w:r w:rsidRPr="0073144B">
        <w:rPr>
          <w:color w:val="2E74B5" w:themeColor="accent1" w:themeShade="BF"/>
          <w:lang w:val="en-AU"/>
        </w:rPr>
        <w:t xml:space="preserve">, supplier, where </w:t>
      </w:r>
      <w:r w:rsidR="00582333" w:rsidRPr="0073144B">
        <w:rPr>
          <w:color w:val="2E74B5" w:themeColor="accent1" w:themeShade="BF"/>
          <w:lang w:val="en-AU"/>
        </w:rPr>
        <w:t xml:space="preserve">they are </w:t>
      </w:r>
      <w:r w:rsidRPr="0073144B">
        <w:rPr>
          <w:color w:val="2E74B5" w:themeColor="accent1" w:themeShade="BF"/>
          <w:lang w:val="en-AU"/>
        </w:rPr>
        <w:t>stored, etc</w:t>
      </w:r>
      <w:r w:rsidR="00B60EAB" w:rsidRPr="0073144B">
        <w:rPr>
          <w:color w:val="2E74B5" w:themeColor="accent1" w:themeShade="BF"/>
          <w:lang w:val="en-AU"/>
        </w:rPr>
        <w:t>.</w:t>
      </w:r>
      <w:r w:rsidRPr="0073144B">
        <w:rPr>
          <w:color w:val="2E74B5" w:themeColor="accent1" w:themeShade="BF"/>
          <w:lang w:val="en-AU"/>
        </w:rPr>
        <w:t>]</w:t>
      </w:r>
      <w:r w:rsidR="00A36BA7" w:rsidRPr="0073144B">
        <w:rPr>
          <w:color w:val="2E74B5" w:themeColor="accent1" w:themeShade="BF"/>
          <w:lang w:val="en-AU"/>
        </w:rPr>
        <w:t xml:space="preserve">. </w:t>
      </w:r>
    </w:p>
    <w:p w14:paraId="3B6EDD24" w14:textId="77777777" w:rsidR="00741163" w:rsidRPr="0073144B" w:rsidRDefault="00741163" w:rsidP="00A36BA7">
      <w:pPr>
        <w:pStyle w:val="Body"/>
        <w:rPr>
          <w:lang w:val="en-AU"/>
        </w:rPr>
      </w:pPr>
    </w:p>
    <w:p w14:paraId="11E510CA" w14:textId="77777777" w:rsidR="00B50645" w:rsidRPr="0073144B" w:rsidRDefault="005F325E" w:rsidP="00D01BE1">
      <w:pPr>
        <w:pStyle w:val="Subheading"/>
      </w:pPr>
      <w:bookmarkStart w:id="230" w:name="_Toc2075538"/>
      <w:r w:rsidRPr="0073144B">
        <w:t>11</w:t>
      </w:r>
      <w:r w:rsidR="00B50645" w:rsidRPr="0073144B">
        <w:t>. Gutta percha points</w:t>
      </w:r>
      <w:bookmarkEnd w:id="230"/>
    </w:p>
    <w:p w14:paraId="1BC1DB71" w14:textId="283F0814" w:rsidR="00471A4F" w:rsidRPr="0073144B" w:rsidRDefault="00907E81" w:rsidP="00471A4F">
      <w:pPr>
        <w:pStyle w:val="Body"/>
        <w:rPr>
          <w:lang w:val="en-AU"/>
        </w:rPr>
      </w:pPr>
      <w:r w:rsidRPr="0073144B">
        <w:rPr>
          <w:lang w:val="en-AU"/>
        </w:rPr>
        <w:t>G</w:t>
      </w:r>
      <w:r w:rsidR="00A23B7F" w:rsidRPr="0073144B">
        <w:rPr>
          <w:lang w:val="en-AU"/>
        </w:rPr>
        <w:t xml:space="preserve">utta percha points </w:t>
      </w:r>
      <w:r w:rsidR="001E62B5" w:rsidRPr="0073144B">
        <w:rPr>
          <w:lang w:val="en-AU"/>
        </w:rPr>
        <w:t>are</w:t>
      </w:r>
      <w:r w:rsidRPr="0073144B">
        <w:rPr>
          <w:lang w:val="en-AU"/>
        </w:rPr>
        <w:t xml:space="preserve"> </w:t>
      </w:r>
      <w:r w:rsidR="00A23B7F" w:rsidRPr="0073144B">
        <w:rPr>
          <w:lang w:val="en-AU"/>
        </w:rPr>
        <w:t xml:space="preserve">disinfected </w:t>
      </w:r>
      <w:r w:rsidR="00CA1E05" w:rsidRPr="0073144B">
        <w:rPr>
          <w:lang w:val="en-AU"/>
        </w:rPr>
        <w:t>before use in canal obturation</w:t>
      </w:r>
      <w:r w:rsidR="00CA1E05" w:rsidRPr="0073144B">
        <w:rPr>
          <w:color w:val="2F5496" w:themeColor="accent5" w:themeShade="BF"/>
          <w:lang w:val="en-AU"/>
        </w:rPr>
        <w:t xml:space="preserve"> </w:t>
      </w:r>
      <w:r w:rsidR="001E62B5" w:rsidRPr="0073144B">
        <w:rPr>
          <w:color w:val="2E74B5" w:themeColor="accent1" w:themeShade="BF"/>
          <w:lang w:val="en-AU"/>
        </w:rPr>
        <w:t xml:space="preserve">[describe how this happens, </w:t>
      </w:r>
      <w:proofErr w:type="gramStart"/>
      <w:r w:rsidR="00CA1E05" w:rsidRPr="0073144B">
        <w:rPr>
          <w:color w:val="2E74B5" w:themeColor="accent1" w:themeShade="BF"/>
          <w:lang w:val="en-AU"/>
        </w:rPr>
        <w:t>e.g.</w:t>
      </w:r>
      <w:proofErr w:type="gramEnd"/>
      <w:r w:rsidR="00CA1E05" w:rsidRPr="0073144B">
        <w:rPr>
          <w:color w:val="2E74B5" w:themeColor="accent1" w:themeShade="BF"/>
          <w:lang w:val="en-AU"/>
        </w:rPr>
        <w:t xml:space="preserve"> 0.5</w:t>
      </w:r>
      <w:r w:rsidR="00B60EAB" w:rsidRPr="0073144B">
        <w:rPr>
          <w:color w:val="2E74B5" w:themeColor="accent1" w:themeShade="BF"/>
          <w:lang w:val="en-AU"/>
        </w:rPr>
        <w:t>–</w:t>
      </w:r>
      <w:r w:rsidR="00CA1E05" w:rsidRPr="0073144B">
        <w:rPr>
          <w:color w:val="2E74B5" w:themeColor="accent1" w:themeShade="BF"/>
          <w:lang w:val="en-AU"/>
        </w:rPr>
        <w:t xml:space="preserve">5% sodium hypochlorite solution for 2 minutes, </w:t>
      </w:r>
      <w:r w:rsidR="001E62B5" w:rsidRPr="0073144B">
        <w:rPr>
          <w:color w:val="2E74B5" w:themeColor="accent1" w:themeShade="BF"/>
          <w:lang w:val="en-AU"/>
        </w:rPr>
        <w:t xml:space="preserve">brand, supplier, where </w:t>
      </w:r>
      <w:r w:rsidR="00CA1E05" w:rsidRPr="0073144B">
        <w:rPr>
          <w:color w:val="2E74B5" w:themeColor="accent1" w:themeShade="BF"/>
          <w:lang w:val="en-AU"/>
        </w:rPr>
        <w:t xml:space="preserve">the </w:t>
      </w:r>
      <w:r w:rsidR="001E62B5" w:rsidRPr="0073144B">
        <w:rPr>
          <w:color w:val="2E74B5" w:themeColor="accent1" w:themeShade="BF"/>
          <w:lang w:val="en-AU"/>
        </w:rPr>
        <w:t xml:space="preserve">solution is stored, </w:t>
      </w:r>
      <w:r w:rsidR="007131B4" w:rsidRPr="0073144B">
        <w:rPr>
          <w:color w:val="2E74B5" w:themeColor="accent1" w:themeShade="BF"/>
          <w:lang w:val="en-AU"/>
        </w:rPr>
        <w:t>etc.</w:t>
      </w:r>
      <w:r w:rsidR="001E62B5" w:rsidRPr="0073144B">
        <w:rPr>
          <w:color w:val="2E74B5" w:themeColor="accent1" w:themeShade="BF"/>
          <w:lang w:val="en-AU"/>
        </w:rPr>
        <w:t>]</w:t>
      </w:r>
      <w:r w:rsidRPr="0073144B">
        <w:rPr>
          <w:color w:val="2E74B5" w:themeColor="accent1" w:themeShade="BF"/>
          <w:lang w:val="en-AU"/>
        </w:rPr>
        <w:t>.</w:t>
      </w:r>
      <w:r w:rsidR="001E62B5" w:rsidRPr="0073144B">
        <w:rPr>
          <w:color w:val="2E74B5" w:themeColor="accent1" w:themeShade="BF"/>
          <w:lang w:val="en-AU"/>
        </w:rPr>
        <w:t xml:space="preserve"> </w:t>
      </w:r>
      <w:r w:rsidR="001E62B5" w:rsidRPr="0073144B">
        <w:rPr>
          <w:lang w:val="en-AU"/>
        </w:rPr>
        <w:t>S</w:t>
      </w:r>
      <w:r w:rsidR="00471A4F" w:rsidRPr="0073144B">
        <w:rPr>
          <w:lang w:val="en-AU"/>
        </w:rPr>
        <w:t xml:space="preserve">terile tweezers </w:t>
      </w:r>
      <w:r w:rsidR="00413B81" w:rsidRPr="0073144B">
        <w:rPr>
          <w:lang w:val="en-AU"/>
        </w:rPr>
        <w:t xml:space="preserve">are used </w:t>
      </w:r>
      <w:r w:rsidR="00471A4F" w:rsidRPr="0073144B">
        <w:rPr>
          <w:lang w:val="en-AU"/>
        </w:rPr>
        <w:t xml:space="preserve">to </w:t>
      </w:r>
      <w:r w:rsidR="00413B81" w:rsidRPr="0073144B">
        <w:rPr>
          <w:lang w:val="en-AU"/>
        </w:rPr>
        <w:t xml:space="preserve">handle disinfected </w:t>
      </w:r>
      <w:r w:rsidR="00471A4F" w:rsidRPr="0073144B">
        <w:rPr>
          <w:lang w:val="en-AU"/>
        </w:rPr>
        <w:t xml:space="preserve">gutta percha </w:t>
      </w:r>
      <w:r w:rsidR="00413B81" w:rsidRPr="0073144B">
        <w:rPr>
          <w:lang w:val="en-AU"/>
        </w:rPr>
        <w:t>points</w:t>
      </w:r>
      <w:r w:rsidR="002F0C35" w:rsidRPr="0073144B">
        <w:rPr>
          <w:lang w:val="en-AU"/>
        </w:rPr>
        <w:t>.</w:t>
      </w:r>
    </w:p>
    <w:p w14:paraId="770C5185" w14:textId="77777777" w:rsidR="00A23B7F" w:rsidRPr="0073144B" w:rsidRDefault="00A23B7F" w:rsidP="00A23B7F">
      <w:pPr>
        <w:pStyle w:val="Body"/>
        <w:rPr>
          <w:lang w:val="en-AU"/>
        </w:rPr>
      </w:pPr>
    </w:p>
    <w:p w14:paraId="2EA0427E" w14:textId="5DCD3028" w:rsidR="00B50645" w:rsidRPr="0073144B" w:rsidRDefault="00D12098" w:rsidP="00D01BE1">
      <w:pPr>
        <w:pStyle w:val="Subheading"/>
      </w:pPr>
      <w:bookmarkStart w:id="231" w:name="_Toc2075539"/>
      <w:r w:rsidRPr="0073144B">
        <w:t>12</w:t>
      </w:r>
      <w:r w:rsidR="00B50645" w:rsidRPr="0073144B">
        <w:t>. Hand</w:t>
      </w:r>
      <w:r w:rsidR="00CA67AE" w:rsidRPr="0073144B">
        <w:t>-</w:t>
      </w:r>
      <w:r w:rsidR="00B50645" w:rsidRPr="0073144B">
        <w:t>operated endodontic files</w:t>
      </w:r>
      <w:bookmarkEnd w:id="231"/>
    </w:p>
    <w:p w14:paraId="5523BA42" w14:textId="65067C08" w:rsidR="00D5446E" w:rsidRPr="0073144B" w:rsidRDefault="007F7D02" w:rsidP="007F7D02">
      <w:pPr>
        <w:pStyle w:val="Body"/>
        <w:rPr>
          <w:color w:val="2E74B5" w:themeColor="accent1" w:themeShade="BF"/>
          <w:lang w:val="en-AU"/>
        </w:rPr>
      </w:pPr>
      <w:r w:rsidRPr="0073144B">
        <w:rPr>
          <w:lang w:val="en-AU"/>
        </w:rPr>
        <w:t>S</w:t>
      </w:r>
      <w:r w:rsidR="00A23B7F" w:rsidRPr="0073144B">
        <w:rPr>
          <w:lang w:val="en-AU"/>
        </w:rPr>
        <w:t xml:space="preserve">tainless steel endodontic hand files </w:t>
      </w:r>
      <w:r w:rsidR="001B421A" w:rsidRPr="0073144B">
        <w:rPr>
          <w:lang w:val="en-AU"/>
        </w:rPr>
        <w:t>are</w:t>
      </w:r>
      <w:r w:rsidRPr="0073144B">
        <w:rPr>
          <w:lang w:val="en-AU"/>
        </w:rPr>
        <w:t xml:space="preserve"> </w:t>
      </w:r>
      <w:r w:rsidR="00A23B7F" w:rsidRPr="0073144B">
        <w:rPr>
          <w:lang w:val="en-AU"/>
        </w:rPr>
        <w:t>treated as single-use items</w:t>
      </w:r>
      <w:r w:rsidR="001B421A" w:rsidRPr="0073144B">
        <w:rPr>
          <w:lang w:val="en-AU"/>
        </w:rPr>
        <w:t xml:space="preserve"> in </w:t>
      </w:r>
      <w:r w:rsidR="00D5446E" w:rsidRPr="0073144B">
        <w:rPr>
          <w:lang w:val="en-AU"/>
        </w:rPr>
        <w:t>our practice and are disposed</w:t>
      </w:r>
      <w:r w:rsidR="001B421A" w:rsidRPr="0073144B">
        <w:rPr>
          <w:color w:val="2F5496" w:themeColor="accent5" w:themeShade="BF"/>
          <w:lang w:val="en-AU"/>
        </w:rPr>
        <w:t xml:space="preserve"> </w:t>
      </w:r>
      <w:r w:rsidR="00E433C4" w:rsidRPr="0073144B">
        <w:rPr>
          <w:lang w:val="en-AU"/>
        </w:rPr>
        <w:t xml:space="preserve">of after use </w:t>
      </w:r>
      <w:r w:rsidR="001B421A" w:rsidRPr="0073144B">
        <w:rPr>
          <w:color w:val="2E74B5" w:themeColor="accent1" w:themeShade="BF"/>
          <w:lang w:val="en-AU"/>
        </w:rPr>
        <w:t xml:space="preserve">[describe </w:t>
      </w:r>
      <w:r w:rsidR="002F0C35" w:rsidRPr="0073144B">
        <w:rPr>
          <w:color w:val="2E74B5" w:themeColor="accent1" w:themeShade="BF"/>
          <w:lang w:val="en-AU"/>
        </w:rPr>
        <w:t>this process]</w:t>
      </w:r>
      <w:r w:rsidR="00B60EAB" w:rsidRPr="0073144B">
        <w:rPr>
          <w:color w:val="2E74B5" w:themeColor="accent1" w:themeShade="BF"/>
          <w:lang w:val="en-AU"/>
        </w:rPr>
        <w:t>.</w:t>
      </w:r>
    </w:p>
    <w:p w14:paraId="56AD51B0" w14:textId="77777777" w:rsidR="00A23B7F" w:rsidRPr="0073144B" w:rsidRDefault="00A23B7F" w:rsidP="00A23B7F">
      <w:pPr>
        <w:pStyle w:val="Body"/>
        <w:rPr>
          <w:lang w:val="en-AU"/>
        </w:rPr>
      </w:pPr>
    </w:p>
    <w:p w14:paraId="5223B35D" w14:textId="77777777" w:rsidR="00B50645" w:rsidRPr="0073144B" w:rsidRDefault="00D12098" w:rsidP="00D01BE1">
      <w:pPr>
        <w:pStyle w:val="Subheading"/>
      </w:pPr>
      <w:bookmarkStart w:id="232" w:name="_Toc2075540"/>
      <w:r w:rsidRPr="0073144B">
        <w:t>13</w:t>
      </w:r>
      <w:r w:rsidR="00B50645" w:rsidRPr="0073144B">
        <w:t xml:space="preserve">. </w:t>
      </w:r>
      <w:r w:rsidR="009162A6" w:rsidRPr="0073144B">
        <w:t>Rotary n</w:t>
      </w:r>
      <w:r w:rsidR="00B50645" w:rsidRPr="0073144B">
        <w:t>ickel-titanium (NiTi) endodontic files</w:t>
      </w:r>
      <w:bookmarkEnd w:id="232"/>
    </w:p>
    <w:p w14:paraId="3EA4DC3D" w14:textId="44BE8BD0" w:rsidR="003A6696" w:rsidRPr="0073144B" w:rsidRDefault="001B421A" w:rsidP="003A6696">
      <w:pPr>
        <w:pStyle w:val="Body"/>
        <w:rPr>
          <w:lang w:val="en-AU"/>
        </w:rPr>
      </w:pPr>
      <w:r w:rsidRPr="0073144B">
        <w:rPr>
          <w:lang w:val="en-AU"/>
        </w:rPr>
        <w:t>In our practice,</w:t>
      </w:r>
      <w:r w:rsidR="003A6696" w:rsidRPr="0073144B">
        <w:rPr>
          <w:lang w:val="en-AU"/>
        </w:rPr>
        <w:t xml:space="preserve"> rotary nickel</w:t>
      </w:r>
      <w:r w:rsidR="00C37A94" w:rsidRPr="0073144B">
        <w:rPr>
          <w:lang w:val="en-AU"/>
        </w:rPr>
        <w:t>-</w:t>
      </w:r>
      <w:r w:rsidR="003A6696" w:rsidRPr="0073144B">
        <w:rPr>
          <w:lang w:val="en-AU"/>
        </w:rPr>
        <w:t>titanium fi</w:t>
      </w:r>
      <w:r w:rsidRPr="0073144B">
        <w:rPr>
          <w:lang w:val="en-AU"/>
        </w:rPr>
        <w:t xml:space="preserve">les are </w:t>
      </w:r>
      <w:r w:rsidR="00413B81" w:rsidRPr="0073144B">
        <w:rPr>
          <w:color w:val="2E74B5" w:themeColor="accent1" w:themeShade="BF"/>
          <w:lang w:val="en-AU"/>
        </w:rPr>
        <w:t>[single</w:t>
      </w:r>
      <w:r w:rsidR="00C37A94" w:rsidRPr="0073144B">
        <w:rPr>
          <w:color w:val="2E74B5" w:themeColor="accent1" w:themeShade="BF"/>
          <w:lang w:val="en-AU"/>
        </w:rPr>
        <w:t>-</w:t>
      </w:r>
      <w:proofErr w:type="gramStart"/>
      <w:r w:rsidR="00413B81" w:rsidRPr="0073144B">
        <w:rPr>
          <w:color w:val="2E74B5" w:themeColor="accent1" w:themeShade="BF"/>
          <w:lang w:val="en-AU"/>
        </w:rPr>
        <w:t>use, or</w:t>
      </w:r>
      <w:proofErr w:type="gramEnd"/>
      <w:r w:rsidR="00413B81" w:rsidRPr="0073144B">
        <w:rPr>
          <w:color w:val="2E74B5" w:themeColor="accent1" w:themeShade="BF"/>
          <w:lang w:val="en-AU"/>
        </w:rPr>
        <w:t xml:space="preserve"> are </w:t>
      </w:r>
      <w:r w:rsidRPr="0073144B">
        <w:rPr>
          <w:color w:val="2E74B5" w:themeColor="accent1" w:themeShade="BF"/>
          <w:lang w:val="en-AU"/>
        </w:rPr>
        <w:t>reprocess</w:t>
      </w:r>
      <w:r w:rsidR="00413B81" w:rsidRPr="0073144B">
        <w:rPr>
          <w:color w:val="2E74B5" w:themeColor="accent1" w:themeShade="BF"/>
          <w:lang w:val="en-AU"/>
        </w:rPr>
        <w:t>ed</w:t>
      </w:r>
      <w:r w:rsidRPr="0073144B">
        <w:rPr>
          <w:color w:val="2E74B5" w:themeColor="accent1" w:themeShade="BF"/>
          <w:lang w:val="en-AU"/>
        </w:rPr>
        <w:t xml:space="preserve"> </w:t>
      </w:r>
      <w:r w:rsidR="003A6696" w:rsidRPr="0073144B">
        <w:rPr>
          <w:color w:val="2E74B5" w:themeColor="accent1" w:themeShade="BF"/>
          <w:lang w:val="en-AU"/>
        </w:rPr>
        <w:t xml:space="preserve">as specified in the ADA </w:t>
      </w:r>
      <w:r w:rsidR="00C23867" w:rsidRPr="0073144B">
        <w:rPr>
          <w:color w:val="2E74B5" w:themeColor="accent1" w:themeShade="BF"/>
          <w:lang w:val="en-AU"/>
        </w:rPr>
        <w:t>4</w:t>
      </w:r>
      <w:r w:rsidR="00C23867" w:rsidRPr="0073144B">
        <w:rPr>
          <w:color w:val="2E74B5" w:themeColor="accent1" w:themeShade="BF"/>
          <w:vertAlign w:val="superscript"/>
          <w:lang w:val="en-AU"/>
        </w:rPr>
        <w:t>th</w:t>
      </w:r>
      <w:r w:rsidR="00C23867" w:rsidRPr="0073144B">
        <w:rPr>
          <w:color w:val="2E74B5" w:themeColor="accent1" w:themeShade="BF"/>
          <w:lang w:val="en-AU"/>
        </w:rPr>
        <w:t xml:space="preserve"> edition </w:t>
      </w:r>
      <w:r w:rsidR="00012B81" w:rsidRPr="0073144B">
        <w:rPr>
          <w:i/>
          <w:iCs/>
          <w:color w:val="2E74B5" w:themeColor="accent1" w:themeShade="BF"/>
          <w:lang w:val="en-AU" w:eastAsia="en-AU"/>
        </w:rPr>
        <w:t xml:space="preserve">Guidelines for Infection </w:t>
      </w:r>
      <w:r w:rsidR="00C23867" w:rsidRPr="0073144B">
        <w:rPr>
          <w:i/>
          <w:iCs/>
          <w:color w:val="2E74B5" w:themeColor="accent1" w:themeShade="BF"/>
          <w:lang w:val="en-AU" w:eastAsia="en-AU"/>
        </w:rPr>
        <w:t xml:space="preserve">Prevention and </w:t>
      </w:r>
      <w:r w:rsidR="00012B81" w:rsidRPr="0073144B">
        <w:rPr>
          <w:i/>
          <w:iCs/>
          <w:color w:val="2E74B5" w:themeColor="accent1" w:themeShade="BF"/>
          <w:lang w:val="en-AU" w:eastAsia="en-AU"/>
        </w:rPr>
        <w:t>Control</w:t>
      </w:r>
      <w:r w:rsidR="00413B81" w:rsidRPr="0073144B">
        <w:rPr>
          <w:color w:val="2F5496" w:themeColor="accent5" w:themeShade="BF"/>
          <w:lang w:val="en-AU"/>
        </w:rPr>
        <w:t>]</w:t>
      </w:r>
      <w:r w:rsidRPr="0073144B">
        <w:rPr>
          <w:color w:val="2F5496" w:themeColor="accent5" w:themeShade="BF"/>
          <w:lang w:val="en-AU"/>
        </w:rPr>
        <w:t>.</w:t>
      </w:r>
    </w:p>
    <w:p w14:paraId="55A1E7C0" w14:textId="77777777" w:rsidR="00114E77" w:rsidRPr="0073144B" w:rsidRDefault="007165F6" w:rsidP="007165F6">
      <w:pPr>
        <w:pStyle w:val="Body"/>
        <w:rPr>
          <w:lang w:val="en-AU"/>
        </w:rPr>
      </w:pPr>
      <w:r w:rsidRPr="0073144B">
        <w:rPr>
          <w:lang w:val="en-AU"/>
        </w:rPr>
        <w:t>Technique:</w:t>
      </w:r>
    </w:p>
    <w:p w14:paraId="3F44978D" w14:textId="1A739022" w:rsidR="007165F6" w:rsidRPr="0073144B" w:rsidRDefault="007165F6" w:rsidP="00BB1FF1">
      <w:pPr>
        <w:pStyle w:val="Body"/>
        <w:numPr>
          <w:ilvl w:val="0"/>
          <w:numId w:val="23"/>
        </w:numPr>
        <w:rPr>
          <w:color w:val="2F5496" w:themeColor="accent5" w:themeShade="BF"/>
          <w:lang w:val="en-AU"/>
        </w:rPr>
      </w:pPr>
      <w:r w:rsidRPr="0073144B">
        <w:rPr>
          <w:lang w:val="en-AU"/>
        </w:rPr>
        <w:t xml:space="preserve">Remove stoppers immediately after </w:t>
      </w:r>
      <w:r w:rsidR="00A733B7" w:rsidRPr="0073144B">
        <w:rPr>
          <w:lang w:val="en-AU"/>
        </w:rPr>
        <w:t>use and</w:t>
      </w:r>
      <w:r w:rsidRPr="0073144B">
        <w:rPr>
          <w:lang w:val="en-AU"/>
        </w:rPr>
        <w:t xml:space="preserve"> insert the files into a scouring sponge soaked with chlorhexi</w:t>
      </w:r>
      <w:r w:rsidR="003A6696" w:rsidRPr="0073144B">
        <w:rPr>
          <w:lang w:val="en-AU"/>
        </w:rPr>
        <w:t>dine gluconate aqueous solution</w:t>
      </w:r>
      <w:r w:rsidR="001B421A" w:rsidRPr="0073144B">
        <w:rPr>
          <w:lang w:val="en-AU"/>
        </w:rPr>
        <w:t xml:space="preserve"> </w:t>
      </w:r>
      <w:r w:rsidR="001B421A" w:rsidRPr="0073144B">
        <w:rPr>
          <w:color w:val="2E74B5" w:themeColor="accent1" w:themeShade="BF"/>
          <w:lang w:val="en-AU"/>
        </w:rPr>
        <w:t xml:space="preserve">[describe </w:t>
      </w:r>
      <w:r w:rsidR="002F0C35" w:rsidRPr="0073144B">
        <w:rPr>
          <w:color w:val="2E74B5" w:themeColor="accent1" w:themeShade="BF"/>
          <w:lang w:val="en-AU"/>
        </w:rPr>
        <w:t>this process</w:t>
      </w:r>
      <w:r w:rsidR="008D4F78" w:rsidRPr="0073144B">
        <w:rPr>
          <w:color w:val="2E74B5" w:themeColor="accent1" w:themeShade="BF"/>
          <w:lang w:val="en-AU"/>
        </w:rPr>
        <w:t>]</w:t>
      </w:r>
      <w:r w:rsidR="003A6696" w:rsidRPr="0073144B">
        <w:rPr>
          <w:color w:val="2E74B5" w:themeColor="accent1" w:themeShade="BF"/>
          <w:lang w:val="en-AU"/>
        </w:rPr>
        <w:t>.</w:t>
      </w:r>
      <w:r w:rsidRPr="0073144B">
        <w:rPr>
          <w:color w:val="2E74B5" w:themeColor="accent1" w:themeShade="BF"/>
          <w:lang w:val="en-AU"/>
        </w:rPr>
        <w:t xml:space="preserve"> </w:t>
      </w:r>
    </w:p>
    <w:p w14:paraId="4576DE27" w14:textId="77777777" w:rsidR="007165F6" w:rsidRPr="0073144B" w:rsidRDefault="007165F6" w:rsidP="00BB1FF1">
      <w:pPr>
        <w:pStyle w:val="Body"/>
        <w:numPr>
          <w:ilvl w:val="0"/>
          <w:numId w:val="23"/>
        </w:numPr>
        <w:rPr>
          <w:lang w:val="en-AU"/>
        </w:rPr>
      </w:pPr>
      <w:r w:rsidRPr="0073144B">
        <w:rPr>
          <w:lang w:val="en-AU"/>
        </w:rPr>
        <w:t>Clean the files by using 10 vigorous in-and-out st</w:t>
      </w:r>
      <w:r w:rsidR="003A6696" w:rsidRPr="0073144B">
        <w:rPr>
          <w:lang w:val="en-AU"/>
        </w:rPr>
        <w:t>rokes in the sponge.</w:t>
      </w:r>
      <w:r w:rsidRPr="0073144B">
        <w:rPr>
          <w:lang w:val="en-AU"/>
        </w:rPr>
        <w:t xml:space="preserve"> </w:t>
      </w:r>
    </w:p>
    <w:p w14:paraId="01281EF6" w14:textId="0DB64844" w:rsidR="00CE4C2C" w:rsidRPr="0073144B" w:rsidRDefault="00CE4C2C" w:rsidP="000D3B67">
      <w:pPr>
        <w:pStyle w:val="Body"/>
        <w:numPr>
          <w:ilvl w:val="0"/>
          <w:numId w:val="23"/>
        </w:numPr>
        <w:ind w:left="782" w:hanging="357"/>
        <w:rPr>
          <w:color w:val="2E74B5" w:themeColor="accent1" w:themeShade="BF"/>
          <w:lang w:val="en-AU"/>
        </w:rPr>
      </w:pPr>
      <w:r w:rsidRPr="0073144B">
        <w:rPr>
          <w:lang w:val="en-AU"/>
        </w:rPr>
        <w:t xml:space="preserve">Place the files in </w:t>
      </w:r>
      <w:r w:rsidR="00E433C4" w:rsidRPr="0073144B">
        <w:rPr>
          <w:lang w:val="en-AU"/>
        </w:rPr>
        <w:t>a g</w:t>
      </w:r>
      <w:r w:rsidRPr="0073144B">
        <w:rPr>
          <w:lang w:val="en-AU"/>
        </w:rPr>
        <w:t xml:space="preserve">lass beaker and cover with a suitable enzymatic cleaning solution </w:t>
      </w:r>
      <w:r w:rsidR="002F0C35" w:rsidRPr="0073144B">
        <w:rPr>
          <w:lang w:val="en-AU"/>
        </w:rPr>
        <w:t>(</w:t>
      </w:r>
      <w:proofErr w:type="gramStart"/>
      <w:r w:rsidR="005425FB" w:rsidRPr="0073144B">
        <w:rPr>
          <w:lang w:val="en-AU"/>
        </w:rPr>
        <w:t>e.g</w:t>
      </w:r>
      <w:r w:rsidRPr="0073144B">
        <w:rPr>
          <w:lang w:val="en-AU"/>
        </w:rPr>
        <w:t>.</w:t>
      </w:r>
      <w:proofErr w:type="gramEnd"/>
      <w:r w:rsidRPr="0073144B">
        <w:rPr>
          <w:lang w:val="en-AU"/>
        </w:rPr>
        <w:t xml:space="preserve"> Empower for 30 minutes</w:t>
      </w:r>
      <w:r w:rsidR="002F0C35" w:rsidRPr="0073144B">
        <w:rPr>
          <w:lang w:val="en-AU"/>
        </w:rPr>
        <w:t>)</w:t>
      </w:r>
      <w:r w:rsidR="00413B81" w:rsidRPr="0073144B">
        <w:rPr>
          <w:lang w:val="en-AU"/>
        </w:rPr>
        <w:t xml:space="preserve"> </w:t>
      </w:r>
      <w:r w:rsidRPr="0073144B">
        <w:rPr>
          <w:color w:val="2E74B5" w:themeColor="accent1" w:themeShade="BF"/>
          <w:lang w:val="en-AU"/>
        </w:rPr>
        <w:t>[</w:t>
      </w:r>
      <w:r w:rsidR="002F0C35" w:rsidRPr="0073144B">
        <w:rPr>
          <w:color w:val="2E74B5" w:themeColor="accent1" w:themeShade="BF"/>
          <w:lang w:val="en-AU"/>
        </w:rPr>
        <w:t xml:space="preserve">Describe the enzymatic cleaner used in the practice, the process for cleaning, the product supplier and </w:t>
      </w:r>
      <w:r w:rsidR="00A2114D" w:rsidRPr="0073144B">
        <w:rPr>
          <w:color w:val="2E74B5" w:themeColor="accent1" w:themeShade="BF"/>
          <w:lang w:val="en-AU"/>
        </w:rPr>
        <w:t xml:space="preserve">where the solution is </w:t>
      </w:r>
      <w:r w:rsidR="002F0C35" w:rsidRPr="0073144B">
        <w:rPr>
          <w:color w:val="2E74B5" w:themeColor="accent1" w:themeShade="BF"/>
          <w:lang w:val="en-AU"/>
        </w:rPr>
        <w:t>stor</w:t>
      </w:r>
      <w:r w:rsidR="00A2114D" w:rsidRPr="0073144B">
        <w:rPr>
          <w:color w:val="2E74B5" w:themeColor="accent1" w:themeShade="BF"/>
          <w:lang w:val="en-AU"/>
        </w:rPr>
        <w:t>ed</w:t>
      </w:r>
      <w:r w:rsidR="002F0C35" w:rsidRPr="0073144B">
        <w:rPr>
          <w:color w:val="2E74B5" w:themeColor="accent1" w:themeShade="BF"/>
          <w:lang w:val="en-AU"/>
        </w:rPr>
        <w:t>]</w:t>
      </w:r>
      <w:r w:rsidR="00036197" w:rsidRPr="0073144B">
        <w:rPr>
          <w:color w:val="2E74B5" w:themeColor="accent1" w:themeShade="BF"/>
          <w:lang w:val="en-AU"/>
        </w:rPr>
        <w:t>.</w:t>
      </w:r>
      <w:r w:rsidRPr="0073144B">
        <w:rPr>
          <w:color w:val="2E74B5" w:themeColor="accent1" w:themeShade="BF"/>
          <w:lang w:val="en-AU"/>
        </w:rPr>
        <w:t xml:space="preserve"> </w:t>
      </w:r>
    </w:p>
    <w:p w14:paraId="7B38618F" w14:textId="3569874A" w:rsidR="00CE4C2C" w:rsidRPr="0073144B" w:rsidRDefault="00CE4C2C" w:rsidP="000D3B67">
      <w:pPr>
        <w:pStyle w:val="Body"/>
        <w:numPr>
          <w:ilvl w:val="0"/>
          <w:numId w:val="23"/>
        </w:numPr>
        <w:ind w:left="782" w:hanging="357"/>
        <w:rPr>
          <w:lang w:val="en-AU"/>
        </w:rPr>
      </w:pPr>
      <w:r w:rsidRPr="0073144B">
        <w:rPr>
          <w:lang w:val="en-AU"/>
        </w:rPr>
        <w:t xml:space="preserve">Perform 15 minutes of ultrasonic cleaning </w:t>
      </w:r>
      <w:r w:rsidR="00E433C4" w:rsidRPr="0073144B">
        <w:rPr>
          <w:lang w:val="en-AU"/>
        </w:rPr>
        <w:t xml:space="preserve">with the files in the beaker still covered with </w:t>
      </w:r>
      <w:r w:rsidRPr="0073144B">
        <w:rPr>
          <w:lang w:val="en-AU"/>
        </w:rPr>
        <w:t xml:space="preserve">the enzymatic solution. </w:t>
      </w:r>
    </w:p>
    <w:p w14:paraId="3D03B2DF" w14:textId="550A68F2" w:rsidR="00CE4C2C" w:rsidRPr="0073144B" w:rsidRDefault="00CE4C2C" w:rsidP="000D3B67">
      <w:pPr>
        <w:pStyle w:val="Body"/>
        <w:numPr>
          <w:ilvl w:val="0"/>
          <w:numId w:val="23"/>
        </w:numPr>
        <w:ind w:left="782" w:hanging="357"/>
        <w:rPr>
          <w:lang w:val="en-AU"/>
        </w:rPr>
      </w:pPr>
      <w:r w:rsidRPr="0073144B">
        <w:rPr>
          <w:lang w:val="en-AU"/>
        </w:rPr>
        <w:t xml:space="preserve">Drain and rinse </w:t>
      </w:r>
      <w:r w:rsidR="00F26C56" w:rsidRPr="0073144B">
        <w:rPr>
          <w:lang w:val="en-AU"/>
        </w:rPr>
        <w:t xml:space="preserve">the files </w:t>
      </w:r>
      <w:r w:rsidRPr="0073144B">
        <w:rPr>
          <w:lang w:val="en-AU"/>
        </w:rPr>
        <w:t xml:space="preserve">in hot running water for 20 seconds. </w:t>
      </w:r>
      <w:r w:rsidR="00F26C56" w:rsidRPr="0073144B">
        <w:rPr>
          <w:lang w:val="en-AU"/>
        </w:rPr>
        <w:t>Discard the enzymatic solution, being careful to avoid any splashing onto the skin.</w:t>
      </w:r>
    </w:p>
    <w:p w14:paraId="51F1E70F" w14:textId="2C780038" w:rsidR="00CE4C2C" w:rsidRPr="0073144B" w:rsidRDefault="00CE4C2C" w:rsidP="000D3B67">
      <w:pPr>
        <w:pStyle w:val="Body"/>
        <w:numPr>
          <w:ilvl w:val="0"/>
          <w:numId w:val="23"/>
        </w:numPr>
        <w:ind w:left="782" w:hanging="357"/>
        <w:rPr>
          <w:lang w:val="en-AU"/>
        </w:rPr>
      </w:pPr>
      <w:r w:rsidRPr="0073144B">
        <w:rPr>
          <w:lang w:val="en-AU"/>
        </w:rPr>
        <w:t xml:space="preserve"> </w:t>
      </w:r>
      <w:r w:rsidR="00F26C56" w:rsidRPr="0073144B">
        <w:rPr>
          <w:lang w:val="en-AU"/>
        </w:rPr>
        <w:t xml:space="preserve">Allow to dry then examine for debris, separations or distortions, and </w:t>
      </w:r>
      <w:r w:rsidR="00F26C56" w:rsidRPr="0073144B">
        <w:rPr>
          <w:lang w:val="en-AU"/>
        </w:rPr>
        <w:lastRenderedPageBreak/>
        <w:t>discard if these are found.</w:t>
      </w:r>
    </w:p>
    <w:p w14:paraId="0E2792DA" w14:textId="12AD321F" w:rsidR="00F26C56" w:rsidRPr="0073144B" w:rsidRDefault="00CE4C2C" w:rsidP="00CE4C2C">
      <w:pPr>
        <w:pStyle w:val="Body"/>
        <w:numPr>
          <w:ilvl w:val="0"/>
          <w:numId w:val="23"/>
        </w:numPr>
        <w:tabs>
          <w:tab w:val="num" w:pos="644"/>
        </w:tabs>
        <w:ind w:left="644"/>
        <w:rPr>
          <w:lang w:val="en-AU"/>
        </w:rPr>
      </w:pPr>
      <w:r w:rsidRPr="0073144B">
        <w:rPr>
          <w:lang w:val="en-AU"/>
        </w:rPr>
        <w:t xml:space="preserve">Package appropriately, label and </w:t>
      </w:r>
      <w:r w:rsidR="00F26C56" w:rsidRPr="0073144B">
        <w:rPr>
          <w:lang w:val="en-AU"/>
        </w:rPr>
        <w:t>s</w:t>
      </w:r>
      <w:r w:rsidRPr="0073144B">
        <w:rPr>
          <w:lang w:val="en-AU"/>
        </w:rPr>
        <w:t>terilise</w:t>
      </w:r>
      <w:r w:rsidR="00F26C56" w:rsidRPr="0073144B">
        <w:rPr>
          <w:lang w:val="en-AU"/>
        </w:rPr>
        <w:t xml:space="preserve">. </w:t>
      </w:r>
    </w:p>
    <w:p w14:paraId="483A0051" w14:textId="47769C7F" w:rsidR="00CE4C2C" w:rsidRPr="0073144B" w:rsidRDefault="00F26C56" w:rsidP="00CE4C2C">
      <w:pPr>
        <w:pStyle w:val="Body"/>
        <w:numPr>
          <w:ilvl w:val="0"/>
          <w:numId w:val="23"/>
        </w:numPr>
        <w:tabs>
          <w:tab w:val="num" w:pos="644"/>
        </w:tabs>
        <w:ind w:left="644"/>
        <w:rPr>
          <w:lang w:val="en-AU"/>
        </w:rPr>
      </w:pPr>
      <w:r w:rsidRPr="0073144B">
        <w:rPr>
          <w:lang w:val="en-AU"/>
        </w:rPr>
        <w:t xml:space="preserve">Do not use the same rotary NiTi file if it has been through more than </w:t>
      </w:r>
      <w:r w:rsidR="00666EA1" w:rsidRPr="0073144B">
        <w:rPr>
          <w:lang w:val="en-AU"/>
        </w:rPr>
        <w:t>three</w:t>
      </w:r>
      <w:r w:rsidRPr="0073144B">
        <w:rPr>
          <w:lang w:val="en-AU"/>
        </w:rPr>
        <w:t xml:space="preserve"> cycles of reprocessing</w:t>
      </w:r>
      <w:r w:rsidR="00CE4C2C" w:rsidRPr="0073144B">
        <w:rPr>
          <w:lang w:val="en-AU"/>
        </w:rPr>
        <w:t xml:space="preserve"> </w:t>
      </w:r>
      <w:r w:rsidRPr="0073144B">
        <w:rPr>
          <w:lang w:val="en-AU"/>
        </w:rPr>
        <w:t>due to elevated chance of fracture in the root canal.</w:t>
      </w:r>
    </w:p>
    <w:p w14:paraId="79DE859A" w14:textId="77777777" w:rsidR="00CF1458" w:rsidRPr="0073144B" w:rsidRDefault="00CF1458" w:rsidP="00CF1458">
      <w:pPr>
        <w:pStyle w:val="Body"/>
        <w:rPr>
          <w:b/>
          <w:lang w:val="en-AU"/>
        </w:rPr>
      </w:pPr>
    </w:p>
    <w:p w14:paraId="68B850B1" w14:textId="77777777" w:rsidR="00B50645" w:rsidRPr="0073144B" w:rsidRDefault="00D12098" w:rsidP="00D01BE1">
      <w:pPr>
        <w:pStyle w:val="Subheading"/>
      </w:pPr>
      <w:bookmarkStart w:id="233" w:name="_Toc2075541"/>
      <w:r w:rsidRPr="0073144B">
        <w:t>14</w:t>
      </w:r>
      <w:r w:rsidR="00B50645" w:rsidRPr="0073144B">
        <w:t>. Relative analgesia equipment</w:t>
      </w:r>
      <w:bookmarkEnd w:id="233"/>
    </w:p>
    <w:p w14:paraId="65799BE6" w14:textId="2C5E8A75" w:rsidR="00B5657D" w:rsidRPr="0073144B" w:rsidRDefault="00097BF2" w:rsidP="00114E77">
      <w:pPr>
        <w:pStyle w:val="Body"/>
        <w:rPr>
          <w:lang w:val="en-AU"/>
        </w:rPr>
      </w:pPr>
      <w:r w:rsidRPr="0073144B">
        <w:rPr>
          <w:lang w:val="en-AU"/>
        </w:rPr>
        <w:t xml:space="preserve">In our practice, </w:t>
      </w:r>
      <w:r w:rsidR="00A55F71" w:rsidRPr="0073144B">
        <w:rPr>
          <w:lang w:val="en-AU"/>
        </w:rPr>
        <w:t xml:space="preserve">the nosepieces are </w:t>
      </w:r>
      <w:r w:rsidR="00A55F71" w:rsidRPr="0073144B">
        <w:rPr>
          <w:color w:val="2E74B5" w:themeColor="accent1" w:themeShade="BF"/>
          <w:lang w:val="en-AU"/>
        </w:rPr>
        <w:t>[single patient use, or disinfected and reused]</w:t>
      </w:r>
      <w:r w:rsidR="00235EA9" w:rsidRPr="0073144B">
        <w:rPr>
          <w:lang w:val="en-AU"/>
        </w:rPr>
        <w:t>, in accordance with the manufacturer’s instructions.</w:t>
      </w:r>
      <w:r w:rsidR="0030115D" w:rsidRPr="0073144B">
        <w:rPr>
          <w:lang w:val="en-AU"/>
        </w:rPr>
        <w:t xml:space="preserve"> </w:t>
      </w:r>
    </w:p>
    <w:p w14:paraId="4546FCA3" w14:textId="512D6907" w:rsidR="00164C5A" w:rsidRPr="0073144B" w:rsidRDefault="00036197" w:rsidP="00114E77">
      <w:pPr>
        <w:pStyle w:val="Body"/>
        <w:rPr>
          <w:lang w:val="en-AU"/>
        </w:rPr>
      </w:pPr>
      <w:r w:rsidRPr="0073144B">
        <w:rPr>
          <w:i/>
          <w:lang w:val="en-AU"/>
        </w:rPr>
        <w:t>(</w:t>
      </w:r>
      <w:r w:rsidR="00951478" w:rsidRPr="0073144B">
        <w:rPr>
          <w:i/>
          <w:lang w:val="en-AU"/>
        </w:rPr>
        <w:t xml:space="preserve">Note </w:t>
      </w:r>
      <w:r w:rsidR="00B60EAB" w:rsidRPr="0073144B">
        <w:rPr>
          <w:i/>
          <w:lang w:val="en-AU"/>
        </w:rPr>
        <w:t>–</w:t>
      </w:r>
      <w:r w:rsidR="00951478" w:rsidRPr="0073144B">
        <w:rPr>
          <w:i/>
          <w:lang w:val="en-AU"/>
        </w:rPr>
        <w:t xml:space="preserve"> </w:t>
      </w:r>
      <w:r w:rsidR="0030115D" w:rsidRPr="0073144B">
        <w:rPr>
          <w:i/>
          <w:lang w:val="en-AU"/>
        </w:rPr>
        <w:t>Given the time that is required to clean and sterili</w:t>
      </w:r>
      <w:r w:rsidR="008816BB" w:rsidRPr="0073144B">
        <w:rPr>
          <w:i/>
          <w:lang w:val="en-AU"/>
        </w:rPr>
        <w:t>s</w:t>
      </w:r>
      <w:r w:rsidR="0030115D" w:rsidRPr="0073144B">
        <w:rPr>
          <w:i/>
          <w:lang w:val="en-AU"/>
        </w:rPr>
        <w:t>e a nasal hood, a single</w:t>
      </w:r>
      <w:r w:rsidR="00C37A94" w:rsidRPr="0073144B">
        <w:rPr>
          <w:i/>
          <w:lang w:val="en-AU"/>
        </w:rPr>
        <w:t>-</w:t>
      </w:r>
      <w:r w:rsidR="0030115D" w:rsidRPr="0073144B">
        <w:rPr>
          <w:i/>
          <w:lang w:val="en-AU"/>
        </w:rPr>
        <w:t xml:space="preserve">use nasal hood is very </w:t>
      </w:r>
      <w:r w:rsidR="00EB7BB6" w:rsidRPr="0073144B">
        <w:rPr>
          <w:i/>
          <w:lang w:val="en-AU"/>
        </w:rPr>
        <w:t xml:space="preserve">cost </w:t>
      </w:r>
      <w:r w:rsidR="0030115D" w:rsidRPr="0073144B">
        <w:rPr>
          <w:i/>
          <w:lang w:val="en-AU"/>
        </w:rPr>
        <w:t>efficient.</w:t>
      </w:r>
      <w:r w:rsidR="00235EA9" w:rsidRPr="0073144B">
        <w:rPr>
          <w:i/>
          <w:lang w:val="en-AU"/>
        </w:rPr>
        <w:t xml:space="preserve"> </w:t>
      </w:r>
      <w:r w:rsidR="00164C5A" w:rsidRPr="0073144B">
        <w:rPr>
          <w:i/>
          <w:lang w:val="en-AU"/>
        </w:rPr>
        <w:t>M</w:t>
      </w:r>
      <w:r w:rsidR="00702F8A" w:rsidRPr="0073144B">
        <w:rPr>
          <w:i/>
          <w:lang w:val="en-AU"/>
        </w:rPr>
        <w:t xml:space="preserve">ulti-use nasal </w:t>
      </w:r>
      <w:r w:rsidR="00923C27">
        <w:rPr>
          <w:i/>
          <w:lang w:val="en-AU"/>
        </w:rPr>
        <w:t>hoods</w:t>
      </w:r>
      <w:r w:rsidR="00702F8A" w:rsidRPr="0073144B">
        <w:rPr>
          <w:i/>
          <w:lang w:val="en-AU"/>
        </w:rPr>
        <w:t xml:space="preserve"> are designed to withstand steam sterili</w:t>
      </w:r>
      <w:r w:rsidR="008816BB" w:rsidRPr="0073144B">
        <w:rPr>
          <w:i/>
          <w:lang w:val="en-AU"/>
        </w:rPr>
        <w:t>s</w:t>
      </w:r>
      <w:r w:rsidR="00702F8A" w:rsidRPr="0073144B">
        <w:rPr>
          <w:i/>
          <w:lang w:val="en-AU"/>
        </w:rPr>
        <w:t>ation</w:t>
      </w:r>
      <w:r w:rsidR="00164C5A" w:rsidRPr="0073144B">
        <w:rPr>
          <w:i/>
          <w:lang w:val="en-AU"/>
        </w:rPr>
        <w:t>, for a limited number of cycles</w:t>
      </w:r>
      <w:r w:rsidR="00702F8A" w:rsidRPr="0073144B">
        <w:rPr>
          <w:i/>
          <w:lang w:val="en-AU"/>
        </w:rPr>
        <w:t>.</w:t>
      </w:r>
      <w:r w:rsidRPr="0073144B">
        <w:rPr>
          <w:i/>
          <w:lang w:val="en-AU"/>
        </w:rPr>
        <w:t>)</w:t>
      </w:r>
    </w:p>
    <w:p w14:paraId="4F9E20C2" w14:textId="2E0369AC" w:rsidR="00164C5A" w:rsidRPr="0073144B" w:rsidRDefault="00A55F71" w:rsidP="00114E77">
      <w:pPr>
        <w:pStyle w:val="Body"/>
        <w:rPr>
          <w:color w:val="2E74B5" w:themeColor="accent1" w:themeShade="BF"/>
          <w:lang w:val="en-AU"/>
        </w:rPr>
      </w:pPr>
      <w:r w:rsidRPr="0073144B">
        <w:rPr>
          <w:lang w:val="en-AU"/>
        </w:rPr>
        <w:t xml:space="preserve">Other </w:t>
      </w:r>
      <w:r w:rsidR="00D63009" w:rsidRPr="0073144B">
        <w:rPr>
          <w:lang w:val="en-AU"/>
        </w:rPr>
        <w:t xml:space="preserve">analgesia </w:t>
      </w:r>
      <w:r w:rsidRPr="0073144B">
        <w:rPr>
          <w:lang w:val="en-AU"/>
        </w:rPr>
        <w:t xml:space="preserve">circuit </w:t>
      </w:r>
      <w:r w:rsidR="00355C0C" w:rsidRPr="0073144B">
        <w:rPr>
          <w:lang w:val="en-AU"/>
        </w:rPr>
        <w:t>components</w:t>
      </w:r>
      <w:r w:rsidRPr="0073144B">
        <w:rPr>
          <w:lang w:val="en-AU"/>
        </w:rPr>
        <w:t xml:space="preserve"> that </w:t>
      </w:r>
      <w:proofErr w:type="gramStart"/>
      <w:r w:rsidRPr="0073144B">
        <w:rPr>
          <w:lang w:val="en-AU"/>
        </w:rPr>
        <w:t>come in</w:t>
      </w:r>
      <w:r w:rsidR="00B60EAB" w:rsidRPr="0073144B">
        <w:rPr>
          <w:lang w:val="en-AU"/>
        </w:rPr>
        <w:t>to</w:t>
      </w:r>
      <w:r w:rsidRPr="0073144B">
        <w:rPr>
          <w:lang w:val="en-AU"/>
        </w:rPr>
        <w:t xml:space="preserve"> contact with</w:t>
      </w:r>
      <w:proofErr w:type="gramEnd"/>
      <w:r w:rsidRPr="0073144B">
        <w:rPr>
          <w:lang w:val="en-AU"/>
        </w:rPr>
        <w:t xml:space="preserve"> a patient, such as tubing,</w:t>
      </w:r>
      <w:r w:rsidR="00AB0D26" w:rsidRPr="0073144B">
        <w:rPr>
          <w:lang w:val="en-AU"/>
        </w:rPr>
        <w:t xml:space="preserve"> </w:t>
      </w:r>
      <w:r w:rsidR="00702F8A" w:rsidRPr="0073144B">
        <w:rPr>
          <w:lang w:val="en-AU"/>
        </w:rPr>
        <w:t xml:space="preserve">may </w:t>
      </w:r>
      <w:r w:rsidR="0030115D" w:rsidRPr="0073144B">
        <w:rPr>
          <w:lang w:val="en-AU"/>
        </w:rPr>
        <w:t>be steam sterili</w:t>
      </w:r>
      <w:r w:rsidR="008816BB" w:rsidRPr="0073144B">
        <w:rPr>
          <w:lang w:val="en-AU"/>
        </w:rPr>
        <w:t>s</w:t>
      </w:r>
      <w:r w:rsidR="0030115D" w:rsidRPr="0073144B">
        <w:rPr>
          <w:lang w:val="en-AU"/>
        </w:rPr>
        <w:t xml:space="preserve">ed or may </w:t>
      </w:r>
      <w:r w:rsidR="00AB0D26" w:rsidRPr="0073144B">
        <w:rPr>
          <w:lang w:val="en-AU"/>
        </w:rPr>
        <w:t>undergo thermal disinfection using an instrument</w:t>
      </w:r>
      <w:r w:rsidR="00235EA9" w:rsidRPr="0073144B">
        <w:rPr>
          <w:lang w:val="en-AU"/>
        </w:rPr>
        <w:t xml:space="preserve"> washer, or </w:t>
      </w:r>
      <w:r w:rsidR="00EB7BB6" w:rsidRPr="0073144B">
        <w:rPr>
          <w:lang w:val="en-AU"/>
        </w:rPr>
        <w:t xml:space="preserve">undergo </w:t>
      </w:r>
      <w:r w:rsidR="0030115D" w:rsidRPr="0073144B">
        <w:rPr>
          <w:lang w:val="en-AU"/>
        </w:rPr>
        <w:t>chemical</w:t>
      </w:r>
      <w:r w:rsidR="00235EA9" w:rsidRPr="0073144B">
        <w:rPr>
          <w:lang w:val="en-AU"/>
        </w:rPr>
        <w:t xml:space="preserve"> disinfection,</w:t>
      </w:r>
      <w:r w:rsidR="00702F8A" w:rsidRPr="0073144B">
        <w:rPr>
          <w:lang w:val="en-AU"/>
        </w:rPr>
        <w:t xml:space="preserve"> following the manufacturer’s instructions</w:t>
      </w:r>
      <w:r w:rsidR="00EB7BB6" w:rsidRPr="0073144B">
        <w:rPr>
          <w:lang w:val="en-AU"/>
        </w:rPr>
        <w:t>. They are</w:t>
      </w:r>
      <w:r w:rsidR="00235EA9" w:rsidRPr="0073144B">
        <w:rPr>
          <w:lang w:val="en-AU"/>
        </w:rPr>
        <w:t xml:space="preserve"> then stored appropriately</w:t>
      </w:r>
      <w:r w:rsidR="00AB0D26" w:rsidRPr="0073144B">
        <w:rPr>
          <w:lang w:val="en-AU"/>
        </w:rPr>
        <w:t xml:space="preserve"> </w:t>
      </w:r>
      <w:r w:rsidR="00097BF2" w:rsidRPr="0073144B">
        <w:rPr>
          <w:color w:val="2E74B5" w:themeColor="accent1" w:themeShade="BF"/>
          <w:lang w:val="en-AU"/>
        </w:rPr>
        <w:t>[d</w:t>
      </w:r>
      <w:r w:rsidR="000A2819" w:rsidRPr="0073144B">
        <w:rPr>
          <w:color w:val="2E74B5" w:themeColor="accent1" w:themeShade="BF"/>
          <w:lang w:val="en-AU"/>
        </w:rPr>
        <w:t xml:space="preserve">escribe </w:t>
      </w:r>
      <w:r w:rsidR="00951478" w:rsidRPr="0073144B">
        <w:rPr>
          <w:color w:val="2E74B5" w:themeColor="accent1" w:themeShade="BF"/>
          <w:lang w:val="en-AU"/>
        </w:rPr>
        <w:t>this process</w:t>
      </w:r>
      <w:r w:rsidR="00097BF2" w:rsidRPr="0073144B">
        <w:rPr>
          <w:color w:val="2E74B5" w:themeColor="accent1" w:themeShade="BF"/>
          <w:lang w:val="en-AU"/>
        </w:rPr>
        <w:t>].</w:t>
      </w:r>
      <w:r w:rsidR="00702F8A" w:rsidRPr="0073144B">
        <w:rPr>
          <w:color w:val="2E74B5" w:themeColor="accent1" w:themeShade="BF"/>
          <w:lang w:val="en-AU"/>
        </w:rPr>
        <w:t xml:space="preserve"> </w:t>
      </w:r>
    </w:p>
    <w:p w14:paraId="01FC77F0" w14:textId="34FC97F4" w:rsidR="00114E77" w:rsidRPr="0073144B" w:rsidRDefault="00036197" w:rsidP="00114E77">
      <w:pPr>
        <w:pStyle w:val="Body"/>
        <w:rPr>
          <w:i/>
          <w:lang w:val="en-AU"/>
        </w:rPr>
      </w:pPr>
      <w:r w:rsidRPr="0073144B">
        <w:rPr>
          <w:i/>
          <w:lang w:val="en-AU"/>
        </w:rPr>
        <w:t>(</w:t>
      </w:r>
      <w:r w:rsidR="00951478" w:rsidRPr="0073144B">
        <w:rPr>
          <w:i/>
          <w:lang w:val="en-AU"/>
        </w:rPr>
        <w:t xml:space="preserve">Note </w:t>
      </w:r>
      <w:r w:rsidR="00B60EAB" w:rsidRPr="0073144B">
        <w:rPr>
          <w:i/>
          <w:lang w:val="en-AU"/>
        </w:rPr>
        <w:t>–</w:t>
      </w:r>
      <w:r w:rsidR="00951478" w:rsidRPr="0073144B">
        <w:rPr>
          <w:i/>
          <w:lang w:val="en-AU"/>
        </w:rPr>
        <w:t xml:space="preserve"> </w:t>
      </w:r>
      <w:r w:rsidR="00702F8A" w:rsidRPr="0073144B">
        <w:rPr>
          <w:i/>
          <w:lang w:val="en-AU"/>
        </w:rPr>
        <w:t>Special protocols to clean the interior of the tubing may be specified by the manufacturer</w:t>
      </w:r>
      <w:r w:rsidR="00807559" w:rsidRPr="0073144B">
        <w:rPr>
          <w:i/>
          <w:lang w:val="en-AU"/>
        </w:rPr>
        <w:t>, involving soaking and rinsing</w:t>
      </w:r>
      <w:r w:rsidR="00702F8A" w:rsidRPr="0073144B">
        <w:rPr>
          <w:i/>
          <w:lang w:val="en-AU"/>
        </w:rPr>
        <w:t>.</w:t>
      </w:r>
      <w:r w:rsidR="0030115D" w:rsidRPr="0073144B">
        <w:rPr>
          <w:i/>
          <w:lang w:val="en-AU"/>
        </w:rPr>
        <w:t xml:space="preserve"> </w:t>
      </w:r>
      <w:r w:rsidR="00EB7BB6" w:rsidRPr="0073144B">
        <w:rPr>
          <w:i/>
          <w:lang w:val="en-AU"/>
        </w:rPr>
        <w:t>Depending upon the degree of contamination, t</w:t>
      </w:r>
      <w:r w:rsidR="0030115D" w:rsidRPr="0073144B">
        <w:rPr>
          <w:i/>
          <w:lang w:val="en-AU"/>
        </w:rPr>
        <w:t xml:space="preserve">he use of an intermediate-level or low-level disinfectant </w:t>
      </w:r>
      <w:r w:rsidR="00EB7BB6" w:rsidRPr="0073144B">
        <w:rPr>
          <w:i/>
          <w:lang w:val="en-AU"/>
        </w:rPr>
        <w:t xml:space="preserve">on the tubing </w:t>
      </w:r>
      <w:r w:rsidR="0030115D" w:rsidRPr="0073144B">
        <w:rPr>
          <w:i/>
          <w:lang w:val="en-AU"/>
        </w:rPr>
        <w:t xml:space="preserve">after </w:t>
      </w:r>
      <w:r w:rsidR="00EB7BB6" w:rsidRPr="0073144B">
        <w:rPr>
          <w:i/>
          <w:lang w:val="en-AU"/>
        </w:rPr>
        <w:t xml:space="preserve">it has been </w:t>
      </w:r>
      <w:r w:rsidR="0030115D" w:rsidRPr="0073144B">
        <w:rPr>
          <w:i/>
          <w:lang w:val="en-AU"/>
        </w:rPr>
        <w:t>clean</w:t>
      </w:r>
      <w:r w:rsidR="00EB7BB6" w:rsidRPr="0073144B">
        <w:rPr>
          <w:i/>
          <w:lang w:val="en-AU"/>
        </w:rPr>
        <w:t>ed properly</w:t>
      </w:r>
      <w:r w:rsidR="0030115D" w:rsidRPr="0073144B">
        <w:rPr>
          <w:i/>
          <w:lang w:val="en-AU"/>
        </w:rPr>
        <w:t xml:space="preserve"> should be </w:t>
      </w:r>
      <w:r w:rsidR="00EB7BB6" w:rsidRPr="0073144B">
        <w:rPr>
          <w:i/>
          <w:lang w:val="en-AU"/>
        </w:rPr>
        <w:t>sufficient</w:t>
      </w:r>
      <w:r w:rsidRPr="0073144B">
        <w:rPr>
          <w:i/>
          <w:lang w:val="en-AU"/>
        </w:rPr>
        <w:t>.)</w:t>
      </w:r>
      <w:r w:rsidR="00702F8A" w:rsidRPr="0073144B">
        <w:rPr>
          <w:i/>
          <w:lang w:val="en-AU"/>
        </w:rPr>
        <w:t xml:space="preserve"> </w:t>
      </w:r>
    </w:p>
    <w:p w14:paraId="51092BE2" w14:textId="77777777" w:rsidR="00A2114D" w:rsidRPr="0073144B" w:rsidRDefault="00A2114D" w:rsidP="00114E77">
      <w:pPr>
        <w:pStyle w:val="Body"/>
        <w:rPr>
          <w:i/>
          <w:color w:val="2F5496" w:themeColor="accent5" w:themeShade="BF"/>
          <w:lang w:val="en-AU"/>
        </w:rPr>
      </w:pPr>
    </w:p>
    <w:p w14:paraId="4D91D94D" w14:textId="7A8A6CEB" w:rsidR="00B50645" w:rsidRPr="0073144B" w:rsidRDefault="00D12098" w:rsidP="00D01BE1">
      <w:pPr>
        <w:pStyle w:val="Subheading"/>
      </w:pPr>
      <w:bookmarkStart w:id="234" w:name="_Toc2075542"/>
      <w:r w:rsidRPr="0073144B">
        <w:t>15</w:t>
      </w:r>
      <w:r w:rsidR="00B50645" w:rsidRPr="0073144B">
        <w:t xml:space="preserve">. </w:t>
      </w:r>
      <w:r w:rsidR="00164C5A" w:rsidRPr="0073144B">
        <w:t>Domiciliary and n</w:t>
      </w:r>
      <w:r w:rsidR="00B50645" w:rsidRPr="0073144B">
        <w:t>ursing home visits</w:t>
      </w:r>
      <w:bookmarkEnd w:id="234"/>
    </w:p>
    <w:p w14:paraId="6553DE3F" w14:textId="61F5A384" w:rsidR="008A47A1" w:rsidRPr="0073144B" w:rsidRDefault="00D44C8B" w:rsidP="00A72507">
      <w:pPr>
        <w:pStyle w:val="Body"/>
        <w:rPr>
          <w:lang w:val="en-AU"/>
        </w:rPr>
      </w:pPr>
      <w:r w:rsidRPr="0073144B">
        <w:rPr>
          <w:lang w:val="en-AU"/>
        </w:rPr>
        <w:t xml:space="preserve">Dental patients requiring treatment in </w:t>
      </w:r>
      <w:r w:rsidR="00164C5A" w:rsidRPr="0073144B">
        <w:rPr>
          <w:lang w:val="en-AU"/>
        </w:rPr>
        <w:t>their own home or in a residential aged care facility (</w:t>
      </w:r>
      <w:r w:rsidRPr="0073144B">
        <w:rPr>
          <w:lang w:val="en-AU"/>
        </w:rPr>
        <w:t>nursing home</w:t>
      </w:r>
      <w:r w:rsidR="00164C5A" w:rsidRPr="0073144B">
        <w:rPr>
          <w:lang w:val="en-AU"/>
        </w:rPr>
        <w:t>)</w:t>
      </w:r>
      <w:r w:rsidRPr="0073144B">
        <w:rPr>
          <w:lang w:val="en-AU"/>
        </w:rPr>
        <w:t xml:space="preserve"> pose </w:t>
      </w:r>
      <w:r w:rsidR="00EB7BB6" w:rsidRPr="0073144B">
        <w:rPr>
          <w:lang w:val="en-AU"/>
        </w:rPr>
        <w:t xml:space="preserve">some </w:t>
      </w:r>
      <w:r w:rsidRPr="0073144B">
        <w:rPr>
          <w:lang w:val="en-AU"/>
        </w:rPr>
        <w:t>challenge</w:t>
      </w:r>
      <w:r w:rsidR="00EB7BB6" w:rsidRPr="0073144B">
        <w:rPr>
          <w:lang w:val="en-AU"/>
        </w:rPr>
        <w:t>s</w:t>
      </w:r>
      <w:r w:rsidR="00355C0C" w:rsidRPr="0073144B">
        <w:rPr>
          <w:lang w:val="en-AU"/>
        </w:rPr>
        <w:t xml:space="preserve"> for infection control</w:t>
      </w:r>
      <w:r w:rsidR="00EB7BB6" w:rsidRPr="0073144B">
        <w:rPr>
          <w:lang w:val="en-AU"/>
        </w:rPr>
        <w:t xml:space="preserve"> that necessitate variations in the techniques used</w:t>
      </w:r>
      <w:r w:rsidRPr="0073144B">
        <w:rPr>
          <w:lang w:val="en-AU"/>
        </w:rPr>
        <w:t xml:space="preserve">. </w:t>
      </w:r>
      <w:r w:rsidR="008A47A1" w:rsidRPr="0073144B">
        <w:rPr>
          <w:lang w:val="en-AU"/>
        </w:rPr>
        <w:t xml:space="preserve">It is not uncommon to encounter norovirus, </w:t>
      </w:r>
      <w:r w:rsidR="008A47A1" w:rsidRPr="0073144B">
        <w:rPr>
          <w:i/>
          <w:lang w:val="en-AU"/>
        </w:rPr>
        <w:t>Clostridium difficile</w:t>
      </w:r>
      <w:r w:rsidR="008A47A1" w:rsidRPr="0073144B">
        <w:rPr>
          <w:lang w:val="en-AU"/>
        </w:rPr>
        <w:t xml:space="preserve"> and VRE (vancomycin</w:t>
      </w:r>
      <w:r w:rsidR="00666EA1" w:rsidRPr="0073144B">
        <w:rPr>
          <w:lang w:val="en-AU"/>
        </w:rPr>
        <w:t>-</w:t>
      </w:r>
      <w:r w:rsidR="008A47A1" w:rsidRPr="0073144B">
        <w:rPr>
          <w:lang w:val="en-AU"/>
        </w:rPr>
        <w:t xml:space="preserve">resistant enterococci) in nursing homes. These require contact precautions (see the following section). In the absence of such pathogens, a key concern is the common presence of microorganisms that </w:t>
      </w:r>
      <w:r w:rsidR="00046569" w:rsidRPr="0073144B">
        <w:rPr>
          <w:lang w:val="en-AU"/>
        </w:rPr>
        <w:t>are not readily inactivated by alcohols in hand rubs.</w:t>
      </w:r>
    </w:p>
    <w:p w14:paraId="0C643866" w14:textId="0698C039" w:rsidR="00A83310" w:rsidRPr="0073144B" w:rsidRDefault="00A83310" w:rsidP="00A72507">
      <w:pPr>
        <w:pStyle w:val="Body"/>
        <w:rPr>
          <w:lang w:val="en-AU"/>
        </w:rPr>
      </w:pPr>
      <w:r w:rsidRPr="0073144B">
        <w:rPr>
          <w:lang w:val="en-AU"/>
        </w:rPr>
        <w:t>Technique:</w:t>
      </w:r>
    </w:p>
    <w:p w14:paraId="7BD44ED5" w14:textId="13183219" w:rsidR="00477E08" w:rsidRPr="0073144B" w:rsidRDefault="007113A6" w:rsidP="00BB1FF1">
      <w:pPr>
        <w:pStyle w:val="Body"/>
        <w:numPr>
          <w:ilvl w:val="0"/>
          <w:numId w:val="34"/>
        </w:numPr>
        <w:rPr>
          <w:lang w:val="en-AU"/>
        </w:rPr>
      </w:pPr>
      <w:r w:rsidRPr="0073144B">
        <w:rPr>
          <w:lang w:val="en-AU"/>
        </w:rPr>
        <w:t>A</w:t>
      </w:r>
      <w:r w:rsidR="00477E08" w:rsidRPr="0073144B">
        <w:rPr>
          <w:lang w:val="en-AU"/>
        </w:rPr>
        <w:t>pply standard precautions</w:t>
      </w:r>
      <w:r w:rsidR="00164C5A" w:rsidRPr="0073144B">
        <w:rPr>
          <w:lang w:val="en-AU"/>
        </w:rPr>
        <w:t xml:space="preserve"> for all patient treatments</w:t>
      </w:r>
      <w:r w:rsidR="00AF49B2" w:rsidRPr="0073144B">
        <w:rPr>
          <w:lang w:val="en-AU"/>
        </w:rPr>
        <w:t xml:space="preserve"> and check with the </w:t>
      </w:r>
      <w:r w:rsidR="00AF49B2" w:rsidRPr="0073144B">
        <w:rPr>
          <w:lang w:val="en-AU"/>
        </w:rPr>
        <w:lastRenderedPageBreak/>
        <w:t>patient or nursing home to determine if additional transmission-based precautions are required.</w:t>
      </w:r>
    </w:p>
    <w:p w14:paraId="7A54CD61" w14:textId="2C2DB276" w:rsidR="00164C5A" w:rsidRPr="0073144B" w:rsidRDefault="00164C5A" w:rsidP="00BB1FF1">
      <w:pPr>
        <w:pStyle w:val="Body"/>
        <w:numPr>
          <w:ilvl w:val="0"/>
          <w:numId w:val="34"/>
        </w:numPr>
        <w:rPr>
          <w:lang w:val="en-AU"/>
        </w:rPr>
      </w:pPr>
      <w:r w:rsidRPr="0073144B">
        <w:rPr>
          <w:lang w:val="en-AU"/>
        </w:rPr>
        <w:t>Use physical handwashing with liquid detergent, rather than alcohol-based hand rub, when hand hygiene is required.</w:t>
      </w:r>
    </w:p>
    <w:p w14:paraId="47C3F6AD" w14:textId="1D169F33" w:rsidR="00D57A6E" w:rsidRPr="0073144B" w:rsidRDefault="00A2114D" w:rsidP="00BB1FF1">
      <w:pPr>
        <w:pStyle w:val="Body"/>
        <w:numPr>
          <w:ilvl w:val="0"/>
          <w:numId w:val="34"/>
        </w:numPr>
        <w:rPr>
          <w:color w:val="2E74B5" w:themeColor="accent1" w:themeShade="BF"/>
          <w:lang w:val="en-AU"/>
        </w:rPr>
      </w:pPr>
      <w:r w:rsidRPr="0073144B">
        <w:rPr>
          <w:color w:val="2E74B5" w:themeColor="accent1" w:themeShade="BF"/>
          <w:lang w:val="en-AU"/>
        </w:rPr>
        <w:t>[</w:t>
      </w:r>
      <w:r w:rsidR="00D57A6E" w:rsidRPr="0073144B">
        <w:rPr>
          <w:color w:val="2E74B5" w:themeColor="accent1" w:themeShade="BF"/>
          <w:lang w:val="en-AU"/>
        </w:rPr>
        <w:t>Consider the use of kits of fully disposable instruments. Dispose of these into sharps containers.</w:t>
      </w:r>
      <w:r w:rsidR="00157350" w:rsidRPr="0073144B">
        <w:rPr>
          <w:color w:val="2E74B5" w:themeColor="accent1" w:themeShade="BF"/>
          <w:lang w:val="en-AU"/>
        </w:rPr>
        <w:t xml:space="preserve"> If this is applicable insert details here</w:t>
      </w:r>
      <w:r w:rsidRPr="0073144B">
        <w:rPr>
          <w:color w:val="2E74B5" w:themeColor="accent1" w:themeShade="BF"/>
          <w:lang w:val="en-AU"/>
        </w:rPr>
        <w:t>]</w:t>
      </w:r>
      <w:r w:rsidR="00CE230D" w:rsidRPr="0073144B">
        <w:rPr>
          <w:color w:val="2E74B5" w:themeColor="accent1" w:themeShade="BF"/>
          <w:lang w:val="en-AU"/>
        </w:rPr>
        <w:t>.</w:t>
      </w:r>
    </w:p>
    <w:p w14:paraId="1AE140E9" w14:textId="0FAF0126" w:rsidR="00A83310" w:rsidRPr="0073144B" w:rsidRDefault="00A72507" w:rsidP="00BB1FF1">
      <w:pPr>
        <w:pStyle w:val="Body"/>
        <w:numPr>
          <w:ilvl w:val="0"/>
          <w:numId w:val="34"/>
        </w:numPr>
        <w:rPr>
          <w:color w:val="2E74B5" w:themeColor="accent1" w:themeShade="BF"/>
          <w:lang w:val="en-AU"/>
        </w:rPr>
      </w:pPr>
      <w:r w:rsidRPr="0073144B">
        <w:rPr>
          <w:lang w:val="en-AU"/>
        </w:rPr>
        <w:t xml:space="preserve">Transport all instruments and materials </w:t>
      </w:r>
      <w:r w:rsidR="00D57A6E" w:rsidRPr="0073144B">
        <w:rPr>
          <w:lang w:val="en-AU"/>
        </w:rPr>
        <w:t xml:space="preserve">to and from the facility </w:t>
      </w:r>
      <w:r w:rsidRPr="0073144B">
        <w:rPr>
          <w:lang w:val="en-AU"/>
        </w:rPr>
        <w:t xml:space="preserve">in lidded metal or rigid plastic clean containers to prevent damage </w:t>
      </w:r>
      <w:r w:rsidR="00477E08" w:rsidRPr="0073144B">
        <w:rPr>
          <w:color w:val="2E74B5" w:themeColor="accent1" w:themeShade="BF"/>
          <w:lang w:val="en-AU"/>
        </w:rPr>
        <w:t>[describe how this happens]</w:t>
      </w:r>
      <w:r w:rsidRPr="0073144B">
        <w:rPr>
          <w:color w:val="2E74B5" w:themeColor="accent1" w:themeShade="BF"/>
          <w:lang w:val="en-AU"/>
        </w:rPr>
        <w:t xml:space="preserve">. </w:t>
      </w:r>
    </w:p>
    <w:p w14:paraId="00B72878" w14:textId="26798D67" w:rsidR="00C01D8D" w:rsidRPr="0073144B" w:rsidRDefault="00C01D8D" w:rsidP="00C01D8D">
      <w:pPr>
        <w:pStyle w:val="Body"/>
        <w:numPr>
          <w:ilvl w:val="0"/>
          <w:numId w:val="34"/>
        </w:numPr>
        <w:rPr>
          <w:lang w:val="en-AU"/>
        </w:rPr>
      </w:pPr>
      <w:r w:rsidRPr="0073144B">
        <w:rPr>
          <w:lang w:val="en-AU"/>
        </w:rPr>
        <w:t>Where possible, clean instruments</w:t>
      </w:r>
      <w:r w:rsidR="00D57A6E" w:rsidRPr="0073144B">
        <w:rPr>
          <w:lang w:val="en-AU"/>
        </w:rPr>
        <w:t xml:space="preserve"> as soon as possible</w:t>
      </w:r>
      <w:r w:rsidRPr="0073144B">
        <w:rPr>
          <w:lang w:val="en-AU"/>
        </w:rPr>
        <w:t xml:space="preserve"> after use with instrument</w:t>
      </w:r>
      <w:r w:rsidR="00C37A94" w:rsidRPr="0073144B">
        <w:rPr>
          <w:lang w:val="en-AU"/>
        </w:rPr>
        <w:t>-</w:t>
      </w:r>
      <w:r w:rsidRPr="0073144B">
        <w:rPr>
          <w:lang w:val="en-AU"/>
        </w:rPr>
        <w:t xml:space="preserve">grade detergent and </w:t>
      </w:r>
      <w:r w:rsidR="00A733B7" w:rsidRPr="0073144B">
        <w:rPr>
          <w:lang w:val="en-AU"/>
        </w:rPr>
        <w:t>water or</w:t>
      </w:r>
      <w:r w:rsidRPr="0073144B">
        <w:rPr>
          <w:lang w:val="en-AU"/>
        </w:rPr>
        <w:t xml:space="preserve"> apply a TGA</w:t>
      </w:r>
      <w:r w:rsidR="00666EA1" w:rsidRPr="0073144B">
        <w:rPr>
          <w:lang w:val="en-AU"/>
        </w:rPr>
        <w:t>-</w:t>
      </w:r>
      <w:r w:rsidRPr="0073144B">
        <w:rPr>
          <w:lang w:val="en-AU"/>
        </w:rPr>
        <w:t>approved pre-cleaning foam</w:t>
      </w:r>
      <w:r w:rsidR="00B60EAB" w:rsidRPr="0073144B">
        <w:rPr>
          <w:lang w:val="en-AU"/>
        </w:rPr>
        <w:t>,</w:t>
      </w:r>
      <w:r w:rsidRPr="0073144B">
        <w:rPr>
          <w:lang w:val="en-AU"/>
        </w:rPr>
        <w:t xml:space="preserve"> </w:t>
      </w:r>
      <w:r w:rsidR="00B60EAB" w:rsidRPr="0073144B">
        <w:rPr>
          <w:lang w:val="en-AU"/>
        </w:rPr>
        <w:t>t</w:t>
      </w:r>
      <w:r w:rsidR="00D57A6E" w:rsidRPr="0073144B">
        <w:rPr>
          <w:lang w:val="en-AU"/>
        </w:rPr>
        <w:t xml:space="preserve">hen pack them back </w:t>
      </w:r>
      <w:r w:rsidRPr="0073144B">
        <w:rPr>
          <w:lang w:val="en-AU"/>
        </w:rPr>
        <w:t>into a securely lidded puncture</w:t>
      </w:r>
      <w:r w:rsidR="00C37A94" w:rsidRPr="0073144B">
        <w:rPr>
          <w:lang w:val="en-AU"/>
        </w:rPr>
        <w:t>-</w:t>
      </w:r>
      <w:r w:rsidRPr="0073144B">
        <w:rPr>
          <w:lang w:val="en-AU"/>
        </w:rPr>
        <w:t xml:space="preserve">proof container </w:t>
      </w:r>
      <w:r w:rsidR="00D57A6E" w:rsidRPr="0073144B">
        <w:rPr>
          <w:lang w:val="en-AU"/>
        </w:rPr>
        <w:t xml:space="preserve">for </w:t>
      </w:r>
      <w:r w:rsidRPr="0073144B">
        <w:rPr>
          <w:lang w:val="en-AU"/>
        </w:rPr>
        <w:t xml:space="preserve">transport to the </w:t>
      </w:r>
      <w:r w:rsidR="00D57A6E" w:rsidRPr="0073144B">
        <w:rPr>
          <w:lang w:val="en-AU"/>
        </w:rPr>
        <w:t>clinic’s instrument reprocessing area</w:t>
      </w:r>
      <w:r w:rsidRPr="0073144B">
        <w:rPr>
          <w:lang w:val="en-AU"/>
        </w:rPr>
        <w:t xml:space="preserve">. </w:t>
      </w:r>
    </w:p>
    <w:p w14:paraId="056BAF89" w14:textId="77777777" w:rsidR="00D57A6E" w:rsidRPr="0073144B" w:rsidRDefault="00C01D8D" w:rsidP="00C01D8D">
      <w:pPr>
        <w:pStyle w:val="Body"/>
        <w:numPr>
          <w:ilvl w:val="0"/>
          <w:numId w:val="34"/>
        </w:numPr>
        <w:rPr>
          <w:lang w:val="en-AU"/>
        </w:rPr>
      </w:pPr>
      <w:r w:rsidRPr="0073144B">
        <w:rPr>
          <w:lang w:val="en-AU"/>
        </w:rPr>
        <w:t xml:space="preserve">Dispose of general waste in the general waste of the nursing/private home or hospital. </w:t>
      </w:r>
    </w:p>
    <w:p w14:paraId="4E054482" w14:textId="77777777" w:rsidR="00D57A6E" w:rsidRPr="0073144B" w:rsidRDefault="00C01D8D" w:rsidP="00C01D8D">
      <w:pPr>
        <w:pStyle w:val="Body"/>
        <w:numPr>
          <w:ilvl w:val="0"/>
          <w:numId w:val="34"/>
        </w:numPr>
        <w:rPr>
          <w:lang w:val="en-AU"/>
        </w:rPr>
      </w:pPr>
      <w:r w:rsidRPr="0073144B">
        <w:rPr>
          <w:lang w:val="en-AU"/>
        </w:rPr>
        <w:t xml:space="preserve">Dispose of medical waste in appropriate </w:t>
      </w:r>
      <w:r w:rsidR="00D57A6E" w:rsidRPr="0073144B">
        <w:rPr>
          <w:lang w:val="en-AU"/>
        </w:rPr>
        <w:t xml:space="preserve">medical </w:t>
      </w:r>
      <w:r w:rsidRPr="0073144B">
        <w:rPr>
          <w:lang w:val="en-AU"/>
        </w:rPr>
        <w:t xml:space="preserve">waste containers at </w:t>
      </w:r>
      <w:r w:rsidR="00D57A6E" w:rsidRPr="0073144B">
        <w:rPr>
          <w:lang w:val="en-AU"/>
        </w:rPr>
        <w:t xml:space="preserve">the </w:t>
      </w:r>
      <w:r w:rsidRPr="0073144B">
        <w:rPr>
          <w:lang w:val="en-AU"/>
        </w:rPr>
        <w:t>nursing home or hospital</w:t>
      </w:r>
      <w:r w:rsidR="00D57A6E" w:rsidRPr="0073144B">
        <w:rPr>
          <w:lang w:val="en-AU"/>
        </w:rPr>
        <w:t>.</w:t>
      </w:r>
    </w:p>
    <w:p w14:paraId="4572A26E" w14:textId="20327D17" w:rsidR="0021308C" w:rsidRPr="0073144B" w:rsidRDefault="0021308C" w:rsidP="0021308C">
      <w:pPr>
        <w:pStyle w:val="ListParagraph"/>
        <w:numPr>
          <w:ilvl w:val="0"/>
          <w:numId w:val="34"/>
        </w:numPr>
        <w:rPr>
          <w:rFonts w:eastAsia="Frutiger LT Pro 45 Light" w:cs="Arial"/>
          <w:bCs/>
          <w:color w:val="auto"/>
          <w:sz w:val="24"/>
          <w:szCs w:val="18"/>
        </w:rPr>
      </w:pPr>
      <w:r w:rsidRPr="0073144B">
        <w:rPr>
          <w:rFonts w:eastAsia="Frutiger LT Pro 45 Light" w:cs="Arial"/>
          <w:bCs/>
          <w:color w:val="auto"/>
          <w:sz w:val="24"/>
          <w:szCs w:val="18"/>
        </w:rPr>
        <w:t xml:space="preserve">For a private home, bring a sharps container to the site of treatment for disposal of sharp items. </w:t>
      </w:r>
    </w:p>
    <w:p w14:paraId="73AEDA6D" w14:textId="77777777" w:rsidR="00B036F0" w:rsidRPr="0073144B" w:rsidRDefault="00834A96">
      <w:pPr>
        <w:pStyle w:val="Subheading1"/>
        <w:rPr>
          <w:color w:val="2F5496" w:themeColor="accent5" w:themeShade="BF"/>
          <w:lang w:val="en-AU"/>
        </w:rPr>
        <w:sectPr w:rsidR="00B036F0" w:rsidRPr="0073144B" w:rsidSect="006A3FA7">
          <w:pgSz w:w="11900" w:h="16820"/>
          <w:pgMar w:top="1440" w:right="1134" w:bottom="1531" w:left="1418" w:header="720" w:footer="442" w:gutter="0"/>
          <w:cols w:space="708"/>
          <w:noEndnote/>
          <w:docGrid w:linePitch="326"/>
        </w:sectPr>
      </w:pPr>
      <w:r w:rsidRPr="0073144B">
        <w:rPr>
          <w:lang w:val="en-AU"/>
        </w:rPr>
        <w:br w:type="page"/>
      </w:r>
      <w:bookmarkStart w:id="235" w:name="_Toc385423563"/>
      <w:bookmarkStart w:id="236" w:name="_Toc385423658"/>
      <w:bookmarkStart w:id="237" w:name="_Toc385424289"/>
    </w:p>
    <w:p w14:paraId="15FE6C87" w14:textId="77777777" w:rsidR="00874A3D" w:rsidRPr="0073144B" w:rsidRDefault="00874A3D" w:rsidP="00A61B2B">
      <w:pPr>
        <w:pStyle w:val="Title"/>
        <w:rPr>
          <w:color w:val="auto"/>
        </w:rPr>
      </w:pPr>
      <w:bookmarkStart w:id="238" w:name="_Toc2075543"/>
      <w:r w:rsidRPr="0073144B">
        <w:rPr>
          <w:color w:val="auto"/>
        </w:rPr>
        <w:lastRenderedPageBreak/>
        <w:t>G. Transmission-based precautions</w:t>
      </w:r>
      <w:bookmarkEnd w:id="238"/>
      <w:r w:rsidR="00C74EEA" w:rsidRPr="0073144B">
        <w:rPr>
          <w:color w:val="auto"/>
        </w:rPr>
        <w:t xml:space="preserve"> </w:t>
      </w:r>
      <w:bookmarkEnd w:id="235"/>
      <w:bookmarkEnd w:id="236"/>
      <w:bookmarkEnd w:id="237"/>
    </w:p>
    <w:p w14:paraId="4E79C41D" w14:textId="77777777" w:rsidR="009417DD" w:rsidRPr="0073144B" w:rsidRDefault="009417DD" w:rsidP="00EB7BB6">
      <w:pPr>
        <w:autoSpaceDE w:val="0"/>
        <w:autoSpaceDN w:val="0"/>
        <w:adjustRightInd w:val="0"/>
        <w:spacing w:after="0" w:line="276" w:lineRule="auto"/>
        <w:rPr>
          <w:rFonts w:eastAsia="Frutiger LT Pro 45 Light" w:cs="Arial"/>
          <w:bCs/>
          <w:color w:val="auto"/>
          <w:sz w:val="24"/>
          <w:szCs w:val="18"/>
        </w:rPr>
      </w:pPr>
      <w:r w:rsidRPr="0073144B">
        <w:rPr>
          <w:rFonts w:eastAsia="Frutiger LT Pro 45 Light" w:cs="Arial"/>
          <w:bCs/>
          <w:color w:val="auto"/>
          <w:sz w:val="24"/>
          <w:szCs w:val="18"/>
        </w:rPr>
        <w:t>Transmission-based precautions are applied in our practice where there is suspected or</w:t>
      </w:r>
    </w:p>
    <w:p w14:paraId="40A4798D" w14:textId="373EB237" w:rsidR="009417DD" w:rsidRPr="0073144B" w:rsidRDefault="009417DD" w:rsidP="00EB7BB6">
      <w:pPr>
        <w:autoSpaceDE w:val="0"/>
        <w:autoSpaceDN w:val="0"/>
        <w:adjustRightInd w:val="0"/>
        <w:spacing w:after="0" w:line="276" w:lineRule="auto"/>
        <w:rPr>
          <w:rFonts w:eastAsia="Frutiger LT Pro 45 Light" w:cs="Arial"/>
          <w:bCs/>
          <w:color w:val="auto"/>
          <w:sz w:val="24"/>
          <w:szCs w:val="18"/>
        </w:rPr>
      </w:pPr>
      <w:r w:rsidRPr="0073144B">
        <w:rPr>
          <w:rFonts w:eastAsia="Frutiger LT Pro 45 Light" w:cs="Arial"/>
          <w:bCs/>
          <w:color w:val="auto"/>
          <w:sz w:val="24"/>
          <w:szCs w:val="18"/>
        </w:rPr>
        <w:t>confirmed infection. Such precautions are tailored to the infectious agent to prevent its mode</w:t>
      </w:r>
      <w:r w:rsidR="0021308C" w:rsidRPr="0073144B">
        <w:rPr>
          <w:rFonts w:eastAsia="Frutiger LT Pro 45 Light" w:cs="Arial"/>
          <w:bCs/>
          <w:color w:val="auto"/>
          <w:sz w:val="24"/>
          <w:szCs w:val="18"/>
        </w:rPr>
        <w:t xml:space="preserve"> </w:t>
      </w:r>
      <w:r w:rsidRPr="0073144B">
        <w:rPr>
          <w:rFonts w:eastAsia="Frutiger LT Pro 45 Light" w:cs="Arial"/>
          <w:bCs/>
          <w:color w:val="auto"/>
          <w:sz w:val="24"/>
          <w:szCs w:val="18"/>
        </w:rPr>
        <w:t>of transmission (airborne, droplet or contact).</w:t>
      </w:r>
    </w:p>
    <w:p w14:paraId="3A9D876C" w14:textId="77777777" w:rsidR="0021308C" w:rsidRPr="0073144B" w:rsidRDefault="0021308C" w:rsidP="00EB7BB6">
      <w:pPr>
        <w:autoSpaceDE w:val="0"/>
        <w:autoSpaceDN w:val="0"/>
        <w:adjustRightInd w:val="0"/>
        <w:spacing w:after="0" w:line="276" w:lineRule="auto"/>
        <w:rPr>
          <w:rFonts w:eastAsia="Frutiger LT Pro 45 Light" w:cs="Arial"/>
          <w:bCs/>
          <w:color w:val="auto"/>
          <w:sz w:val="24"/>
          <w:szCs w:val="18"/>
        </w:rPr>
      </w:pPr>
    </w:p>
    <w:p w14:paraId="76C28BC0" w14:textId="3BAF2E14" w:rsidR="009417DD" w:rsidRPr="0073144B" w:rsidRDefault="009417DD" w:rsidP="00DD18C5">
      <w:pPr>
        <w:autoSpaceDE w:val="0"/>
        <w:autoSpaceDN w:val="0"/>
        <w:adjustRightInd w:val="0"/>
        <w:spacing w:after="0" w:line="276" w:lineRule="auto"/>
        <w:rPr>
          <w:rFonts w:eastAsia="Frutiger LT Pro 45 Light" w:cs="Arial"/>
          <w:bCs/>
          <w:color w:val="auto"/>
          <w:sz w:val="24"/>
          <w:szCs w:val="18"/>
        </w:rPr>
      </w:pPr>
      <w:r w:rsidRPr="0073144B">
        <w:rPr>
          <w:rFonts w:eastAsia="Frutiger LT Pro 45 Light" w:cs="Arial"/>
          <w:bCs/>
          <w:color w:val="auto"/>
          <w:sz w:val="24"/>
          <w:szCs w:val="18"/>
        </w:rPr>
        <w:t xml:space="preserve">Information on the requirements for transmission-based precautions is given in the </w:t>
      </w:r>
      <w:r w:rsidR="00EB7BB6" w:rsidRPr="0073144B">
        <w:rPr>
          <w:rFonts w:eastAsia="Frutiger LT Pro 45 Light" w:cs="Arial"/>
          <w:bCs/>
          <w:color w:val="auto"/>
          <w:sz w:val="24"/>
          <w:szCs w:val="18"/>
        </w:rPr>
        <w:t xml:space="preserve">current edition of the </w:t>
      </w:r>
      <w:r w:rsidRPr="0073144B">
        <w:rPr>
          <w:rFonts w:eastAsia="Frutiger LT Pro 45 Light" w:cs="Arial"/>
          <w:bCs/>
          <w:color w:val="auto"/>
          <w:sz w:val="24"/>
          <w:szCs w:val="18"/>
        </w:rPr>
        <w:t>NHMRC</w:t>
      </w:r>
      <w:r w:rsidR="0021308C" w:rsidRPr="0073144B">
        <w:rPr>
          <w:rFonts w:eastAsia="Frutiger LT Pro 45 Light" w:cs="Arial"/>
          <w:bCs/>
          <w:color w:val="auto"/>
          <w:sz w:val="24"/>
          <w:szCs w:val="18"/>
        </w:rPr>
        <w:t xml:space="preserve"> </w:t>
      </w:r>
      <w:r w:rsidRPr="0073144B">
        <w:rPr>
          <w:rFonts w:eastAsia="Frutiger LT Pro 45 Light" w:cs="Arial"/>
          <w:bCs/>
          <w:i/>
          <w:iCs/>
          <w:color w:val="auto"/>
          <w:sz w:val="24"/>
          <w:szCs w:val="18"/>
        </w:rPr>
        <w:t>Australian Guidelines for the Prevention and Control of Infection in Healthcare</w:t>
      </w:r>
      <w:r w:rsidR="00DD18C5" w:rsidRPr="0073144B">
        <w:rPr>
          <w:rFonts w:eastAsia="Frutiger LT Pro 45 Light" w:cs="Arial"/>
          <w:bCs/>
          <w:i/>
          <w:iCs/>
          <w:color w:val="auto"/>
          <w:sz w:val="24"/>
          <w:szCs w:val="18"/>
        </w:rPr>
        <w:t xml:space="preserve"> </w:t>
      </w:r>
      <w:r w:rsidR="00DD18C5" w:rsidRPr="0073144B">
        <w:rPr>
          <w:rFonts w:eastAsia="Frutiger LT Pro 45 Light" w:cs="Arial"/>
          <w:bCs/>
          <w:color w:val="auto"/>
          <w:sz w:val="24"/>
          <w:szCs w:val="18"/>
        </w:rPr>
        <w:t xml:space="preserve">and in the </w:t>
      </w:r>
      <w:hyperlink r:id="rId58" w:history="1">
        <w:r w:rsidR="00DD18C5" w:rsidRPr="0073144B">
          <w:rPr>
            <w:rStyle w:val="Hyperlink"/>
            <w:rFonts w:eastAsia="Frutiger LT Pro 45 Light" w:cs="Arial"/>
            <w:bCs/>
            <w:sz w:val="24"/>
            <w:szCs w:val="18"/>
          </w:rPr>
          <w:t xml:space="preserve">ADA Risk </w:t>
        </w:r>
        <w:r w:rsidR="00E81CF6">
          <w:rPr>
            <w:rStyle w:val="Hyperlink"/>
            <w:rFonts w:eastAsia="Frutiger LT Pro 45 Light" w:cs="Arial"/>
            <w:bCs/>
            <w:sz w:val="24"/>
            <w:szCs w:val="18"/>
          </w:rPr>
          <w:t>M</w:t>
        </w:r>
        <w:r w:rsidR="00DD18C5" w:rsidRPr="0073144B">
          <w:rPr>
            <w:rStyle w:val="Hyperlink"/>
            <w:rFonts w:eastAsia="Frutiger LT Pro 45 Light" w:cs="Arial"/>
            <w:bCs/>
            <w:sz w:val="24"/>
            <w:szCs w:val="18"/>
          </w:rPr>
          <w:t xml:space="preserve">anagement </w:t>
        </w:r>
        <w:r w:rsidR="00E81CF6">
          <w:rPr>
            <w:rStyle w:val="Hyperlink"/>
            <w:rFonts w:eastAsia="Frutiger LT Pro 45 Light" w:cs="Arial"/>
            <w:bCs/>
            <w:sz w:val="24"/>
            <w:szCs w:val="18"/>
          </w:rPr>
          <w:t>P</w:t>
        </w:r>
        <w:r w:rsidR="00DD18C5" w:rsidRPr="0073144B">
          <w:rPr>
            <w:rStyle w:val="Hyperlink"/>
            <w:rFonts w:eastAsia="Frutiger LT Pro 45 Light" w:cs="Arial"/>
            <w:bCs/>
            <w:sz w:val="24"/>
            <w:szCs w:val="18"/>
          </w:rPr>
          <w:t xml:space="preserve">rinciples for </w:t>
        </w:r>
        <w:r w:rsidR="00E81CF6">
          <w:rPr>
            <w:rStyle w:val="Hyperlink"/>
            <w:rFonts w:eastAsia="Frutiger LT Pro 45 Light" w:cs="Arial"/>
            <w:bCs/>
            <w:sz w:val="24"/>
            <w:szCs w:val="18"/>
          </w:rPr>
          <w:t>D</w:t>
        </w:r>
        <w:r w:rsidR="00DD18C5" w:rsidRPr="0073144B">
          <w:rPr>
            <w:rStyle w:val="Hyperlink"/>
            <w:rFonts w:eastAsia="Frutiger LT Pro 45 Light" w:cs="Arial"/>
            <w:bCs/>
            <w:sz w:val="24"/>
            <w:szCs w:val="18"/>
          </w:rPr>
          <w:t xml:space="preserve">entistry during the COVID-19 </w:t>
        </w:r>
        <w:r w:rsidR="00E81CF6">
          <w:rPr>
            <w:rStyle w:val="Hyperlink"/>
            <w:sz w:val="24"/>
            <w:szCs w:val="24"/>
          </w:rPr>
          <w:t>P</w:t>
        </w:r>
        <w:r w:rsidR="00DD18C5" w:rsidRPr="0073144B">
          <w:rPr>
            <w:rStyle w:val="Hyperlink"/>
            <w:rFonts w:eastAsia="Frutiger LT Pro 45 Light" w:cs="Arial"/>
            <w:bCs/>
            <w:sz w:val="24"/>
            <w:szCs w:val="18"/>
          </w:rPr>
          <w:t>andemic (2021)</w:t>
        </w:r>
      </w:hyperlink>
      <w:r w:rsidR="00DD18C5" w:rsidRPr="0073144B">
        <w:rPr>
          <w:rFonts w:eastAsia="Frutiger LT Pro 45 Light" w:cs="Arial"/>
          <w:bCs/>
          <w:color w:val="auto"/>
          <w:sz w:val="24"/>
          <w:szCs w:val="18"/>
        </w:rPr>
        <w:t>.</w:t>
      </w:r>
    </w:p>
    <w:p w14:paraId="48610F94" w14:textId="77777777" w:rsidR="0021308C" w:rsidRPr="0073144B" w:rsidRDefault="0021308C" w:rsidP="00EB7BB6">
      <w:pPr>
        <w:autoSpaceDE w:val="0"/>
        <w:autoSpaceDN w:val="0"/>
        <w:adjustRightInd w:val="0"/>
        <w:spacing w:after="0" w:line="276" w:lineRule="auto"/>
        <w:rPr>
          <w:rFonts w:eastAsia="Frutiger LT Pro 45 Light" w:cs="Arial"/>
          <w:bCs/>
          <w:color w:val="auto"/>
          <w:sz w:val="24"/>
          <w:szCs w:val="18"/>
        </w:rPr>
      </w:pPr>
    </w:p>
    <w:p w14:paraId="759E0710" w14:textId="435CA37E" w:rsidR="009417DD" w:rsidRPr="0073144B" w:rsidRDefault="009417DD" w:rsidP="00EB7BB6">
      <w:pPr>
        <w:autoSpaceDE w:val="0"/>
        <w:autoSpaceDN w:val="0"/>
        <w:adjustRightInd w:val="0"/>
        <w:spacing w:after="0" w:line="276" w:lineRule="auto"/>
        <w:rPr>
          <w:rFonts w:eastAsia="Frutiger LT Pro 45 Light" w:cs="Arial"/>
          <w:bCs/>
          <w:color w:val="auto"/>
          <w:szCs w:val="18"/>
        </w:rPr>
      </w:pPr>
      <w:r w:rsidRPr="0073144B">
        <w:rPr>
          <w:rFonts w:eastAsia="Frutiger LT Pro 45 Light" w:cs="Arial"/>
          <w:bCs/>
          <w:color w:val="auto"/>
          <w:sz w:val="24"/>
          <w:szCs w:val="18"/>
        </w:rPr>
        <w:t>The application of transmission-based precautions is particularly important in containing multi</w:t>
      </w:r>
      <w:r w:rsidR="0021308C" w:rsidRPr="0073144B">
        <w:rPr>
          <w:rFonts w:eastAsia="Frutiger LT Pro 45 Light" w:cs="Arial"/>
          <w:bCs/>
          <w:color w:val="auto"/>
          <w:sz w:val="24"/>
          <w:szCs w:val="18"/>
        </w:rPr>
        <w:t>-</w:t>
      </w:r>
      <w:r w:rsidRPr="0073144B">
        <w:rPr>
          <w:rFonts w:eastAsia="Frutiger LT Pro 45 Light" w:cs="Arial"/>
          <w:bCs/>
          <w:color w:val="auto"/>
          <w:sz w:val="24"/>
          <w:szCs w:val="18"/>
        </w:rPr>
        <w:t>resistant</w:t>
      </w:r>
      <w:r w:rsidR="0021308C" w:rsidRPr="0073144B">
        <w:rPr>
          <w:rFonts w:eastAsia="Frutiger LT Pro 45 Light" w:cs="Arial"/>
          <w:bCs/>
          <w:color w:val="auto"/>
          <w:sz w:val="24"/>
          <w:szCs w:val="18"/>
        </w:rPr>
        <w:t xml:space="preserve"> </w:t>
      </w:r>
      <w:r w:rsidRPr="0073144B">
        <w:rPr>
          <w:rFonts w:eastAsia="Frutiger LT Pro 45 Light" w:cs="Arial"/>
          <w:bCs/>
          <w:color w:val="auto"/>
          <w:sz w:val="24"/>
          <w:szCs w:val="18"/>
        </w:rPr>
        <w:t>organisms (MROs) and in the management of highly contagious infections that</w:t>
      </w:r>
      <w:r w:rsidR="0021308C" w:rsidRPr="0073144B">
        <w:rPr>
          <w:rFonts w:eastAsia="Frutiger LT Pro 45 Light" w:cs="Arial"/>
          <w:bCs/>
          <w:color w:val="auto"/>
          <w:sz w:val="24"/>
          <w:szCs w:val="18"/>
        </w:rPr>
        <w:t xml:space="preserve"> </w:t>
      </w:r>
      <w:r w:rsidRPr="0073144B">
        <w:rPr>
          <w:rFonts w:eastAsia="Frutiger LT Pro 45 Light" w:cs="Arial"/>
          <w:bCs/>
          <w:color w:val="auto"/>
          <w:sz w:val="24"/>
          <w:szCs w:val="18"/>
        </w:rPr>
        <w:t xml:space="preserve">cause outbreaks, for example viral influenza, </w:t>
      </w:r>
      <w:r w:rsidR="00C23867" w:rsidRPr="0073144B">
        <w:rPr>
          <w:rFonts w:eastAsia="Frutiger LT Pro 45 Light" w:cs="Arial"/>
          <w:bCs/>
          <w:color w:val="auto"/>
          <w:sz w:val="24"/>
          <w:szCs w:val="18"/>
        </w:rPr>
        <w:t xml:space="preserve">coronaviruses, monkeypox virus, </w:t>
      </w:r>
      <w:r w:rsidRPr="0073144B">
        <w:rPr>
          <w:rFonts w:eastAsia="Frutiger LT Pro 45 Light" w:cs="Arial"/>
          <w:bCs/>
          <w:color w:val="auto"/>
          <w:sz w:val="24"/>
          <w:szCs w:val="18"/>
        </w:rPr>
        <w:t>multiple</w:t>
      </w:r>
      <w:r w:rsidR="00C37A94" w:rsidRPr="0073144B">
        <w:rPr>
          <w:rFonts w:eastAsia="Frutiger LT Pro 45 Light" w:cs="Arial"/>
          <w:bCs/>
          <w:color w:val="auto"/>
          <w:sz w:val="24"/>
          <w:szCs w:val="18"/>
        </w:rPr>
        <w:t>-</w:t>
      </w:r>
      <w:r w:rsidRPr="0073144B">
        <w:rPr>
          <w:rFonts w:eastAsia="Frutiger LT Pro 45 Light" w:cs="Arial"/>
          <w:bCs/>
          <w:color w:val="auto"/>
          <w:sz w:val="24"/>
          <w:szCs w:val="18"/>
        </w:rPr>
        <w:t xml:space="preserve">resistant </w:t>
      </w:r>
      <w:r w:rsidRPr="0073144B">
        <w:rPr>
          <w:rFonts w:eastAsia="Frutiger LT Pro 45 Light" w:cs="Arial"/>
          <w:bCs/>
          <w:i/>
          <w:color w:val="auto"/>
          <w:sz w:val="24"/>
          <w:szCs w:val="18"/>
        </w:rPr>
        <w:t>Staphylococcus aureus</w:t>
      </w:r>
      <w:r w:rsidR="0021308C" w:rsidRPr="0073144B">
        <w:rPr>
          <w:rFonts w:eastAsia="Frutiger LT Pro 45 Light" w:cs="Arial"/>
          <w:bCs/>
          <w:color w:val="auto"/>
          <w:sz w:val="24"/>
          <w:szCs w:val="18"/>
        </w:rPr>
        <w:t xml:space="preserve"> </w:t>
      </w:r>
      <w:r w:rsidRPr="0073144B">
        <w:rPr>
          <w:rFonts w:eastAsia="Frutiger LT Pro 45 Light" w:cs="Arial"/>
          <w:bCs/>
          <w:color w:val="auto"/>
          <w:sz w:val="24"/>
          <w:szCs w:val="18"/>
        </w:rPr>
        <w:t>(MRSA),</w:t>
      </w:r>
      <w:r w:rsidR="00046569" w:rsidRPr="0073144B">
        <w:rPr>
          <w:rFonts w:eastAsia="Frutiger LT Pro 45 Light" w:cs="Arial"/>
          <w:bCs/>
          <w:color w:val="auto"/>
          <w:sz w:val="24"/>
          <w:szCs w:val="18"/>
        </w:rPr>
        <w:t xml:space="preserve"> vancomycin-resistant enterococci (VRE),</w:t>
      </w:r>
      <w:r w:rsidRPr="0073144B">
        <w:rPr>
          <w:rFonts w:eastAsia="Frutiger LT Pro 45 Light" w:cs="Arial"/>
          <w:bCs/>
          <w:color w:val="auto"/>
          <w:sz w:val="24"/>
          <w:szCs w:val="18"/>
        </w:rPr>
        <w:t xml:space="preserve"> norovirus or </w:t>
      </w:r>
      <w:r w:rsidR="00046569" w:rsidRPr="0073144B">
        <w:rPr>
          <w:rFonts w:eastAsia="Frutiger LT Pro 45 Light" w:cs="Arial"/>
          <w:bCs/>
          <w:color w:val="auto"/>
          <w:sz w:val="24"/>
          <w:szCs w:val="18"/>
        </w:rPr>
        <w:t xml:space="preserve">other forms of </w:t>
      </w:r>
      <w:r w:rsidRPr="0073144B">
        <w:rPr>
          <w:rFonts w:eastAsia="Frutiger LT Pro 45 Light" w:cs="Arial"/>
          <w:bCs/>
          <w:color w:val="auto"/>
          <w:sz w:val="24"/>
          <w:szCs w:val="18"/>
        </w:rPr>
        <w:t>gastroenteritis in institutions (such as hospitals and nursing homes).</w:t>
      </w:r>
    </w:p>
    <w:p w14:paraId="3AAC2596" w14:textId="77777777" w:rsidR="009906A9" w:rsidRPr="0073144B" w:rsidRDefault="009906A9" w:rsidP="00D01BE1">
      <w:pPr>
        <w:pStyle w:val="Subheading"/>
      </w:pPr>
      <w:bookmarkStart w:id="239" w:name="_Toc385423564"/>
      <w:bookmarkStart w:id="240" w:name="_Toc385423659"/>
      <w:bookmarkStart w:id="241" w:name="_Toc385424290"/>
    </w:p>
    <w:p w14:paraId="5F8E94A6" w14:textId="49DBBBCA" w:rsidR="00763DB6" w:rsidRPr="0073144B" w:rsidRDefault="00412F2A" w:rsidP="00D01BE1">
      <w:pPr>
        <w:pStyle w:val="Subheading"/>
      </w:pPr>
      <w:bookmarkStart w:id="242" w:name="_Toc2075544"/>
      <w:r w:rsidRPr="0073144B">
        <w:t xml:space="preserve">1. </w:t>
      </w:r>
      <w:r w:rsidR="00874A3D" w:rsidRPr="0073144B">
        <w:t>Contact precautions</w:t>
      </w:r>
      <w:bookmarkEnd w:id="239"/>
      <w:bookmarkEnd w:id="240"/>
      <w:bookmarkEnd w:id="241"/>
      <w:bookmarkEnd w:id="242"/>
      <w:r w:rsidR="00874A3D" w:rsidRPr="0073144B">
        <w:t xml:space="preserve"> </w:t>
      </w:r>
    </w:p>
    <w:p w14:paraId="49BE2A69" w14:textId="1F27EC89" w:rsidR="008A7254" w:rsidRPr="0073144B" w:rsidRDefault="00BD26FF" w:rsidP="00BB21CA">
      <w:pPr>
        <w:pStyle w:val="Body"/>
        <w:rPr>
          <w:lang w:val="en-AU"/>
        </w:rPr>
      </w:pPr>
      <w:r w:rsidRPr="0073144B">
        <w:rPr>
          <w:lang w:val="en-AU"/>
        </w:rPr>
        <w:t>Contact precautions</w:t>
      </w:r>
      <w:r w:rsidR="00763DB6" w:rsidRPr="0073144B">
        <w:rPr>
          <w:lang w:val="en-AU"/>
        </w:rPr>
        <w:t xml:space="preserve"> </w:t>
      </w:r>
      <w:r w:rsidR="00874A3D" w:rsidRPr="0073144B">
        <w:rPr>
          <w:lang w:val="en-AU"/>
        </w:rPr>
        <w:t xml:space="preserve">are </w:t>
      </w:r>
      <w:r w:rsidR="001D4F85" w:rsidRPr="0073144B">
        <w:rPr>
          <w:lang w:val="en-AU"/>
        </w:rPr>
        <w:t>applied in our practice</w:t>
      </w:r>
      <w:r w:rsidR="00874A3D" w:rsidRPr="0073144B">
        <w:rPr>
          <w:lang w:val="en-AU"/>
        </w:rPr>
        <w:t xml:space="preserve"> when there is </w:t>
      </w:r>
      <w:r w:rsidR="001A13F8" w:rsidRPr="0073144B">
        <w:rPr>
          <w:lang w:val="en-AU"/>
        </w:rPr>
        <w:t xml:space="preserve">a </w:t>
      </w:r>
      <w:r w:rsidR="00874A3D" w:rsidRPr="0073144B">
        <w:rPr>
          <w:lang w:val="en-AU"/>
        </w:rPr>
        <w:t>known or suspected risk of direct or indirect contact transmission of infectious agents that are not effectively contained by standard prec</w:t>
      </w:r>
      <w:r w:rsidR="00A01AB7" w:rsidRPr="0073144B">
        <w:rPr>
          <w:lang w:val="en-AU"/>
        </w:rPr>
        <w:t>autions alone</w:t>
      </w:r>
      <w:r w:rsidR="00874A3D" w:rsidRPr="0073144B">
        <w:rPr>
          <w:lang w:val="en-AU"/>
        </w:rPr>
        <w:t>.</w:t>
      </w:r>
      <w:r w:rsidR="004C08A9" w:rsidRPr="0073144B">
        <w:rPr>
          <w:lang w:val="en-AU"/>
        </w:rPr>
        <w:t xml:space="preserve"> </w:t>
      </w:r>
      <w:r w:rsidR="00A01AB7" w:rsidRPr="0073144B">
        <w:rPr>
          <w:lang w:val="en-AU"/>
        </w:rPr>
        <w:t>Infectious agents for which droplet precautions are indicated include MRSA,</w:t>
      </w:r>
      <w:r w:rsidR="00046569" w:rsidRPr="0073144B">
        <w:rPr>
          <w:lang w:val="en-AU"/>
        </w:rPr>
        <w:t xml:space="preserve"> VRE,</w:t>
      </w:r>
      <w:r w:rsidR="00A01AB7" w:rsidRPr="0073144B">
        <w:rPr>
          <w:lang w:val="en-AU"/>
        </w:rPr>
        <w:t xml:space="preserve"> </w:t>
      </w:r>
      <w:r w:rsidR="00A01AB7" w:rsidRPr="0073144B">
        <w:rPr>
          <w:i/>
          <w:lang w:val="en-AU"/>
        </w:rPr>
        <w:t>Clostridium difficile</w:t>
      </w:r>
      <w:r w:rsidR="00B678BD" w:rsidRPr="0073144B">
        <w:rPr>
          <w:lang w:val="en-AU"/>
        </w:rPr>
        <w:t xml:space="preserve"> and</w:t>
      </w:r>
      <w:r w:rsidR="00A01AB7" w:rsidRPr="0073144B">
        <w:rPr>
          <w:lang w:val="en-AU"/>
        </w:rPr>
        <w:t xml:space="preserve"> highly contagious </w:t>
      </w:r>
      <w:r w:rsidR="00B678BD" w:rsidRPr="0073144B">
        <w:rPr>
          <w:lang w:val="en-AU"/>
        </w:rPr>
        <w:t>skin infections</w:t>
      </w:r>
      <w:r w:rsidR="00046569" w:rsidRPr="0073144B">
        <w:rPr>
          <w:lang w:val="en-AU"/>
        </w:rPr>
        <w:t xml:space="preserve"> or </w:t>
      </w:r>
      <w:r w:rsidR="00B678BD" w:rsidRPr="0073144B">
        <w:rPr>
          <w:lang w:val="en-AU"/>
        </w:rPr>
        <w:t>infestations</w:t>
      </w:r>
      <w:r w:rsidR="00A01AB7" w:rsidRPr="0073144B">
        <w:rPr>
          <w:lang w:val="en-AU"/>
        </w:rPr>
        <w:t xml:space="preserve">. </w:t>
      </w:r>
    </w:p>
    <w:p w14:paraId="59A9FD3D" w14:textId="6964F336" w:rsidR="004C08A9" w:rsidRPr="0073144B" w:rsidRDefault="004C08A9" w:rsidP="00BB21CA">
      <w:pPr>
        <w:pStyle w:val="Body"/>
        <w:rPr>
          <w:lang w:val="en-AU"/>
        </w:rPr>
      </w:pPr>
      <w:r w:rsidRPr="0073144B">
        <w:rPr>
          <w:lang w:val="en-AU"/>
        </w:rPr>
        <w:t>The additional steps include the following:</w:t>
      </w:r>
    </w:p>
    <w:p w14:paraId="60D34797" w14:textId="6EB85D4C" w:rsidR="004C08A9" w:rsidRPr="0073144B" w:rsidRDefault="00D82F69" w:rsidP="00BE3E5F">
      <w:pPr>
        <w:pStyle w:val="ListParagraph"/>
        <w:numPr>
          <w:ilvl w:val="0"/>
          <w:numId w:val="93"/>
        </w:numPr>
        <w:autoSpaceDE w:val="0"/>
        <w:autoSpaceDN w:val="0"/>
        <w:adjustRightInd w:val="0"/>
        <w:spacing w:after="0" w:line="276" w:lineRule="auto"/>
        <w:rPr>
          <w:rFonts w:eastAsia="Frutiger LT Pro 45 Light" w:cs="Arial"/>
          <w:bCs/>
          <w:color w:val="auto"/>
          <w:sz w:val="24"/>
          <w:szCs w:val="18"/>
        </w:rPr>
      </w:pPr>
      <w:r w:rsidRPr="0073144B">
        <w:rPr>
          <w:rFonts w:eastAsia="Frutiger LT Pro 45 Light" w:cs="Arial"/>
          <w:bCs/>
          <w:color w:val="auto"/>
          <w:sz w:val="24"/>
          <w:szCs w:val="18"/>
        </w:rPr>
        <w:t xml:space="preserve">Use a detergent product with added disinfectant for cleaning </w:t>
      </w:r>
      <w:r w:rsidR="00A733B7" w:rsidRPr="0073144B">
        <w:rPr>
          <w:rFonts w:eastAsia="Frutiger LT Pro 45 Light" w:cs="Arial"/>
          <w:bCs/>
          <w:color w:val="auto"/>
          <w:sz w:val="24"/>
          <w:szCs w:val="18"/>
        </w:rPr>
        <w:t>surfaces and</w:t>
      </w:r>
      <w:r w:rsidRPr="0073144B">
        <w:rPr>
          <w:rFonts w:eastAsia="Frutiger LT Pro 45 Light" w:cs="Arial"/>
          <w:bCs/>
          <w:color w:val="auto"/>
          <w:sz w:val="24"/>
          <w:szCs w:val="18"/>
        </w:rPr>
        <w:t xml:space="preserve"> perform the</w:t>
      </w:r>
      <w:r w:rsidR="004C08A9" w:rsidRPr="0073144B">
        <w:rPr>
          <w:rFonts w:eastAsia="Frutiger LT Pro 45 Light" w:cs="Arial"/>
          <w:bCs/>
          <w:color w:val="auto"/>
          <w:sz w:val="24"/>
          <w:szCs w:val="18"/>
        </w:rPr>
        <w:t xml:space="preserve"> </w:t>
      </w:r>
      <w:r w:rsidRPr="0073144B">
        <w:rPr>
          <w:rFonts w:eastAsia="Frutiger LT Pro 45 Light" w:cs="Arial"/>
          <w:bCs/>
          <w:color w:val="auto"/>
          <w:sz w:val="24"/>
          <w:szCs w:val="18"/>
        </w:rPr>
        <w:t xml:space="preserve">wiping down procedure twice rather than just once. </w:t>
      </w:r>
    </w:p>
    <w:p w14:paraId="6D7B3ADF" w14:textId="77777777" w:rsidR="004C08A9" w:rsidRPr="0073144B" w:rsidRDefault="004C08A9" w:rsidP="004C08A9">
      <w:pPr>
        <w:autoSpaceDE w:val="0"/>
        <w:autoSpaceDN w:val="0"/>
        <w:adjustRightInd w:val="0"/>
        <w:spacing w:after="0" w:line="276" w:lineRule="auto"/>
        <w:rPr>
          <w:rFonts w:eastAsia="Frutiger LT Pro 45 Light" w:cs="Arial"/>
          <w:bCs/>
          <w:color w:val="auto"/>
          <w:sz w:val="24"/>
          <w:szCs w:val="18"/>
        </w:rPr>
      </w:pPr>
    </w:p>
    <w:p w14:paraId="439CB4A3" w14:textId="77777777" w:rsidR="004C08A9" w:rsidRPr="0073144B" w:rsidRDefault="00D82F69" w:rsidP="004C08A9">
      <w:pPr>
        <w:pStyle w:val="ListParagraph"/>
        <w:numPr>
          <w:ilvl w:val="0"/>
          <w:numId w:val="93"/>
        </w:numPr>
        <w:rPr>
          <w:rFonts w:cs="Arial"/>
          <w:sz w:val="24"/>
          <w:szCs w:val="18"/>
        </w:rPr>
      </w:pPr>
      <w:r w:rsidRPr="0073144B">
        <w:rPr>
          <w:rFonts w:eastAsia="Frutiger LT Pro 45 Light" w:cs="Arial"/>
          <w:bCs/>
          <w:color w:val="auto"/>
          <w:sz w:val="24"/>
          <w:szCs w:val="18"/>
        </w:rPr>
        <w:t>Use disposable items where it is</w:t>
      </w:r>
      <w:r w:rsidR="004C08A9" w:rsidRPr="0073144B">
        <w:rPr>
          <w:rFonts w:eastAsia="Frutiger LT Pro 45 Light" w:cs="Arial"/>
          <w:bCs/>
          <w:color w:val="auto"/>
          <w:sz w:val="24"/>
          <w:szCs w:val="18"/>
        </w:rPr>
        <w:t xml:space="preserve"> </w:t>
      </w:r>
      <w:r w:rsidRPr="0073144B">
        <w:rPr>
          <w:rFonts w:eastAsia="Frutiger LT Pro 45 Light" w:cs="Arial"/>
          <w:bCs/>
          <w:color w:val="auto"/>
          <w:sz w:val="24"/>
          <w:szCs w:val="18"/>
        </w:rPr>
        <w:t>practical to do so.</w:t>
      </w:r>
      <w:r w:rsidRPr="0073144B">
        <w:rPr>
          <w:rFonts w:cs="Arial"/>
          <w:sz w:val="24"/>
          <w:szCs w:val="18"/>
        </w:rPr>
        <w:t xml:space="preserve"> </w:t>
      </w:r>
    </w:p>
    <w:p w14:paraId="157DEDD4" w14:textId="77777777" w:rsidR="004C08A9" w:rsidRPr="0073144B" w:rsidRDefault="004C08A9" w:rsidP="004C08A9">
      <w:pPr>
        <w:pStyle w:val="ListParagraph"/>
        <w:rPr>
          <w:rFonts w:cs="Arial"/>
          <w:sz w:val="24"/>
          <w:szCs w:val="18"/>
        </w:rPr>
      </w:pPr>
    </w:p>
    <w:p w14:paraId="5AA2F866" w14:textId="050BA829" w:rsidR="0092786B" w:rsidRPr="0073144B" w:rsidRDefault="00D82F69" w:rsidP="006A3FA7">
      <w:pPr>
        <w:pStyle w:val="ListParagraph"/>
        <w:numPr>
          <w:ilvl w:val="0"/>
          <w:numId w:val="93"/>
        </w:numPr>
        <w:rPr>
          <w:rFonts w:eastAsia="Frutiger LT Pro 45 Light" w:cs="Arial"/>
          <w:bCs/>
          <w:color w:val="auto"/>
          <w:sz w:val="24"/>
          <w:szCs w:val="18"/>
        </w:rPr>
      </w:pPr>
      <w:r w:rsidRPr="0073144B">
        <w:rPr>
          <w:rFonts w:eastAsia="Frutiger LT Pro 45 Light" w:cs="Arial"/>
          <w:bCs/>
          <w:color w:val="auto"/>
          <w:sz w:val="24"/>
          <w:szCs w:val="18"/>
        </w:rPr>
        <w:t>For impressions, use a disinfectant as well as detergent for decontamination.</w:t>
      </w:r>
    </w:p>
    <w:p w14:paraId="241A9968" w14:textId="77777777" w:rsidR="00692087" w:rsidRPr="0073144B" w:rsidRDefault="00692087" w:rsidP="00905262">
      <w:pPr>
        <w:rPr>
          <w:rFonts w:eastAsia="Frutiger LT Pro 45 Light" w:cs="Arial"/>
          <w:bCs/>
          <w:color w:val="auto"/>
          <w:sz w:val="24"/>
          <w:szCs w:val="18"/>
        </w:rPr>
      </w:pPr>
    </w:p>
    <w:p w14:paraId="39205904" w14:textId="77777777" w:rsidR="00763DB6" w:rsidRPr="0073144B" w:rsidRDefault="00E3284B" w:rsidP="00D01BE1">
      <w:pPr>
        <w:pStyle w:val="Subheading"/>
      </w:pPr>
      <w:bookmarkStart w:id="243" w:name="_Toc385423565"/>
      <w:bookmarkStart w:id="244" w:name="_Toc385423660"/>
      <w:bookmarkStart w:id="245" w:name="_Toc385424291"/>
      <w:bookmarkStart w:id="246" w:name="_Toc2075545"/>
      <w:r w:rsidRPr="0073144B">
        <w:t>2</w:t>
      </w:r>
      <w:r w:rsidR="00412F2A" w:rsidRPr="0073144B">
        <w:t>.</w:t>
      </w:r>
      <w:r w:rsidRPr="0073144B">
        <w:t xml:space="preserve"> </w:t>
      </w:r>
      <w:r w:rsidR="00874A3D" w:rsidRPr="0073144B">
        <w:t>Droplet precautions</w:t>
      </w:r>
      <w:bookmarkEnd w:id="243"/>
      <w:bookmarkEnd w:id="244"/>
      <w:bookmarkEnd w:id="245"/>
      <w:bookmarkEnd w:id="246"/>
      <w:r w:rsidR="00874A3D" w:rsidRPr="0073144B">
        <w:t xml:space="preserve"> </w:t>
      </w:r>
    </w:p>
    <w:p w14:paraId="2903C0E0" w14:textId="581606F2" w:rsidR="00E3284B" w:rsidRPr="0073144B" w:rsidRDefault="001D4F85" w:rsidP="00D238A6">
      <w:pPr>
        <w:pStyle w:val="Body"/>
        <w:rPr>
          <w:lang w:val="en-AU"/>
        </w:rPr>
      </w:pPr>
      <w:r w:rsidRPr="0073144B">
        <w:rPr>
          <w:lang w:val="en-AU"/>
        </w:rPr>
        <w:t xml:space="preserve">Droplet precautions are applied in our practice when </w:t>
      </w:r>
      <w:r w:rsidR="00874A3D" w:rsidRPr="0073144B">
        <w:rPr>
          <w:lang w:val="en-AU"/>
        </w:rPr>
        <w:t xml:space="preserve">patients </w:t>
      </w:r>
      <w:r w:rsidRPr="0073144B">
        <w:rPr>
          <w:lang w:val="en-AU"/>
        </w:rPr>
        <w:t xml:space="preserve">are </w:t>
      </w:r>
      <w:r w:rsidR="00874A3D" w:rsidRPr="0073144B">
        <w:rPr>
          <w:lang w:val="en-AU"/>
        </w:rPr>
        <w:t>known or suspected to be infected with agents transmitted by large respiratory droplets</w:t>
      </w:r>
      <w:r w:rsidR="006A65A8" w:rsidRPr="0073144B">
        <w:rPr>
          <w:lang w:val="en-AU"/>
        </w:rPr>
        <w:t xml:space="preserve"> produced by coughing and sneezing</w:t>
      </w:r>
      <w:r w:rsidR="00874A3D" w:rsidRPr="0073144B">
        <w:rPr>
          <w:lang w:val="en-AU"/>
        </w:rPr>
        <w:t>.</w:t>
      </w:r>
      <w:r w:rsidR="00D238A6" w:rsidRPr="0073144B">
        <w:rPr>
          <w:lang w:val="en-AU"/>
        </w:rPr>
        <w:t xml:space="preserve"> </w:t>
      </w:r>
      <w:r w:rsidR="00E3284B" w:rsidRPr="0073144B">
        <w:rPr>
          <w:lang w:val="en-AU"/>
        </w:rPr>
        <w:t>Such i</w:t>
      </w:r>
      <w:r w:rsidR="00D238A6" w:rsidRPr="0073144B">
        <w:rPr>
          <w:lang w:val="en-AU"/>
        </w:rPr>
        <w:t xml:space="preserve">nfectious agents </w:t>
      </w:r>
      <w:r w:rsidR="00E3284B" w:rsidRPr="0073144B">
        <w:rPr>
          <w:lang w:val="en-AU"/>
        </w:rPr>
        <w:t xml:space="preserve">may </w:t>
      </w:r>
      <w:r w:rsidR="006A65A8" w:rsidRPr="0073144B">
        <w:rPr>
          <w:lang w:val="en-AU"/>
        </w:rPr>
        <w:t>also</w:t>
      </w:r>
      <w:r w:rsidR="00E3284B" w:rsidRPr="0073144B">
        <w:rPr>
          <w:lang w:val="en-AU"/>
        </w:rPr>
        <w:t xml:space="preserve"> require </w:t>
      </w:r>
      <w:r w:rsidR="00D238A6" w:rsidRPr="0073144B">
        <w:rPr>
          <w:lang w:val="en-AU"/>
        </w:rPr>
        <w:t>contact</w:t>
      </w:r>
      <w:r w:rsidR="00E3284B" w:rsidRPr="0073144B">
        <w:rPr>
          <w:lang w:val="en-AU"/>
        </w:rPr>
        <w:t xml:space="preserve"> precautions</w:t>
      </w:r>
      <w:r w:rsidR="00D238A6" w:rsidRPr="0073144B">
        <w:rPr>
          <w:lang w:val="en-AU"/>
        </w:rPr>
        <w:t xml:space="preserve">. Infectious agents for which droplet precautions are </w:t>
      </w:r>
      <w:r w:rsidR="00D238A6" w:rsidRPr="0073144B">
        <w:rPr>
          <w:lang w:val="en-AU"/>
        </w:rPr>
        <w:lastRenderedPageBreak/>
        <w:t xml:space="preserve">indicated include </w:t>
      </w:r>
      <w:r w:rsidR="00FD3809" w:rsidRPr="0073144B">
        <w:rPr>
          <w:lang w:val="en-AU"/>
        </w:rPr>
        <w:t xml:space="preserve">SARS-CoV-2, </w:t>
      </w:r>
      <w:r w:rsidR="00C23867" w:rsidRPr="0073144B">
        <w:rPr>
          <w:lang w:val="en-AU"/>
        </w:rPr>
        <w:t xml:space="preserve">monkeypox virus, </w:t>
      </w:r>
      <w:r w:rsidR="00D70D61" w:rsidRPr="0073144B">
        <w:rPr>
          <w:lang w:val="en-AU"/>
        </w:rPr>
        <w:t>human influenza virus</w:t>
      </w:r>
      <w:r w:rsidR="000902BF" w:rsidRPr="0073144B">
        <w:rPr>
          <w:lang w:val="en-AU"/>
        </w:rPr>
        <w:t>,</w:t>
      </w:r>
      <w:r w:rsidR="00D70D61" w:rsidRPr="0073144B">
        <w:rPr>
          <w:rFonts w:ascii="ArialMT" w:hAnsi="ArialMT" w:cs="ArialMT"/>
          <w:sz w:val="20"/>
          <w:szCs w:val="20"/>
          <w:lang w:val="en-AU"/>
        </w:rPr>
        <w:t xml:space="preserve"> </w:t>
      </w:r>
      <w:r w:rsidR="00D238A6" w:rsidRPr="0073144B">
        <w:rPr>
          <w:lang w:val="en-AU"/>
        </w:rPr>
        <w:t>respiratory syncytial virus (RSV) and meningococcus</w:t>
      </w:r>
      <w:r w:rsidR="00415160" w:rsidRPr="0073144B">
        <w:rPr>
          <w:lang w:val="en-AU"/>
        </w:rPr>
        <w:t xml:space="preserve"> infections</w:t>
      </w:r>
      <w:r w:rsidR="00D238A6" w:rsidRPr="0073144B">
        <w:rPr>
          <w:lang w:val="en-AU"/>
        </w:rPr>
        <w:t xml:space="preserve">. </w:t>
      </w:r>
    </w:p>
    <w:p w14:paraId="100B23B9" w14:textId="2C2E19A8" w:rsidR="007244C6" w:rsidRPr="0073144B" w:rsidRDefault="001D4F85" w:rsidP="00D238A6">
      <w:pPr>
        <w:pStyle w:val="Body"/>
        <w:rPr>
          <w:lang w:val="en-AU"/>
        </w:rPr>
      </w:pPr>
      <w:r w:rsidRPr="0073144B">
        <w:rPr>
          <w:lang w:val="en-AU"/>
        </w:rPr>
        <w:t>In our practice, staff explain the</w:t>
      </w:r>
      <w:r w:rsidR="007244C6" w:rsidRPr="0073144B">
        <w:rPr>
          <w:lang w:val="en-AU"/>
        </w:rPr>
        <w:t xml:space="preserve"> importance of respiratory hygiene and cough etiquette to patients on droplet precautions. </w:t>
      </w:r>
      <w:r w:rsidRPr="0073144B">
        <w:rPr>
          <w:lang w:val="en-AU"/>
        </w:rPr>
        <w:t>Our</w:t>
      </w:r>
      <w:r w:rsidR="007244C6" w:rsidRPr="0073144B">
        <w:rPr>
          <w:lang w:val="en-AU"/>
        </w:rPr>
        <w:t xml:space="preserve"> </w:t>
      </w:r>
      <w:r w:rsidRPr="0073144B">
        <w:rPr>
          <w:lang w:val="en-AU"/>
        </w:rPr>
        <w:t xml:space="preserve">practice </w:t>
      </w:r>
      <w:r w:rsidR="007244C6" w:rsidRPr="0073144B">
        <w:rPr>
          <w:lang w:val="en-AU"/>
        </w:rPr>
        <w:t xml:space="preserve">waiting room </w:t>
      </w:r>
      <w:r w:rsidRPr="0073144B">
        <w:rPr>
          <w:lang w:val="en-AU"/>
        </w:rPr>
        <w:t>has</w:t>
      </w:r>
      <w:r w:rsidR="007244C6" w:rsidRPr="0073144B">
        <w:rPr>
          <w:color w:val="2F5496" w:themeColor="accent5" w:themeShade="BF"/>
          <w:lang w:val="en-AU"/>
        </w:rPr>
        <w:t xml:space="preserve"> </w:t>
      </w:r>
      <w:r w:rsidRPr="0073144B">
        <w:rPr>
          <w:color w:val="2E74B5" w:themeColor="accent1" w:themeShade="BF"/>
          <w:lang w:val="en-AU"/>
        </w:rPr>
        <w:t>[</w:t>
      </w:r>
      <w:r w:rsidR="00951478" w:rsidRPr="0073144B">
        <w:rPr>
          <w:color w:val="2E74B5" w:themeColor="accent1" w:themeShade="BF"/>
          <w:lang w:val="en-AU"/>
        </w:rPr>
        <w:t xml:space="preserve">describe signage, patient information and the </w:t>
      </w:r>
      <w:r w:rsidRPr="0073144B">
        <w:rPr>
          <w:color w:val="2E74B5" w:themeColor="accent1" w:themeShade="BF"/>
          <w:lang w:val="en-AU"/>
        </w:rPr>
        <w:t>availability of tissues and/or</w:t>
      </w:r>
      <w:r w:rsidR="007244C6" w:rsidRPr="0073144B">
        <w:rPr>
          <w:color w:val="2E74B5" w:themeColor="accent1" w:themeShade="BF"/>
          <w:lang w:val="en-AU"/>
        </w:rPr>
        <w:t xml:space="preserve"> </w:t>
      </w:r>
      <w:r w:rsidR="006A65A8" w:rsidRPr="0073144B">
        <w:rPr>
          <w:color w:val="2E74B5" w:themeColor="accent1" w:themeShade="BF"/>
          <w:lang w:val="en-AU"/>
        </w:rPr>
        <w:t>ABHR</w:t>
      </w:r>
      <w:r w:rsidRPr="0073144B">
        <w:rPr>
          <w:color w:val="2E74B5" w:themeColor="accent1" w:themeShade="BF"/>
          <w:lang w:val="en-AU"/>
        </w:rPr>
        <w:t xml:space="preserve"> and/or</w:t>
      </w:r>
      <w:r w:rsidR="007244C6" w:rsidRPr="0073144B">
        <w:rPr>
          <w:color w:val="2E74B5" w:themeColor="accent1" w:themeShade="BF"/>
          <w:lang w:val="en-AU"/>
        </w:rPr>
        <w:t xml:space="preserve"> a waste bin</w:t>
      </w:r>
      <w:r w:rsidRPr="0073144B">
        <w:rPr>
          <w:color w:val="2E74B5" w:themeColor="accent1" w:themeShade="BF"/>
          <w:lang w:val="en-AU"/>
        </w:rPr>
        <w:t>]</w:t>
      </w:r>
      <w:r w:rsidR="007244C6" w:rsidRPr="0073144B">
        <w:rPr>
          <w:color w:val="2F5496" w:themeColor="accent5" w:themeShade="BF"/>
          <w:lang w:val="en-AU"/>
        </w:rPr>
        <w:t xml:space="preserve"> </w:t>
      </w:r>
      <w:r w:rsidR="007244C6" w:rsidRPr="0073144B">
        <w:rPr>
          <w:lang w:val="en-AU"/>
        </w:rPr>
        <w:t>so that patients can practice respiratory hygiene and cough etiquette.</w:t>
      </w:r>
    </w:p>
    <w:p w14:paraId="16663B96" w14:textId="77777777" w:rsidR="00D238A6" w:rsidRPr="0073144B" w:rsidRDefault="008A7254" w:rsidP="008A7254">
      <w:pPr>
        <w:pStyle w:val="Body"/>
        <w:ind w:left="720" w:hanging="720"/>
        <w:rPr>
          <w:lang w:val="en-AU"/>
        </w:rPr>
      </w:pPr>
      <w:r w:rsidRPr="0073144B">
        <w:rPr>
          <w:lang w:val="en-AU"/>
        </w:rPr>
        <w:t>Technique</w:t>
      </w:r>
      <w:r w:rsidR="00D238A6" w:rsidRPr="0073144B">
        <w:rPr>
          <w:lang w:val="en-AU"/>
        </w:rPr>
        <w:t xml:space="preserve">: </w:t>
      </w:r>
    </w:p>
    <w:p w14:paraId="24530F61" w14:textId="59118068" w:rsidR="00FD3809" w:rsidRPr="0073144B" w:rsidRDefault="00FD3809" w:rsidP="00FD3809">
      <w:pPr>
        <w:pStyle w:val="ListParagraph"/>
        <w:numPr>
          <w:ilvl w:val="0"/>
          <w:numId w:val="94"/>
        </w:numPr>
        <w:autoSpaceDE w:val="0"/>
        <w:autoSpaceDN w:val="0"/>
        <w:adjustRightInd w:val="0"/>
        <w:spacing w:after="0" w:line="276" w:lineRule="auto"/>
        <w:rPr>
          <w:rFonts w:eastAsia="Frutiger LT Pro 45 Light" w:cs="Arial"/>
          <w:bCs/>
          <w:color w:val="auto"/>
          <w:sz w:val="24"/>
          <w:szCs w:val="18"/>
        </w:rPr>
      </w:pPr>
      <w:r w:rsidRPr="0073144B">
        <w:rPr>
          <w:rFonts w:eastAsia="Frutiger LT Pro 45 Light" w:cs="Arial"/>
          <w:bCs/>
          <w:color w:val="auto"/>
          <w:sz w:val="24"/>
          <w:szCs w:val="18"/>
        </w:rPr>
        <w:t>Triage patients prior to the appointment by telephone for symptoms of active respiratory viral infection. Unless fully set up for appropriate transmission</w:t>
      </w:r>
      <w:r w:rsidR="00CA67AE" w:rsidRPr="0073144B">
        <w:rPr>
          <w:rFonts w:eastAsia="Frutiger LT Pro 45 Light" w:cs="Arial"/>
          <w:bCs/>
          <w:color w:val="auto"/>
          <w:sz w:val="24"/>
          <w:szCs w:val="18"/>
        </w:rPr>
        <w:t>-</w:t>
      </w:r>
      <w:r w:rsidRPr="0073144B">
        <w:rPr>
          <w:rFonts w:eastAsia="Frutiger LT Pro 45 Light" w:cs="Arial"/>
          <w:bCs/>
          <w:color w:val="auto"/>
          <w:sz w:val="24"/>
          <w:szCs w:val="18"/>
        </w:rPr>
        <w:t xml:space="preserve">based precautions, defer treatment, and refer urgent cases. </w:t>
      </w:r>
    </w:p>
    <w:p w14:paraId="1F96D9E4" w14:textId="7E372352" w:rsidR="00071FDB" w:rsidRPr="0073144B" w:rsidRDefault="00071FDB" w:rsidP="00CA056F">
      <w:pPr>
        <w:pStyle w:val="ListParagraph"/>
        <w:numPr>
          <w:ilvl w:val="0"/>
          <w:numId w:val="94"/>
        </w:numPr>
        <w:autoSpaceDE w:val="0"/>
        <w:autoSpaceDN w:val="0"/>
        <w:adjustRightInd w:val="0"/>
        <w:spacing w:after="0" w:line="276" w:lineRule="auto"/>
        <w:rPr>
          <w:rFonts w:eastAsia="Frutiger LT Pro 45 Light" w:cs="Arial"/>
          <w:bCs/>
          <w:color w:val="auto"/>
          <w:sz w:val="24"/>
          <w:szCs w:val="18"/>
        </w:rPr>
      </w:pPr>
      <w:r w:rsidRPr="0073144B">
        <w:rPr>
          <w:rFonts w:eastAsia="Frutiger LT Pro 45 Light" w:cs="Arial"/>
          <w:bCs/>
          <w:color w:val="auto"/>
          <w:sz w:val="24"/>
          <w:szCs w:val="18"/>
        </w:rPr>
        <w:t>Ensure that for vaccine</w:t>
      </w:r>
      <w:r w:rsidR="00666EA1" w:rsidRPr="0073144B">
        <w:rPr>
          <w:rFonts w:eastAsia="Frutiger LT Pro 45 Light" w:cs="Arial"/>
          <w:bCs/>
          <w:color w:val="auto"/>
          <w:sz w:val="24"/>
          <w:szCs w:val="18"/>
        </w:rPr>
        <w:t>-</w:t>
      </w:r>
      <w:r w:rsidRPr="0073144B">
        <w:rPr>
          <w:rFonts w:eastAsia="Frutiger LT Pro 45 Light" w:cs="Arial"/>
          <w:bCs/>
          <w:color w:val="auto"/>
          <w:sz w:val="24"/>
          <w:szCs w:val="18"/>
        </w:rPr>
        <w:t>preventable diseases</w:t>
      </w:r>
      <w:r w:rsidR="004C08A9" w:rsidRPr="0073144B">
        <w:rPr>
          <w:rFonts w:eastAsia="Frutiger LT Pro 45 Light" w:cs="Arial"/>
          <w:bCs/>
          <w:color w:val="auto"/>
          <w:sz w:val="24"/>
          <w:szCs w:val="18"/>
        </w:rPr>
        <w:t xml:space="preserve"> (VPDs)</w:t>
      </w:r>
      <w:r w:rsidRPr="0073144B">
        <w:rPr>
          <w:rFonts w:eastAsia="Frutiger LT Pro 45 Light" w:cs="Arial"/>
          <w:bCs/>
          <w:color w:val="auto"/>
          <w:sz w:val="24"/>
          <w:szCs w:val="18"/>
        </w:rPr>
        <w:t xml:space="preserve">, </w:t>
      </w:r>
      <w:r w:rsidR="004C08A9" w:rsidRPr="0073144B">
        <w:rPr>
          <w:rFonts w:eastAsia="Frutiger LT Pro 45 Light" w:cs="Arial"/>
          <w:bCs/>
          <w:color w:val="auto"/>
          <w:sz w:val="24"/>
          <w:szCs w:val="18"/>
        </w:rPr>
        <w:t xml:space="preserve">the </w:t>
      </w:r>
      <w:r w:rsidRPr="0073144B">
        <w:rPr>
          <w:rFonts w:eastAsia="Frutiger LT Pro 45 Light" w:cs="Arial"/>
          <w:bCs/>
          <w:color w:val="auto"/>
          <w:sz w:val="24"/>
          <w:szCs w:val="18"/>
        </w:rPr>
        <w:t xml:space="preserve">staff </w:t>
      </w:r>
      <w:r w:rsidR="004C08A9" w:rsidRPr="0073144B">
        <w:rPr>
          <w:rFonts w:eastAsia="Frutiger LT Pro 45 Light" w:cs="Arial"/>
          <w:bCs/>
          <w:color w:val="auto"/>
          <w:sz w:val="24"/>
          <w:szCs w:val="18"/>
        </w:rPr>
        <w:t xml:space="preserve">who are in the clinic </w:t>
      </w:r>
      <w:r w:rsidRPr="0073144B">
        <w:rPr>
          <w:rFonts w:eastAsia="Frutiger LT Pro 45 Light" w:cs="Arial"/>
          <w:bCs/>
          <w:color w:val="auto"/>
          <w:sz w:val="24"/>
          <w:szCs w:val="18"/>
        </w:rPr>
        <w:t>providing care have current immunity (</w:t>
      </w:r>
      <w:proofErr w:type="gramStart"/>
      <w:r w:rsidRPr="0073144B">
        <w:rPr>
          <w:rFonts w:eastAsia="Frutiger LT Pro 45 Light" w:cs="Arial"/>
          <w:bCs/>
          <w:color w:val="auto"/>
          <w:sz w:val="24"/>
          <w:szCs w:val="18"/>
        </w:rPr>
        <w:t>e.g.</w:t>
      </w:r>
      <w:proofErr w:type="gramEnd"/>
      <w:r w:rsidRPr="0073144B">
        <w:rPr>
          <w:rFonts w:eastAsia="Frutiger LT Pro 45 Light" w:cs="Arial"/>
          <w:bCs/>
          <w:color w:val="auto"/>
          <w:sz w:val="24"/>
          <w:szCs w:val="18"/>
        </w:rPr>
        <w:t xml:space="preserve"> </w:t>
      </w:r>
      <w:r w:rsidR="00CA056F" w:rsidRPr="0073144B">
        <w:rPr>
          <w:rFonts w:eastAsia="Frutiger LT Pro 45 Light" w:cs="Arial"/>
          <w:bCs/>
          <w:color w:val="auto"/>
          <w:sz w:val="24"/>
          <w:szCs w:val="18"/>
        </w:rPr>
        <w:t xml:space="preserve">they have had the current </w:t>
      </w:r>
      <w:r w:rsidRPr="0073144B">
        <w:rPr>
          <w:rFonts w:eastAsia="Frutiger LT Pro 45 Light" w:cs="Arial"/>
          <w:bCs/>
          <w:color w:val="auto"/>
          <w:sz w:val="24"/>
          <w:szCs w:val="18"/>
        </w:rPr>
        <w:t xml:space="preserve">influenza </w:t>
      </w:r>
      <w:r w:rsidR="00CA056F" w:rsidRPr="0073144B">
        <w:rPr>
          <w:rFonts w:eastAsia="Frutiger LT Pro 45 Light" w:cs="Arial"/>
          <w:bCs/>
          <w:color w:val="auto"/>
          <w:sz w:val="24"/>
          <w:szCs w:val="18"/>
        </w:rPr>
        <w:t xml:space="preserve">vaccine, </w:t>
      </w:r>
      <w:r w:rsidRPr="0073144B">
        <w:rPr>
          <w:rFonts w:eastAsia="Frutiger LT Pro 45 Light" w:cs="Arial"/>
          <w:bCs/>
          <w:color w:val="auto"/>
          <w:sz w:val="24"/>
          <w:szCs w:val="18"/>
        </w:rPr>
        <w:t xml:space="preserve">if treating a patient who </w:t>
      </w:r>
      <w:r w:rsidR="00CA056F" w:rsidRPr="0073144B">
        <w:rPr>
          <w:rFonts w:eastAsia="Frutiger LT Pro 45 Light" w:cs="Arial"/>
          <w:bCs/>
          <w:color w:val="auto"/>
          <w:sz w:val="24"/>
          <w:szCs w:val="18"/>
        </w:rPr>
        <w:t xml:space="preserve">is unwell with </w:t>
      </w:r>
      <w:r w:rsidRPr="0073144B">
        <w:rPr>
          <w:rFonts w:eastAsia="Frutiger LT Pro 45 Light" w:cs="Arial"/>
          <w:bCs/>
          <w:color w:val="auto"/>
          <w:sz w:val="24"/>
          <w:szCs w:val="18"/>
        </w:rPr>
        <w:t>viral influenza)</w:t>
      </w:r>
      <w:r w:rsidR="00CA056F" w:rsidRPr="0073144B">
        <w:rPr>
          <w:rFonts w:eastAsia="Frutiger LT Pro 45 Light" w:cs="Arial"/>
          <w:bCs/>
          <w:color w:val="auto"/>
          <w:sz w:val="24"/>
          <w:szCs w:val="18"/>
        </w:rPr>
        <w:t>.</w:t>
      </w:r>
    </w:p>
    <w:p w14:paraId="33E18BB4" w14:textId="77D08C2E" w:rsidR="00071FDB" w:rsidRPr="0073144B" w:rsidRDefault="00071FDB" w:rsidP="00CA056F">
      <w:pPr>
        <w:pStyle w:val="ListParagraph"/>
        <w:numPr>
          <w:ilvl w:val="0"/>
          <w:numId w:val="94"/>
        </w:numPr>
        <w:autoSpaceDE w:val="0"/>
        <w:autoSpaceDN w:val="0"/>
        <w:adjustRightInd w:val="0"/>
        <w:spacing w:after="0" w:line="276" w:lineRule="auto"/>
        <w:rPr>
          <w:rFonts w:eastAsia="Frutiger LT Pro 45 Light" w:cs="Arial"/>
          <w:bCs/>
          <w:color w:val="auto"/>
          <w:sz w:val="24"/>
          <w:szCs w:val="18"/>
        </w:rPr>
      </w:pPr>
      <w:r w:rsidRPr="0073144B">
        <w:rPr>
          <w:rFonts w:eastAsia="Frutiger LT Pro 45 Light" w:cs="Arial"/>
          <w:bCs/>
          <w:color w:val="auto"/>
          <w:sz w:val="24"/>
          <w:szCs w:val="18"/>
        </w:rPr>
        <w:t>Schedule the patient as the last patient of the day.</w:t>
      </w:r>
    </w:p>
    <w:p w14:paraId="5B2AF1ED" w14:textId="5EA516FD" w:rsidR="00071FDB" w:rsidRPr="0073144B" w:rsidRDefault="00071FDB" w:rsidP="00CA056F">
      <w:pPr>
        <w:pStyle w:val="ListParagraph"/>
        <w:numPr>
          <w:ilvl w:val="0"/>
          <w:numId w:val="94"/>
        </w:numPr>
        <w:autoSpaceDE w:val="0"/>
        <w:autoSpaceDN w:val="0"/>
        <w:adjustRightInd w:val="0"/>
        <w:spacing w:after="0" w:line="276" w:lineRule="auto"/>
        <w:rPr>
          <w:rFonts w:eastAsia="Frutiger LT Pro 45 Light" w:cs="Arial"/>
          <w:bCs/>
          <w:color w:val="auto"/>
          <w:sz w:val="24"/>
          <w:szCs w:val="18"/>
        </w:rPr>
      </w:pPr>
      <w:r w:rsidRPr="0073144B">
        <w:rPr>
          <w:rFonts w:eastAsia="Frutiger LT Pro 45 Light" w:cs="Arial"/>
          <w:bCs/>
          <w:color w:val="auto"/>
          <w:sz w:val="24"/>
          <w:szCs w:val="18"/>
        </w:rPr>
        <w:t>Use appropriate personal protective equipment, including protective eyewear and high filtration surgical masks that are adapted closely to the face.</w:t>
      </w:r>
    </w:p>
    <w:p w14:paraId="6A44332B" w14:textId="5ED09C11" w:rsidR="00071FDB" w:rsidRPr="0073144B" w:rsidRDefault="00071FDB" w:rsidP="00CA056F">
      <w:pPr>
        <w:pStyle w:val="ListParagraph"/>
        <w:numPr>
          <w:ilvl w:val="0"/>
          <w:numId w:val="94"/>
        </w:numPr>
        <w:autoSpaceDE w:val="0"/>
        <w:autoSpaceDN w:val="0"/>
        <w:adjustRightInd w:val="0"/>
        <w:spacing w:after="0" w:line="276" w:lineRule="auto"/>
        <w:rPr>
          <w:rFonts w:eastAsia="Frutiger LT Pro 45 Light" w:cs="Arial"/>
          <w:bCs/>
          <w:color w:val="auto"/>
          <w:sz w:val="24"/>
          <w:szCs w:val="18"/>
        </w:rPr>
      </w:pPr>
      <w:r w:rsidRPr="0073144B">
        <w:rPr>
          <w:rFonts w:eastAsia="Frutiger LT Pro 45 Light" w:cs="Arial"/>
          <w:bCs/>
          <w:color w:val="auto"/>
          <w:sz w:val="24"/>
          <w:szCs w:val="18"/>
        </w:rPr>
        <w:t>Minimi</w:t>
      </w:r>
      <w:r w:rsidR="00666EA1" w:rsidRPr="0073144B">
        <w:rPr>
          <w:rFonts w:eastAsia="Frutiger LT Pro 45 Light" w:cs="Arial"/>
          <w:bCs/>
          <w:color w:val="auto"/>
          <w:sz w:val="24"/>
          <w:szCs w:val="18"/>
        </w:rPr>
        <w:t>s</w:t>
      </w:r>
      <w:r w:rsidRPr="0073144B">
        <w:rPr>
          <w:rFonts w:eastAsia="Frutiger LT Pro 45 Light" w:cs="Arial"/>
          <w:bCs/>
          <w:color w:val="auto"/>
          <w:sz w:val="24"/>
          <w:szCs w:val="18"/>
        </w:rPr>
        <w:t>e the generation of aerosols by using</w:t>
      </w:r>
      <w:r w:rsidR="00A065ED" w:rsidRPr="0073144B">
        <w:rPr>
          <w:rFonts w:eastAsia="Frutiger LT Pro 45 Light" w:cs="Arial"/>
          <w:bCs/>
          <w:color w:val="auto"/>
          <w:sz w:val="24"/>
          <w:szCs w:val="18"/>
        </w:rPr>
        <w:t>:</w:t>
      </w:r>
      <w:r w:rsidRPr="0073144B">
        <w:rPr>
          <w:rFonts w:eastAsia="Frutiger LT Pro 45 Light" w:cs="Arial"/>
          <w:bCs/>
          <w:color w:val="auto"/>
          <w:sz w:val="24"/>
          <w:szCs w:val="18"/>
        </w:rPr>
        <w:t xml:space="preserve"> </w:t>
      </w:r>
    </w:p>
    <w:p w14:paraId="3B4A14DC" w14:textId="04003217" w:rsidR="00071FDB" w:rsidRPr="0073144B" w:rsidRDefault="00CA056F" w:rsidP="00CA056F">
      <w:pPr>
        <w:pStyle w:val="ListParagraph"/>
        <w:numPr>
          <w:ilvl w:val="1"/>
          <w:numId w:val="94"/>
        </w:numPr>
        <w:autoSpaceDE w:val="0"/>
        <w:autoSpaceDN w:val="0"/>
        <w:adjustRightInd w:val="0"/>
        <w:spacing w:after="0" w:line="276" w:lineRule="auto"/>
        <w:rPr>
          <w:rFonts w:eastAsia="Frutiger LT Pro 45 Light" w:cs="Arial"/>
          <w:bCs/>
          <w:color w:val="auto"/>
          <w:sz w:val="24"/>
          <w:szCs w:val="18"/>
        </w:rPr>
      </w:pPr>
      <w:r w:rsidRPr="0073144B">
        <w:rPr>
          <w:rFonts w:eastAsia="Frutiger LT Pro 45 Light" w:cs="Arial"/>
          <w:bCs/>
          <w:color w:val="auto"/>
          <w:sz w:val="24"/>
          <w:szCs w:val="18"/>
        </w:rPr>
        <w:t>P</w:t>
      </w:r>
      <w:r w:rsidR="00071FDB" w:rsidRPr="0073144B">
        <w:rPr>
          <w:rFonts w:eastAsia="Frutiger LT Pro 45 Light" w:cs="Arial"/>
          <w:bCs/>
          <w:color w:val="auto"/>
          <w:sz w:val="24"/>
          <w:szCs w:val="18"/>
        </w:rPr>
        <w:t>re-procedural antimicrobial mouth</w:t>
      </w:r>
      <w:r w:rsidR="00036197" w:rsidRPr="0073144B">
        <w:rPr>
          <w:rFonts w:eastAsia="Frutiger LT Pro 45 Light" w:cs="Arial"/>
          <w:bCs/>
          <w:color w:val="auto"/>
          <w:sz w:val="24"/>
          <w:szCs w:val="18"/>
        </w:rPr>
        <w:t xml:space="preserve"> </w:t>
      </w:r>
      <w:r w:rsidR="00071FDB" w:rsidRPr="0073144B">
        <w:rPr>
          <w:rFonts w:eastAsia="Frutiger LT Pro 45 Light" w:cs="Arial"/>
          <w:bCs/>
          <w:color w:val="auto"/>
          <w:sz w:val="24"/>
          <w:szCs w:val="18"/>
        </w:rPr>
        <w:t>rinse</w:t>
      </w:r>
    </w:p>
    <w:p w14:paraId="240F06DA" w14:textId="1722D243" w:rsidR="00071FDB" w:rsidRPr="0073144B" w:rsidRDefault="00071FDB" w:rsidP="00CA056F">
      <w:pPr>
        <w:pStyle w:val="ListParagraph"/>
        <w:numPr>
          <w:ilvl w:val="1"/>
          <w:numId w:val="94"/>
        </w:numPr>
        <w:autoSpaceDE w:val="0"/>
        <w:autoSpaceDN w:val="0"/>
        <w:adjustRightInd w:val="0"/>
        <w:spacing w:after="0" w:line="276" w:lineRule="auto"/>
        <w:rPr>
          <w:rFonts w:eastAsia="Frutiger LT Pro 45 Light" w:cs="Arial"/>
          <w:bCs/>
          <w:color w:val="auto"/>
          <w:sz w:val="24"/>
          <w:szCs w:val="18"/>
        </w:rPr>
      </w:pPr>
      <w:r w:rsidRPr="0073144B">
        <w:rPr>
          <w:rFonts w:eastAsia="Frutiger LT Pro 45 Light" w:cs="Arial"/>
          <w:bCs/>
          <w:color w:val="auto"/>
          <w:sz w:val="24"/>
          <w:szCs w:val="18"/>
        </w:rPr>
        <w:t>Proper patient positioning</w:t>
      </w:r>
    </w:p>
    <w:p w14:paraId="6F86A53F" w14:textId="0D14C666" w:rsidR="00071FDB" w:rsidRPr="0073144B" w:rsidRDefault="00071FDB" w:rsidP="00CA056F">
      <w:pPr>
        <w:pStyle w:val="ListParagraph"/>
        <w:numPr>
          <w:ilvl w:val="1"/>
          <w:numId w:val="94"/>
        </w:numPr>
        <w:autoSpaceDE w:val="0"/>
        <w:autoSpaceDN w:val="0"/>
        <w:adjustRightInd w:val="0"/>
        <w:spacing w:after="0" w:line="276" w:lineRule="auto"/>
        <w:rPr>
          <w:rFonts w:eastAsia="Frutiger LT Pro 45 Light" w:cs="Arial"/>
          <w:bCs/>
          <w:color w:val="auto"/>
          <w:sz w:val="24"/>
          <w:szCs w:val="18"/>
        </w:rPr>
      </w:pPr>
      <w:r w:rsidRPr="0073144B">
        <w:rPr>
          <w:rFonts w:eastAsia="Frutiger LT Pro 45 Light" w:cs="Arial"/>
          <w:bCs/>
          <w:color w:val="auto"/>
          <w:sz w:val="24"/>
          <w:szCs w:val="18"/>
        </w:rPr>
        <w:t>High velocity suction</w:t>
      </w:r>
      <w:r w:rsidR="00891BD6" w:rsidRPr="0073144B">
        <w:rPr>
          <w:rFonts w:eastAsia="Frutiger LT Pro 45 Light" w:cs="Arial"/>
          <w:bCs/>
          <w:color w:val="auto"/>
          <w:sz w:val="24"/>
          <w:szCs w:val="18"/>
        </w:rPr>
        <w:t xml:space="preserve"> with a wide bore tip (8</w:t>
      </w:r>
      <w:r w:rsidR="0038016D" w:rsidRPr="0073144B">
        <w:rPr>
          <w:rFonts w:eastAsia="Frutiger LT Pro 45 Light" w:cs="Arial"/>
          <w:bCs/>
          <w:color w:val="auto"/>
          <w:sz w:val="24"/>
          <w:szCs w:val="18"/>
        </w:rPr>
        <w:t>–</w:t>
      </w:r>
      <w:r w:rsidR="00891BD6" w:rsidRPr="0073144B">
        <w:rPr>
          <w:rFonts w:eastAsia="Frutiger LT Pro 45 Light" w:cs="Arial"/>
          <w:bCs/>
          <w:color w:val="auto"/>
          <w:sz w:val="24"/>
          <w:szCs w:val="18"/>
        </w:rPr>
        <w:t>10 mm)</w:t>
      </w:r>
      <w:r w:rsidR="00A065ED" w:rsidRPr="0073144B">
        <w:rPr>
          <w:rFonts w:eastAsia="Frutiger LT Pro 45 Light" w:cs="Arial"/>
          <w:bCs/>
          <w:color w:val="auto"/>
          <w:sz w:val="24"/>
          <w:szCs w:val="18"/>
        </w:rPr>
        <w:t>.</w:t>
      </w:r>
    </w:p>
    <w:p w14:paraId="027C147B" w14:textId="74FDB76D" w:rsidR="00CA056F" w:rsidRPr="0073144B" w:rsidRDefault="00CA056F" w:rsidP="006A3FA7">
      <w:pPr>
        <w:pStyle w:val="Body"/>
        <w:numPr>
          <w:ilvl w:val="0"/>
          <w:numId w:val="94"/>
        </w:numPr>
        <w:spacing w:before="0" w:after="0" w:line="276" w:lineRule="auto"/>
        <w:ind w:left="714" w:hanging="357"/>
        <w:rPr>
          <w:rFonts w:ascii="ArialMT" w:hAnsi="ArialMT" w:cs="ArialMT"/>
          <w:sz w:val="20"/>
          <w:szCs w:val="20"/>
          <w:lang w:val="en-AU"/>
        </w:rPr>
      </w:pPr>
      <w:r w:rsidRPr="0073144B">
        <w:rPr>
          <w:lang w:val="en-AU"/>
        </w:rPr>
        <w:t>Use t</w:t>
      </w:r>
      <w:r w:rsidR="00071FDB" w:rsidRPr="0073144B">
        <w:rPr>
          <w:lang w:val="en-AU"/>
        </w:rPr>
        <w:t>echniques that avoid the generation of aerosols (</w:t>
      </w:r>
      <w:proofErr w:type="gramStart"/>
      <w:r w:rsidR="00071FDB" w:rsidRPr="0073144B">
        <w:rPr>
          <w:lang w:val="en-AU"/>
        </w:rPr>
        <w:t>e.g.</w:t>
      </w:r>
      <w:proofErr w:type="gramEnd"/>
      <w:r w:rsidR="00071FDB" w:rsidRPr="0073144B">
        <w:rPr>
          <w:lang w:val="en-AU"/>
        </w:rPr>
        <w:t xml:space="preserve"> hand scaling rather than ultrasonic scaling</w:t>
      </w:r>
      <w:r w:rsidR="00891BD6" w:rsidRPr="0073144B">
        <w:rPr>
          <w:lang w:val="en-AU"/>
        </w:rPr>
        <w:t>, reducing coolant spray flow rates</w:t>
      </w:r>
      <w:r w:rsidR="00071FDB" w:rsidRPr="0073144B">
        <w:rPr>
          <w:lang w:val="en-AU"/>
        </w:rPr>
        <w:t>)</w:t>
      </w:r>
      <w:r w:rsidR="00A065ED" w:rsidRPr="0073144B">
        <w:rPr>
          <w:lang w:val="en-AU"/>
        </w:rPr>
        <w:t>.</w:t>
      </w:r>
      <w:r w:rsidR="004C08A9" w:rsidRPr="0073144B">
        <w:rPr>
          <w:rFonts w:ascii="ArialMT" w:hAnsi="ArialMT" w:cs="ArialMT"/>
          <w:sz w:val="20"/>
          <w:szCs w:val="20"/>
          <w:lang w:val="en-AU"/>
        </w:rPr>
        <w:t xml:space="preserve"> </w:t>
      </w:r>
    </w:p>
    <w:p w14:paraId="79DF3846" w14:textId="66F97CF6" w:rsidR="001A13F8" w:rsidRPr="0073144B" w:rsidRDefault="00CA056F" w:rsidP="006A3FA7">
      <w:pPr>
        <w:pStyle w:val="Body"/>
        <w:numPr>
          <w:ilvl w:val="0"/>
          <w:numId w:val="94"/>
        </w:numPr>
        <w:spacing w:before="0" w:after="0" w:line="276" w:lineRule="auto"/>
        <w:ind w:left="714" w:hanging="357"/>
        <w:rPr>
          <w:lang w:val="en-AU"/>
        </w:rPr>
      </w:pPr>
      <w:r w:rsidRPr="0073144B">
        <w:rPr>
          <w:lang w:val="en-AU"/>
        </w:rPr>
        <w:t>Place i</w:t>
      </w:r>
      <w:r w:rsidR="001A13F8" w:rsidRPr="0073144B">
        <w:rPr>
          <w:lang w:val="en-AU"/>
        </w:rPr>
        <w:t>nfected patient</w:t>
      </w:r>
      <w:r w:rsidR="001D4F85" w:rsidRPr="0073144B">
        <w:rPr>
          <w:lang w:val="en-AU"/>
        </w:rPr>
        <w:t xml:space="preserve">s </w:t>
      </w:r>
      <w:r w:rsidR="001A13F8" w:rsidRPr="0073144B">
        <w:rPr>
          <w:lang w:val="en-AU"/>
        </w:rPr>
        <w:t>away from other patients.</w:t>
      </w:r>
    </w:p>
    <w:p w14:paraId="00C0FB51" w14:textId="77777777" w:rsidR="00692087" w:rsidRPr="0073144B" w:rsidRDefault="00692087" w:rsidP="00905262">
      <w:pPr>
        <w:rPr>
          <w:rFonts w:eastAsia="Frutiger LT Pro 45 Light" w:cs="Arial"/>
          <w:bCs/>
          <w:color w:val="auto"/>
          <w:sz w:val="24"/>
          <w:szCs w:val="18"/>
        </w:rPr>
      </w:pPr>
    </w:p>
    <w:p w14:paraId="1C5F761B" w14:textId="77777777" w:rsidR="00763DB6" w:rsidRPr="0073144B" w:rsidRDefault="00412F2A" w:rsidP="00D01BE1">
      <w:pPr>
        <w:pStyle w:val="Subheading"/>
      </w:pPr>
      <w:bookmarkStart w:id="247" w:name="_Toc385423566"/>
      <w:bookmarkStart w:id="248" w:name="_Toc385423661"/>
      <w:bookmarkStart w:id="249" w:name="_Toc385424292"/>
      <w:bookmarkStart w:id="250" w:name="_Toc2075546"/>
      <w:r w:rsidRPr="0073144B">
        <w:t xml:space="preserve">3. </w:t>
      </w:r>
      <w:r w:rsidR="00874A3D" w:rsidRPr="0073144B">
        <w:t>Airborne precautions</w:t>
      </w:r>
      <w:bookmarkEnd w:id="247"/>
      <w:bookmarkEnd w:id="248"/>
      <w:bookmarkEnd w:id="249"/>
      <w:bookmarkEnd w:id="250"/>
      <w:r w:rsidR="00874A3D" w:rsidRPr="0073144B">
        <w:t xml:space="preserve"> </w:t>
      </w:r>
    </w:p>
    <w:p w14:paraId="1542A0E2" w14:textId="0B729877" w:rsidR="008A7254" w:rsidRPr="0073144B" w:rsidRDefault="001D4F85" w:rsidP="00C114F9">
      <w:pPr>
        <w:pStyle w:val="Body"/>
        <w:rPr>
          <w:lang w:val="en-AU"/>
        </w:rPr>
      </w:pPr>
      <w:r w:rsidRPr="0073144B">
        <w:rPr>
          <w:lang w:val="en-AU"/>
        </w:rPr>
        <w:t xml:space="preserve">Airborne precautions are applied in our practice when patients are known or </w:t>
      </w:r>
      <w:r w:rsidR="00874A3D" w:rsidRPr="0073144B">
        <w:rPr>
          <w:lang w:val="en-AU"/>
        </w:rPr>
        <w:t>suspected to be infected with agents</w:t>
      </w:r>
      <w:r w:rsidR="00CA056F" w:rsidRPr="0073144B">
        <w:rPr>
          <w:lang w:val="en-AU"/>
        </w:rPr>
        <w:t xml:space="preserve"> that are</w:t>
      </w:r>
      <w:r w:rsidR="00874A3D" w:rsidRPr="0073144B">
        <w:rPr>
          <w:lang w:val="en-AU"/>
        </w:rPr>
        <w:t xml:space="preserve"> transmitted person-to-person by the airborne route.</w:t>
      </w:r>
      <w:r w:rsidR="00486C4B" w:rsidRPr="0073144B">
        <w:rPr>
          <w:lang w:val="en-AU"/>
        </w:rPr>
        <w:t xml:space="preserve"> </w:t>
      </w:r>
      <w:r w:rsidR="00D168EA" w:rsidRPr="0073144B">
        <w:rPr>
          <w:lang w:val="en-AU"/>
        </w:rPr>
        <w:t>These</w:t>
      </w:r>
      <w:r w:rsidRPr="0073144B">
        <w:rPr>
          <w:lang w:val="en-AU"/>
        </w:rPr>
        <w:t xml:space="preserve"> </w:t>
      </w:r>
      <w:r w:rsidR="00486C4B" w:rsidRPr="0073144B">
        <w:rPr>
          <w:lang w:val="en-AU"/>
        </w:rPr>
        <w:t>airborne dro</w:t>
      </w:r>
      <w:r w:rsidRPr="0073144B">
        <w:rPr>
          <w:lang w:val="en-AU"/>
        </w:rPr>
        <w:t>plets</w:t>
      </w:r>
      <w:r w:rsidR="00151E26" w:rsidRPr="0073144B">
        <w:rPr>
          <w:lang w:val="en-AU"/>
        </w:rPr>
        <w:t xml:space="preserve"> a</w:t>
      </w:r>
      <w:r w:rsidR="00CA056F" w:rsidRPr="0073144B">
        <w:rPr>
          <w:lang w:val="en-AU"/>
        </w:rPr>
        <w:t>re</w:t>
      </w:r>
      <w:r w:rsidR="00151E26" w:rsidRPr="0073144B">
        <w:rPr>
          <w:lang w:val="en-AU"/>
        </w:rPr>
        <w:t xml:space="preserve"> highly contagious, and</w:t>
      </w:r>
      <w:r w:rsidRPr="0073144B">
        <w:rPr>
          <w:lang w:val="en-AU"/>
        </w:rPr>
        <w:t xml:space="preserve"> </w:t>
      </w:r>
      <w:r w:rsidR="00E3284B" w:rsidRPr="0073144B">
        <w:rPr>
          <w:lang w:val="en-AU"/>
        </w:rPr>
        <w:t>include measles (rube</w:t>
      </w:r>
      <w:r w:rsidR="006879A2" w:rsidRPr="0073144B">
        <w:rPr>
          <w:lang w:val="en-AU"/>
        </w:rPr>
        <w:t xml:space="preserve">ola), </w:t>
      </w:r>
      <w:r w:rsidR="00891BD6" w:rsidRPr="0073144B">
        <w:rPr>
          <w:lang w:val="en-AU"/>
        </w:rPr>
        <w:t xml:space="preserve">SARS-CoV-2, </w:t>
      </w:r>
      <w:r w:rsidR="006879A2" w:rsidRPr="0073144B">
        <w:rPr>
          <w:lang w:val="en-AU"/>
        </w:rPr>
        <w:t xml:space="preserve">chickenpox (varicella) and </w:t>
      </w:r>
      <w:r w:rsidR="00CA056F" w:rsidRPr="0073144B">
        <w:rPr>
          <w:lang w:val="en-AU"/>
        </w:rPr>
        <w:t>tuberculosis (</w:t>
      </w:r>
      <w:r w:rsidR="006879A2" w:rsidRPr="0073144B">
        <w:rPr>
          <w:lang w:val="en-AU"/>
        </w:rPr>
        <w:t>TB</w:t>
      </w:r>
      <w:r w:rsidR="00CA056F" w:rsidRPr="0073144B">
        <w:rPr>
          <w:lang w:val="en-AU"/>
        </w:rPr>
        <w:t>)</w:t>
      </w:r>
      <w:r w:rsidR="00891BD6" w:rsidRPr="0073144B">
        <w:rPr>
          <w:lang w:val="en-AU"/>
        </w:rPr>
        <w:t>.</w:t>
      </w:r>
      <w:r w:rsidR="00E3284B" w:rsidRPr="0073144B">
        <w:rPr>
          <w:i/>
          <w:iCs/>
          <w:lang w:val="en-AU"/>
        </w:rPr>
        <w:t xml:space="preserve"> </w:t>
      </w:r>
    </w:p>
    <w:p w14:paraId="307C829E" w14:textId="788062E0" w:rsidR="00891BD6" w:rsidRPr="0073144B" w:rsidRDefault="00891BD6" w:rsidP="00280DC2">
      <w:pPr>
        <w:autoSpaceDE w:val="0"/>
        <w:autoSpaceDN w:val="0"/>
        <w:adjustRightInd w:val="0"/>
        <w:spacing w:after="0" w:line="276" w:lineRule="auto"/>
        <w:rPr>
          <w:rFonts w:eastAsia="Frutiger LT Pro 45 Light" w:cs="Arial"/>
          <w:bCs/>
          <w:color w:val="auto"/>
          <w:sz w:val="24"/>
          <w:szCs w:val="18"/>
        </w:rPr>
      </w:pPr>
      <w:r w:rsidRPr="0073144B">
        <w:rPr>
          <w:rFonts w:eastAsia="Frutiger LT Pro 45 Light" w:cs="Arial"/>
          <w:bCs/>
          <w:color w:val="auto"/>
          <w:sz w:val="24"/>
          <w:szCs w:val="18"/>
        </w:rPr>
        <w:t xml:space="preserve">See the </w:t>
      </w:r>
      <w:r w:rsidRPr="0073144B">
        <w:rPr>
          <w:rFonts w:eastAsia="Frutiger LT Pro 45 Light" w:cs="Arial"/>
          <w:bCs/>
          <w:i/>
          <w:iCs/>
          <w:color w:val="auto"/>
          <w:sz w:val="24"/>
          <w:szCs w:val="18"/>
        </w:rPr>
        <w:t xml:space="preserve">ADA Risk </w:t>
      </w:r>
      <w:r w:rsidR="00967E81" w:rsidRPr="0073144B">
        <w:rPr>
          <w:rFonts w:eastAsia="Frutiger LT Pro 45 Light" w:cs="Arial"/>
          <w:bCs/>
          <w:i/>
          <w:iCs/>
          <w:color w:val="auto"/>
          <w:sz w:val="24"/>
          <w:szCs w:val="18"/>
        </w:rPr>
        <w:t>M</w:t>
      </w:r>
      <w:r w:rsidRPr="0073144B">
        <w:rPr>
          <w:rFonts w:eastAsia="Frutiger LT Pro 45 Light" w:cs="Arial"/>
          <w:bCs/>
          <w:i/>
          <w:iCs/>
          <w:color w:val="auto"/>
          <w:sz w:val="24"/>
          <w:szCs w:val="18"/>
        </w:rPr>
        <w:t xml:space="preserve">anagement </w:t>
      </w:r>
      <w:r w:rsidR="00E81CF6">
        <w:rPr>
          <w:rFonts w:eastAsia="Frutiger LT Pro 45 Light" w:cs="Arial"/>
          <w:bCs/>
          <w:i/>
          <w:iCs/>
          <w:color w:val="auto"/>
          <w:sz w:val="24"/>
          <w:szCs w:val="18"/>
        </w:rPr>
        <w:t>P</w:t>
      </w:r>
      <w:r w:rsidRPr="0073144B">
        <w:rPr>
          <w:rFonts w:eastAsia="Frutiger LT Pro 45 Light" w:cs="Arial"/>
          <w:bCs/>
          <w:i/>
          <w:iCs/>
          <w:color w:val="auto"/>
          <w:sz w:val="24"/>
          <w:szCs w:val="18"/>
        </w:rPr>
        <w:t xml:space="preserve">rinciples for </w:t>
      </w:r>
      <w:r w:rsidR="00967E81" w:rsidRPr="0073144B">
        <w:rPr>
          <w:rFonts w:eastAsia="Frutiger LT Pro 45 Light" w:cs="Arial"/>
          <w:bCs/>
          <w:i/>
          <w:iCs/>
          <w:color w:val="auto"/>
          <w:sz w:val="24"/>
          <w:szCs w:val="18"/>
        </w:rPr>
        <w:t>D</w:t>
      </w:r>
      <w:r w:rsidRPr="0073144B">
        <w:rPr>
          <w:rFonts w:eastAsia="Frutiger LT Pro 45 Light" w:cs="Arial"/>
          <w:bCs/>
          <w:i/>
          <w:iCs/>
          <w:color w:val="auto"/>
          <w:sz w:val="24"/>
          <w:szCs w:val="18"/>
        </w:rPr>
        <w:t xml:space="preserve">entistry during the COVID-19 </w:t>
      </w:r>
      <w:r w:rsidR="00967E81" w:rsidRPr="0073144B">
        <w:rPr>
          <w:rFonts w:eastAsia="Frutiger LT Pro 45 Light" w:cs="Arial"/>
          <w:bCs/>
          <w:i/>
          <w:iCs/>
          <w:color w:val="auto"/>
          <w:sz w:val="24"/>
          <w:szCs w:val="18"/>
        </w:rPr>
        <w:t>P</w:t>
      </w:r>
      <w:r w:rsidRPr="0073144B">
        <w:rPr>
          <w:rFonts w:eastAsia="Frutiger LT Pro 45 Light" w:cs="Arial"/>
          <w:bCs/>
          <w:i/>
          <w:iCs/>
          <w:color w:val="auto"/>
          <w:sz w:val="24"/>
          <w:szCs w:val="18"/>
        </w:rPr>
        <w:t>andemic</w:t>
      </w:r>
      <w:r w:rsidRPr="0073144B">
        <w:rPr>
          <w:rFonts w:eastAsia="Frutiger LT Pro 45 Light" w:cs="Arial"/>
          <w:bCs/>
          <w:color w:val="auto"/>
          <w:sz w:val="24"/>
          <w:szCs w:val="18"/>
        </w:rPr>
        <w:t xml:space="preserve"> for specific advice for aerosol precautions for COVID-19.</w:t>
      </w:r>
      <w:r w:rsidR="00967E81" w:rsidRPr="0073144B">
        <w:rPr>
          <w:rFonts w:eastAsia="Frutiger LT Pro 45 Light" w:cs="Arial"/>
          <w:bCs/>
          <w:color w:val="auto"/>
          <w:sz w:val="24"/>
          <w:szCs w:val="18"/>
        </w:rPr>
        <w:t xml:space="preserve"> Note that full airborne precautions as per the 2019 NHMRC guidelines will not be possible in many practice settings due to the absence of negative pressure rooms and because </w:t>
      </w:r>
      <w:r w:rsidR="00C23D87" w:rsidRPr="0073144B">
        <w:rPr>
          <w:rFonts w:eastAsia="Frutiger LT Pro 45 Light" w:cs="Arial"/>
          <w:bCs/>
          <w:color w:val="auto"/>
          <w:sz w:val="24"/>
          <w:szCs w:val="18"/>
        </w:rPr>
        <w:t xml:space="preserve">not </w:t>
      </w:r>
      <w:r w:rsidR="00967E81" w:rsidRPr="0073144B">
        <w:rPr>
          <w:rFonts w:eastAsia="Frutiger LT Pro 45 Light" w:cs="Arial"/>
          <w:bCs/>
          <w:color w:val="auto"/>
          <w:sz w:val="24"/>
          <w:szCs w:val="18"/>
        </w:rPr>
        <w:t>all staff have been through a formal fit testing procedure for the wearing of P</w:t>
      </w:r>
      <w:r w:rsidR="001B1170" w:rsidRPr="0073144B">
        <w:rPr>
          <w:rFonts w:eastAsia="Frutiger LT Pro 45 Light" w:cs="Arial"/>
          <w:bCs/>
          <w:color w:val="auto"/>
          <w:sz w:val="24"/>
          <w:szCs w:val="18"/>
        </w:rPr>
        <w:t>2</w:t>
      </w:r>
      <w:r w:rsidR="00967E81" w:rsidRPr="0073144B">
        <w:rPr>
          <w:rFonts w:eastAsia="Frutiger LT Pro 45 Light" w:cs="Arial"/>
          <w:bCs/>
          <w:color w:val="auto"/>
          <w:sz w:val="24"/>
          <w:szCs w:val="18"/>
        </w:rPr>
        <w:t>/N95 respirators.</w:t>
      </w:r>
    </w:p>
    <w:p w14:paraId="4A85789F" w14:textId="77777777" w:rsidR="00226251" w:rsidRPr="0073144B" w:rsidRDefault="00226251" w:rsidP="00C114F9">
      <w:pPr>
        <w:pStyle w:val="Body"/>
        <w:rPr>
          <w:lang w:val="en-AU"/>
        </w:rPr>
      </w:pPr>
    </w:p>
    <w:p w14:paraId="3822C4FC" w14:textId="2EF6BB8A" w:rsidR="00C114F9" w:rsidRPr="0073144B" w:rsidRDefault="008A7254" w:rsidP="00347CAD">
      <w:pPr>
        <w:pStyle w:val="Body"/>
        <w:keepNext/>
        <w:keepLines/>
        <w:rPr>
          <w:lang w:val="en-AU"/>
        </w:rPr>
      </w:pPr>
      <w:r w:rsidRPr="0073144B">
        <w:rPr>
          <w:lang w:val="en-AU"/>
        </w:rPr>
        <w:lastRenderedPageBreak/>
        <w:t>Technique</w:t>
      </w:r>
      <w:r w:rsidR="008C1408" w:rsidRPr="0073144B">
        <w:rPr>
          <w:lang w:val="en-AU"/>
        </w:rPr>
        <w:t>:</w:t>
      </w:r>
    </w:p>
    <w:p w14:paraId="71ED400F" w14:textId="0F450F0A" w:rsidR="00226251" w:rsidRPr="0073144B" w:rsidRDefault="00226251" w:rsidP="00347CAD">
      <w:pPr>
        <w:pStyle w:val="Body"/>
        <w:keepNext/>
        <w:keepLines/>
        <w:numPr>
          <w:ilvl w:val="0"/>
          <w:numId w:val="85"/>
        </w:numPr>
        <w:spacing w:before="0" w:after="0" w:line="276" w:lineRule="auto"/>
        <w:ind w:left="714" w:hanging="357"/>
        <w:rPr>
          <w:lang w:val="en-AU"/>
        </w:rPr>
      </w:pPr>
      <w:r w:rsidRPr="0073144B">
        <w:rPr>
          <w:lang w:val="en-AU"/>
        </w:rPr>
        <w:t>Triage patients prior to the appointment by telephone for symptoms of active respiratory viral infection. Unless fully set up for airborne transmission</w:t>
      </w:r>
      <w:r w:rsidR="00CA67AE" w:rsidRPr="0073144B">
        <w:rPr>
          <w:lang w:val="en-AU"/>
        </w:rPr>
        <w:t>-</w:t>
      </w:r>
      <w:r w:rsidRPr="0073144B">
        <w:rPr>
          <w:lang w:val="en-AU"/>
        </w:rPr>
        <w:t>based precautions, defer treatment, and refer urgent cases.</w:t>
      </w:r>
    </w:p>
    <w:p w14:paraId="04905922" w14:textId="5D4BCBC5" w:rsidR="003D7F72" w:rsidRPr="0073144B" w:rsidRDefault="003D7F72" w:rsidP="009B0CC1">
      <w:pPr>
        <w:pStyle w:val="ListParagraph"/>
        <w:numPr>
          <w:ilvl w:val="0"/>
          <w:numId w:val="85"/>
        </w:numPr>
        <w:autoSpaceDE w:val="0"/>
        <w:autoSpaceDN w:val="0"/>
        <w:adjustRightInd w:val="0"/>
        <w:spacing w:after="0" w:line="276" w:lineRule="auto"/>
        <w:rPr>
          <w:rFonts w:eastAsia="Frutiger LT Pro 45 Light" w:cs="Arial"/>
          <w:bCs/>
          <w:color w:val="auto"/>
          <w:sz w:val="24"/>
          <w:szCs w:val="18"/>
        </w:rPr>
      </w:pPr>
      <w:r w:rsidRPr="0073144B">
        <w:rPr>
          <w:rFonts w:eastAsia="Frutiger LT Pro 45 Light" w:cs="Arial"/>
          <w:bCs/>
          <w:color w:val="auto"/>
          <w:sz w:val="24"/>
          <w:szCs w:val="18"/>
        </w:rPr>
        <w:t xml:space="preserve">Patients are to </w:t>
      </w:r>
      <w:r w:rsidR="00CA056F" w:rsidRPr="0073144B">
        <w:rPr>
          <w:rFonts w:eastAsia="Frutiger LT Pro 45 Light" w:cs="Arial"/>
          <w:bCs/>
          <w:color w:val="auto"/>
          <w:sz w:val="24"/>
          <w:szCs w:val="18"/>
        </w:rPr>
        <w:t xml:space="preserve">follow </w:t>
      </w:r>
      <w:r w:rsidRPr="0073144B">
        <w:rPr>
          <w:rFonts w:eastAsia="Frutiger LT Pro 45 Light" w:cs="Arial"/>
          <w:bCs/>
          <w:color w:val="auto"/>
          <w:sz w:val="24"/>
          <w:szCs w:val="18"/>
        </w:rPr>
        <w:t>respiratory hygiene and cough etiquette.</w:t>
      </w:r>
    </w:p>
    <w:p w14:paraId="30B81F2E" w14:textId="168E3DC7" w:rsidR="003D7F72" w:rsidRPr="0073144B" w:rsidRDefault="003D7F72" w:rsidP="009B0CC1">
      <w:pPr>
        <w:pStyle w:val="ListParagraph"/>
        <w:numPr>
          <w:ilvl w:val="0"/>
          <w:numId w:val="85"/>
        </w:numPr>
        <w:autoSpaceDE w:val="0"/>
        <w:autoSpaceDN w:val="0"/>
        <w:adjustRightInd w:val="0"/>
        <w:spacing w:after="0" w:line="276" w:lineRule="auto"/>
        <w:rPr>
          <w:rFonts w:eastAsia="Frutiger LT Pro 45 Light" w:cs="Arial"/>
          <w:bCs/>
          <w:color w:val="auto"/>
          <w:sz w:val="24"/>
          <w:szCs w:val="18"/>
        </w:rPr>
      </w:pPr>
      <w:r w:rsidRPr="0073144B">
        <w:rPr>
          <w:rFonts w:eastAsia="Frutiger LT Pro 45 Light" w:cs="Arial"/>
          <w:bCs/>
          <w:color w:val="auto"/>
          <w:sz w:val="24"/>
          <w:szCs w:val="18"/>
        </w:rPr>
        <w:t>Coughing patients are given a correctly</w:t>
      </w:r>
      <w:r w:rsidR="00D12365" w:rsidRPr="0073144B">
        <w:rPr>
          <w:rFonts w:eastAsia="Frutiger LT Pro 45 Light" w:cs="Arial"/>
          <w:bCs/>
          <w:color w:val="auto"/>
          <w:sz w:val="24"/>
          <w:szCs w:val="18"/>
        </w:rPr>
        <w:t xml:space="preserve"> </w:t>
      </w:r>
      <w:r w:rsidRPr="0073144B">
        <w:rPr>
          <w:rFonts w:eastAsia="Frutiger LT Pro 45 Light" w:cs="Arial"/>
          <w:bCs/>
          <w:color w:val="auto"/>
          <w:sz w:val="24"/>
          <w:szCs w:val="18"/>
        </w:rPr>
        <w:t>fitted surgical mask.</w:t>
      </w:r>
    </w:p>
    <w:p w14:paraId="59989B47" w14:textId="72A00F8E" w:rsidR="003D7F72" w:rsidRPr="0073144B" w:rsidRDefault="00B33E7E" w:rsidP="009B0CC1">
      <w:pPr>
        <w:pStyle w:val="ListParagraph"/>
        <w:numPr>
          <w:ilvl w:val="0"/>
          <w:numId w:val="85"/>
        </w:numPr>
        <w:autoSpaceDE w:val="0"/>
        <w:autoSpaceDN w:val="0"/>
        <w:adjustRightInd w:val="0"/>
        <w:spacing w:after="0" w:line="276" w:lineRule="auto"/>
        <w:rPr>
          <w:rFonts w:eastAsia="Frutiger LT Pro 45 Light" w:cs="Arial"/>
          <w:bCs/>
          <w:color w:val="auto"/>
          <w:sz w:val="24"/>
          <w:szCs w:val="18"/>
        </w:rPr>
      </w:pPr>
      <w:r w:rsidRPr="0073144B">
        <w:rPr>
          <w:rFonts w:eastAsia="Frutiger LT Pro 45 Light" w:cs="Arial"/>
          <w:bCs/>
          <w:color w:val="auto"/>
          <w:sz w:val="24"/>
          <w:szCs w:val="18"/>
        </w:rPr>
        <w:t xml:space="preserve">Staff </w:t>
      </w:r>
      <w:r w:rsidR="00CA056F" w:rsidRPr="0073144B">
        <w:rPr>
          <w:rFonts w:eastAsia="Frutiger LT Pro 45 Light" w:cs="Arial"/>
          <w:bCs/>
          <w:color w:val="auto"/>
          <w:sz w:val="24"/>
          <w:szCs w:val="18"/>
        </w:rPr>
        <w:t xml:space="preserve">are to </w:t>
      </w:r>
      <w:r w:rsidRPr="0073144B">
        <w:rPr>
          <w:rFonts w:eastAsia="Frutiger LT Pro 45 Light" w:cs="Arial"/>
          <w:bCs/>
          <w:color w:val="auto"/>
          <w:sz w:val="24"/>
          <w:szCs w:val="18"/>
        </w:rPr>
        <w:t>u</w:t>
      </w:r>
      <w:r w:rsidR="003D7F72" w:rsidRPr="0073144B">
        <w:rPr>
          <w:rFonts w:eastAsia="Frutiger LT Pro 45 Light" w:cs="Arial"/>
          <w:bCs/>
          <w:color w:val="auto"/>
          <w:sz w:val="24"/>
          <w:szCs w:val="18"/>
        </w:rPr>
        <w:t>se appropriate personal protective equipment including surgical masks that meet</w:t>
      </w:r>
      <w:r w:rsidR="00F36C80" w:rsidRPr="0073144B">
        <w:rPr>
          <w:rFonts w:eastAsia="Frutiger LT Pro 45 Light" w:cs="Arial"/>
          <w:bCs/>
          <w:color w:val="auto"/>
          <w:sz w:val="24"/>
          <w:szCs w:val="18"/>
        </w:rPr>
        <w:t xml:space="preserve"> </w:t>
      </w:r>
      <w:r w:rsidR="003D7F72" w:rsidRPr="0073144B">
        <w:rPr>
          <w:rFonts w:eastAsia="Frutiger LT Pro 45 Light" w:cs="Arial"/>
          <w:bCs/>
          <w:color w:val="auto"/>
          <w:sz w:val="24"/>
          <w:szCs w:val="18"/>
        </w:rPr>
        <w:t>AS</w:t>
      </w:r>
      <w:r w:rsidR="00F36C80" w:rsidRPr="0073144B">
        <w:rPr>
          <w:rFonts w:eastAsia="Frutiger LT Pro 45 Light" w:cs="Arial"/>
          <w:bCs/>
          <w:color w:val="auto"/>
          <w:sz w:val="24"/>
          <w:szCs w:val="18"/>
        </w:rPr>
        <w:t xml:space="preserve"> 4</w:t>
      </w:r>
      <w:r w:rsidR="006A5520" w:rsidRPr="0073144B">
        <w:rPr>
          <w:rFonts w:eastAsia="Frutiger LT Pro 45 Light" w:cs="Arial"/>
          <w:bCs/>
          <w:color w:val="auto"/>
          <w:sz w:val="24"/>
          <w:szCs w:val="18"/>
        </w:rPr>
        <w:t>381</w:t>
      </w:r>
      <w:r w:rsidR="00F36C80" w:rsidRPr="0073144B">
        <w:rPr>
          <w:rFonts w:eastAsia="Frutiger LT Pro 45 Light" w:cs="Arial"/>
          <w:bCs/>
          <w:color w:val="auto"/>
          <w:sz w:val="24"/>
          <w:szCs w:val="18"/>
        </w:rPr>
        <w:t xml:space="preserve">, </w:t>
      </w:r>
      <w:r w:rsidR="003D7F72" w:rsidRPr="0073144B">
        <w:rPr>
          <w:rFonts w:eastAsia="Frutiger LT Pro 45 Light" w:cs="Arial"/>
          <w:bCs/>
          <w:color w:val="auto"/>
          <w:sz w:val="24"/>
          <w:szCs w:val="18"/>
        </w:rPr>
        <w:t>or correctly fitted P2</w:t>
      </w:r>
      <w:r w:rsidR="00891BD6" w:rsidRPr="0073144B">
        <w:rPr>
          <w:rFonts w:eastAsia="Frutiger LT Pro 45 Light" w:cs="Arial"/>
          <w:bCs/>
          <w:color w:val="auto"/>
          <w:sz w:val="24"/>
          <w:szCs w:val="18"/>
        </w:rPr>
        <w:t>/N95</w:t>
      </w:r>
      <w:r w:rsidR="003D7F72" w:rsidRPr="0073144B">
        <w:rPr>
          <w:rFonts w:eastAsia="Frutiger LT Pro 45 Light" w:cs="Arial"/>
          <w:bCs/>
          <w:color w:val="auto"/>
          <w:sz w:val="24"/>
          <w:szCs w:val="18"/>
        </w:rPr>
        <w:t xml:space="preserve"> </w:t>
      </w:r>
      <w:r w:rsidR="00891BD6" w:rsidRPr="0073144B">
        <w:rPr>
          <w:rFonts w:eastAsia="Frutiger LT Pro 45 Light" w:cs="Arial"/>
          <w:bCs/>
          <w:color w:val="auto"/>
          <w:sz w:val="24"/>
          <w:szCs w:val="18"/>
        </w:rPr>
        <w:t xml:space="preserve">surgical </w:t>
      </w:r>
      <w:r w:rsidR="003D7F72" w:rsidRPr="0073144B">
        <w:rPr>
          <w:rFonts w:eastAsia="Frutiger LT Pro 45 Light" w:cs="Arial"/>
          <w:bCs/>
          <w:color w:val="auto"/>
          <w:sz w:val="24"/>
          <w:szCs w:val="18"/>
        </w:rPr>
        <w:t>respirators</w:t>
      </w:r>
      <w:r w:rsidR="00891BD6" w:rsidRPr="0073144B">
        <w:rPr>
          <w:rFonts w:eastAsia="Frutiger LT Pro 45 Light" w:cs="Arial"/>
          <w:bCs/>
          <w:color w:val="auto"/>
          <w:sz w:val="24"/>
          <w:szCs w:val="18"/>
        </w:rPr>
        <w:t xml:space="preserve"> that meet AS 1716</w:t>
      </w:r>
      <w:r w:rsidR="00CA056F" w:rsidRPr="0073144B">
        <w:rPr>
          <w:rFonts w:eastAsia="Frutiger LT Pro 45 Light" w:cs="Arial"/>
          <w:bCs/>
          <w:color w:val="auto"/>
          <w:sz w:val="24"/>
          <w:szCs w:val="18"/>
        </w:rPr>
        <w:t>,</w:t>
      </w:r>
      <w:r w:rsidR="003D7F72" w:rsidRPr="0073144B">
        <w:rPr>
          <w:rFonts w:eastAsia="Frutiger LT Pro 45 Light" w:cs="Arial"/>
          <w:bCs/>
          <w:color w:val="auto"/>
          <w:sz w:val="24"/>
          <w:szCs w:val="18"/>
        </w:rPr>
        <w:t xml:space="preserve"> to prevent the inhalation of small</w:t>
      </w:r>
      <w:r w:rsidR="00F36C80" w:rsidRPr="0073144B">
        <w:rPr>
          <w:rFonts w:eastAsia="Frutiger LT Pro 45 Light" w:cs="Arial"/>
          <w:bCs/>
          <w:color w:val="auto"/>
          <w:sz w:val="24"/>
          <w:szCs w:val="18"/>
        </w:rPr>
        <w:t xml:space="preserve"> </w:t>
      </w:r>
      <w:r w:rsidR="003D7F72" w:rsidRPr="0073144B">
        <w:rPr>
          <w:rFonts w:eastAsia="Frutiger LT Pro 45 Light" w:cs="Arial"/>
          <w:bCs/>
          <w:color w:val="auto"/>
          <w:sz w:val="24"/>
          <w:szCs w:val="18"/>
        </w:rPr>
        <w:t>infectious particles</w:t>
      </w:r>
      <w:r w:rsidR="00891BD6" w:rsidRPr="0073144B">
        <w:rPr>
          <w:rFonts w:eastAsia="Frutiger LT Pro 45 Light" w:cs="Arial"/>
          <w:bCs/>
          <w:color w:val="auto"/>
          <w:sz w:val="24"/>
          <w:szCs w:val="18"/>
        </w:rPr>
        <w:t xml:space="preserve"> (less than 1</w:t>
      </w:r>
      <w:r w:rsidR="004503D1" w:rsidRPr="0073144B">
        <w:rPr>
          <w:rFonts w:eastAsia="Frutiger LT Pro 45 Light" w:cs="Arial"/>
          <w:bCs/>
          <w:color w:val="auto"/>
          <w:sz w:val="24"/>
          <w:szCs w:val="18"/>
        </w:rPr>
        <w:t> </w:t>
      </w:r>
      <w:r w:rsidR="00891BD6" w:rsidRPr="0073144B">
        <w:rPr>
          <w:rFonts w:eastAsia="Frutiger LT Pro 45 Light" w:cs="Arial"/>
          <w:bCs/>
          <w:color w:val="auto"/>
          <w:sz w:val="24"/>
          <w:szCs w:val="18"/>
        </w:rPr>
        <w:t>micron in size)</w:t>
      </w:r>
      <w:r w:rsidR="003D7F72" w:rsidRPr="0073144B">
        <w:rPr>
          <w:rFonts w:eastAsia="Frutiger LT Pro 45 Light" w:cs="Arial"/>
          <w:bCs/>
          <w:color w:val="auto"/>
          <w:sz w:val="24"/>
          <w:szCs w:val="18"/>
        </w:rPr>
        <w:t>.</w:t>
      </w:r>
    </w:p>
    <w:p w14:paraId="4E89E5A8" w14:textId="3AC7C1E5" w:rsidR="003D7F72" w:rsidRPr="0073144B" w:rsidRDefault="003D7F72" w:rsidP="009B0CC1">
      <w:pPr>
        <w:pStyle w:val="ListParagraph"/>
        <w:numPr>
          <w:ilvl w:val="0"/>
          <w:numId w:val="85"/>
        </w:numPr>
        <w:autoSpaceDE w:val="0"/>
        <w:autoSpaceDN w:val="0"/>
        <w:adjustRightInd w:val="0"/>
        <w:spacing w:after="0" w:line="276" w:lineRule="auto"/>
        <w:rPr>
          <w:rFonts w:eastAsia="Frutiger LT Pro 45 Light" w:cs="Arial"/>
          <w:bCs/>
          <w:color w:val="auto"/>
          <w:sz w:val="24"/>
          <w:szCs w:val="18"/>
        </w:rPr>
      </w:pPr>
      <w:r w:rsidRPr="0073144B">
        <w:rPr>
          <w:rFonts w:eastAsia="Frutiger LT Pro 45 Light" w:cs="Arial"/>
          <w:bCs/>
          <w:color w:val="auto"/>
          <w:sz w:val="24"/>
          <w:szCs w:val="18"/>
        </w:rPr>
        <w:t xml:space="preserve">Staff </w:t>
      </w:r>
      <w:r w:rsidR="00CA056F" w:rsidRPr="0073144B">
        <w:rPr>
          <w:rFonts w:eastAsia="Frutiger LT Pro 45 Light" w:cs="Arial"/>
          <w:bCs/>
          <w:color w:val="auto"/>
          <w:sz w:val="24"/>
          <w:szCs w:val="18"/>
        </w:rPr>
        <w:t xml:space="preserve">are to </w:t>
      </w:r>
      <w:r w:rsidRPr="0073144B">
        <w:rPr>
          <w:rFonts w:eastAsia="Frutiger LT Pro 45 Light" w:cs="Arial"/>
          <w:bCs/>
          <w:color w:val="auto"/>
          <w:sz w:val="24"/>
          <w:szCs w:val="18"/>
        </w:rPr>
        <w:t xml:space="preserve">minimise </w:t>
      </w:r>
      <w:r w:rsidR="00CA056F" w:rsidRPr="0073144B">
        <w:rPr>
          <w:rFonts w:eastAsia="Frutiger LT Pro 45 Light" w:cs="Arial"/>
          <w:bCs/>
          <w:color w:val="auto"/>
          <w:sz w:val="24"/>
          <w:szCs w:val="18"/>
        </w:rPr>
        <w:t xml:space="preserve">the </w:t>
      </w:r>
      <w:r w:rsidRPr="0073144B">
        <w:rPr>
          <w:rFonts w:eastAsia="Frutiger LT Pro 45 Light" w:cs="Arial"/>
          <w:bCs/>
          <w:color w:val="auto"/>
          <w:sz w:val="24"/>
          <w:szCs w:val="18"/>
        </w:rPr>
        <w:t xml:space="preserve">exposure of other patients and staff members to the </w:t>
      </w:r>
      <w:r w:rsidR="00B33E7E" w:rsidRPr="0073144B">
        <w:rPr>
          <w:rFonts w:eastAsia="Frutiger LT Pro 45 Light" w:cs="Arial"/>
          <w:bCs/>
          <w:color w:val="auto"/>
          <w:sz w:val="24"/>
          <w:szCs w:val="18"/>
        </w:rPr>
        <w:t xml:space="preserve">airborne </w:t>
      </w:r>
      <w:r w:rsidRPr="0073144B">
        <w:rPr>
          <w:rFonts w:eastAsia="Frutiger LT Pro 45 Light" w:cs="Arial"/>
          <w:bCs/>
          <w:color w:val="auto"/>
          <w:sz w:val="24"/>
          <w:szCs w:val="18"/>
        </w:rPr>
        <w:t>infectious agent</w:t>
      </w:r>
      <w:r w:rsidR="000902BF" w:rsidRPr="0073144B">
        <w:rPr>
          <w:rFonts w:eastAsia="Frutiger LT Pro 45 Light" w:cs="Arial"/>
          <w:bCs/>
          <w:color w:val="auto"/>
          <w:sz w:val="24"/>
          <w:szCs w:val="18"/>
        </w:rPr>
        <w:t>,</w:t>
      </w:r>
      <w:r w:rsidR="00F36C80" w:rsidRPr="0073144B">
        <w:rPr>
          <w:rFonts w:eastAsia="Frutiger LT Pro 45 Light" w:cs="Arial"/>
          <w:bCs/>
          <w:color w:val="auto"/>
          <w:sz w:val="24"/>
          <w:szCs w:val="18"/>
        </w:rPr>
        <w:t xml:space="preserve"> by undertaking the following additional measures</w:t>
      </w:r>
      <w:r w:rsidR="000902BF" w:rsidRPr="0073144B">
        <w:rPr>
          <w:rFonts w:eastAsia="Frutiger LT Pro 45 Light" w:cs="Arial"/>
          <w:bCs/>
          <w:color w:val="auto"/>
          <w:sz w:val="24"/>
          <w:szCs w:val="18"/>
        </w:rPr>
        <w:t>:</w:t>
      </w:r>
    </w:p>
    <w:p w14:paraId="0FFEB2C0" w14:textId="77777777" w:rsidR="00151E26" w:rsidRPr="0073144B" w:rsidRDefault="00B33E7E" w:rsidP="009B0CC1">
      <w:pPr>
        <w:pStyle w:val="ListParagraph"/>
        <w:numPr>
          <w:ilvl w:val="0"/>
          <w:numId w:val="85"/>
        </w:numPr>
        <w:spacing w:line="276" w:lineRule="auto"/>
        <w:ind w:left="1080"/>
        <w:rPr>
          <w:rFonts w:eastAsia="Frutiger LT Pro 45 Light" w:cs="Arial"/>
          <w:bCs/>
          <w:color w:val="auto"/>
          <w:sz w:val="24"/>
          <w:szCs w:val="18"/>
        </w:rPr>
      </w:pPr>
      <w:r w:rsidRPr="0073144B">
        <w:rPr>
          <w:rFonts w:eastAsia="Frutiger LT Pro 45 Light" w:cs="Arial"/>
          <w:bCs/>
          <w:color w:val="auto"/>
          <w:sz w:val="24"/>
          <w:szCs w:val="18"/>
        </w:rPr>
        <w:t xml:space="preserve">Schedule the patient as the last patient of the day. </w:t>
      </w:r>
    </w:p>
    <w:p w14:paraId="093DC5B3" w14:textId="230AB1E5" w:rsidR="00151E26" w:rsidRPr="0073144B" w:rsidRDefault="00B33E7E" w:rsidP="009B0CC1">
      <w:pPr>
        <w:pStyle w:val="ListParagraph"/>
        <w:numPr>
          <w:ilvl w:val="0"/>
          <w:numId w:val="85"/>
        </w:numPr>
        <w:spacing w:line="276" w:lineRule="auto"/>
        <w:ind w:left="1080"/>
        <w:rPr>
          <w:rFonts w:eastAsia="Frutiger LT Pro 45 Light" w:cs="Arial"/>
          <w:bCs/>
          <w:color w:val="auto"/>
          <w:sz w:val="24"/>
          <w:szCs w:val="18"/>
        </w:rPr>
      </w:pPr>
      <w:r w:rsidRPr="0073144B">
        <w:rPr>
          <w:rFonts w:eastAsia="Frutiger LT Pro 45 Light" w:cs="Arial"/>
          <w:bCs/>
          <w:color w:val="auto"/>
          <w:sz w:val="24"/>
          <w:szCs w:val="18"/>
        </w:rPr>
        <w:t>Ensure that for vaccine</w:t>
      </w:r>
      <w:r w:rsidR="00666EA1" w:rsidRPr="0073144B">
        <w:rPr>
          <w:rFonts w:eastAsia="Frutiger LT Pro 45 Light" w:cs="Arial"/>
          <w:bCs/>
          <w:color w:val="auto"/>
          <w:sz w:val="24"/>
          <w:szCs w:val="18"/>
        </w:rPr>
        <w:t>-</w:t>
      </w:r>
      <w:r w:rsidRPr="0073144B">
        <w:rPr>
          <w:rFonts w:eastAsia="Frutiger LT Pro 45 Light" w:cs="Arial"/>
          <w:bCs/>
          <w:color w:val="auto"/>
          <w:sz w:val="24"/>
          <w:szCs w:val="18"/>
        </w:rPr>
        <w:t>preventable diseases, staff providing care have current immunity (</w:t>
      </w:r>
      <w:proofErr w:type="gramStart"/>
      <w:r w:rsidRPr="0073144B">
        <w:rPr>
          <w:rFonts w:eastAsia="Frutiger LT Pro 45 Light" w:cs="Arial"/>
          <w:bCs/>
          <w:color w:val="auto"/>
          <w:sz w:val="24"/>
          <w:szCs w:val="18"/>
        </w:rPr>
        <w:t>e.g.</w:t>
      </w:r>
      <w:proofErr w:type="gramEnd"/>
      <w:r w:rsidRPr="0073144B">
        <w:rPr>
          <w:rFonts w:eastAsia="Frutiger LT Pro 45 Light" w:cs="Arial"/>
          <w:bCs/>
          <w:color w:val="auto"/>
          <w:sz w:val="24"/>
          <w:szCs w:val="18"/>
        </w:rPr>
        <w:t xml:space="preserve"> current influenza immuni</w:t>
      </w:r>
      <w:r w:rsidR="00666EA1" w:rsidRPr="0073144B">
        <w:rPr>
          <w:rFonts w:eastAsia="Frutiger LT Pro 45 Light" w:cs="Arial"/>
          <w:bCs/>
          <w:color w:val="auto"/>
          <w:sz w:val="24"/>
          <w:szCs w:val="18"/>
        </w:rPr>
        <w:t>s</w:t>
      </w:r>
      <w:r w:rsidRPr="0073144B">
        <w:rPr>
          <w:rFonts w:eastAsia="Frutiger LT Pro 45 Light" w:cs="Arial"/>
          <w:bCs/>
          <w:color w:val="auto"/>
          <w:sz w:val="24"/>
          <w:szCs w:val="18"/>
        </w:rPr>
        <w:t xml:space="preserve">ation if treating a patient who has influenza, tuberculosis immunity if treating a patient who has active tuberculosis). </w:t>
      </w:r>
    </w:p>
    <w:p w14:paraId="2F41CB2A" w14:textId="6C576EA9" w:rsidR="00151E26" w:rsidRPr="0073144B" w:rsidRDefault="00B33E7E" w:rsidP="009B0CC1">
      <w:pPr>
        <w:pStyle w:val="ListParagraph"/>
        <w:numPr>
          <w:ilvl w:val="0"/>
          <w:numId w:val="85"/>
        </w:numPr>
        <w:spacing w:line="276" w:lineRule="auto"/>
        <w:ind w:left="1080"/>
        <w:rPr>
          <w:rFonts w:eastAsia="Frutiger LT Pro 45 Light" w:cs="Arial"/>
          <w:bCs/>
          <w:color w:val="auto"/>
          <w:sz w:val="24"/>
          <w:szCs w:val="18"/>
        </w:rPr>
      </w:pPr>
      <w:r w:rsidRPr="0073144B">
        <w:rPr>
          <w:rFonts w:eastAsia="Frutiger LT Pro 45 Light" w:cs="Arial"/>
          <w:bCs/>
          <w:color w:val="auto"/>
          <w:sz w:val="24"/>
          <w:szCs w:val="18"/>
        </w:rPr>
        <w:t>Minimi</w:t>
      </w:r>
      <w:r w:rsidR="00666EA1" w:rsidRPr="0073144B">
        <w:rPr>
          <w:rFonts w:eastAsia="Frutiger LT Pro 45 Light" w:cs="Arial"/>
          <w:bCs/>
          <w:color w:val="auto"/>
          <w:sz w:val="24"/>
          <w:szCs w:val="18"/>
        </w:rPr>
        <w:t>s</w:t>
      </w:r>
      <w:r w:rsidRPr="0073144B">
        <w:rPr>
          <w:rFonts w:eastAsia="Frutiger LT Pro 45 Light" w:cs="Arial"/>
          <w:bCs/>
          <w:color w:val="auto"/>
          <w:sz w:val="24"/>
          <w:szCs w:val="18"/>
        </w:rPr>
        <w:t>e the generation of aerosols by using</w:t>
      </w:r>
      <w:r w:rsidR="00A065ED" w:rsidRPr="0073144B">
        <w:rPr>
          <w:rFonts w:eastAsia="Frutiger LT Pro 45 Light" w:cs="Arial"/>
          <w:bCs/>
          <w:color w:val="auto"/>
          <w:sz w:val="24"/>
          <w:szCs w:val="18"/>
        </w:rPr>
        <w:t>:</w:t>
      </w:r>
      <w:r w:rsidRPr="0073144B">
        <w:rPr>
          <w:rFonts w:eastAsia="Frutiger LT Pro 45 Light" w:cs="Arial"/>
          <w:bCs/>
          <w:color w:val="auto"/>
          <w:sz w:val="24"/>
          <w:szCs w:val="18"/>
        </w:rPr>
        <w:t xml:space="preserve"> </w:t>
      </w:r>
    </w:p>
    <w:p w14:paraId="489CA08A" w14:textId="0E1191D0" w:rsidR="00151E26" w:rsidRPr="0073144B" w:rsidRDefault="004503D1" w:rsidP="009B0CC1">
      <w:pPr>
        <w:pStyle w:val="ListParagraph"/>
        <w:numPr>
          <w:ilvl w:val="0"/>
          <w:numId w:val="86"/>
        </w:numPr>
        <w:spacing w:line="276" w:lineRule="auto"/>
        <w:ind w:left="1440"/>
        <w:rPr>
          <w:rFonts w:eastAsia="Frutiger LT Pro 45 Light" w:cs="Arial"/>
          <w:bCs/>
          <w:color w:val="auto"/>
          <w:sz w:val="24"/>
          <w:szCs w:val="18"/>
        </w:rPr>
      </w:pPr>
      <w:r w:rsidRPr="0073144B">
        <w:rPr>
          <w:rFonts w:eastAsia="Frutiger LT Pro 45 Light" w:cs="Arial"/>
          <w:bCs/>
          <w:color w:val="auto"/>
          <w:sz w:val="24"/>
          <w:szCs w:val="18"/>
        </w:rPr>
        <w:t>p</w:t>
      </w:r>
      <w:r w:rsidR="00B33E7E" w:rsidRPr="0073144B">
        <w:rPr>
          <w:rFonts w:eastAsia="Frutiger LT Pro 45 Light" w:cs="Arial"/>
          <w:bCs/>
          <w:color w:val="auto"/>
          <w:sz w:val="24"/>
          <w:szCs w:val="18"/>
        </w:rPr>
        <w:t>re-procedural antimicrobial mouth</w:t>
      </w:r>
      <w:r w:rsidR="00157350" w:rsidRPr="0073144B">
        <w:rPr>
          <w:rFonts w:eastAsia="Frutiger LT Pro 45 Light" w:cs="Arial"/>
          <w:bCs/>
          <w:color w:val="auto"/>
          <w:sz w:val="24"/>
          <w:szCs w:val="18"/>
        </w:rPr>
        <w:t xml:space="preserve"> </w:t>
      </w:r>
      <w:r w:rsidR="00B33E7E" w:rsidRPr="0073144B">
        <w:rPr>
          <w:rFonts w:eastAsia="Frutiger LT Pro 45 Light" w:cs="Arial"/>
          <w:bCs/>
          <w:color w:val="auto"/>
          <w:sz w:val="24"/>
          <w:szCs w:val="18"/>
        </w:rPr>
        <w:t xml:space="preserve">rinse </w:t>
      </w:r>
    </w:p>
    <w:p w14:paraId="119BAA3F" w14:textId="4B535601" w:rsidR="00151E26" w:rsidRPr="0073144B" w:rsidRDefault="004503D1" w:rsidP="009B0CC1">
      <w:pPr>
        <w:pStyle w:val="ListParagraph"/>
        <w:numPr>
          <w:ilvl w:val="0"/>
          <w:numId w:val="86"/>
        </w:numPr>
        <w:spacing w:line="276" w:lineRule="auto"/>
        <w:ind w:left="1440"/>
        <w:rPr>
          <w:rFonts w:eastAsia="Frutiger LT Pro 45 Light" w:cs="Arial"/>
          <w:bCs/>
          <w:color w:val="auto"/>
          <w:sz w:val="24"/>
          <w:szCs w:val="18"/>
        </w:rPr>
      </w:pPr>
      <w:r w:rsidRPr="0073144B">
        <w:rPr>
          <w:rFonts w:eastAsia="Frutiger LT Pro 45 Light" w:cs="Arial"/>
          <w:bCs/>
          <w:color w:val="auto"/>
          <w:sz w:val="24"/>
          <w:szCs w:val="18"/>
        </w:rPr>
        <w:t>p</w:t>
      </w:r>
      <w:r w:rsidR="00B33E7E" w:rsidRPr="0073144B">
        <w:rPr>
          <w:rFonts w:eastAsia="Frutiger LT Pro 45 Light" w:cs="Arial"/>
          <w:bCs/>
          <w:color w:val="auto"/>
          <w:sz w:val="24"/>
          <w:szCs w:val="18"/>
        </w:rPr>
        <w:t xml:space="preserve">roper patient positioning </w:t>
      </w:r>
    </w:p>
    <w:p w14:paraId="1EE2AF37" w14:textId="6948BD48" w:rsidR="00151E26" w:rsidRPr="0073144B" w:rsidRDefault="004503D1" w:rsidP="009B0CC1">
      <w:pPr>
        <w:pStyle w:val="ListParagraph"/>
        <w:numPr>
          <w:ilvl w:val="0"/>
          <w:numId w:val="86"/>
        </w:numPr>
        <w:spacing w:line="276" w:lineRule="auto"/>
        <w:ind w:left="1440"/>
        <w:rPr>
          <w:rFonts w:eastAsia="Frutiger LT Pro 45 Light" w:cs="Arial"/>
          <w:bCs/>
          <w:color w:val="auto"/>
          <w:sz w:val="24"/>
          <w:szCs w:val="18"/>
        </w:rPr>
      </w:pPr>
      <w:r w:rsidRPr="0073144B">
        <w:rPr>
          <w:rFonts w:eastAsia="Frutiger LT Pro 45 Light" w:cs="Arial"/>
          <w:bCs/>
          <w:color w:val="auto"/>
          <w:sz w:val="24"/>
          <w:szCs w:val="18"/>
        </w:rPr>
        <w:t>h</w:t>
      </w:r>
      <w:r w:rsidR="00B33E7E" w:rsidRPr="0073144B">
        <w:rPr>
          <w:rFonts w:eastAsia="Frutiger LT Pro 45 Light" w:cs="Arial"/>
          <w:bCs/>
          <w:color w:val="auto"/>
          <w:sz w:val="24"/>
          <w:szCs w:val="18"/>
        </w:rPr>
        <w:t>igh velocity suction</w:t>
      </w:r>
      <w:r w:rsidR="00226251" w:rsidRPr="0073144B">
        <w:rPr>
          <w:rFonts w:eastAsia="Frutiger LT Pro 45 Light" w:cs="Arial"/>
          <w:bCs/>
          <w:color w:val="auto"/>
          <w:sz w:val="24"/>
          <w:szCs w:val="18"/>
        </w:rPr>
        <w:t xml:space="preserve"> with a wide bore (8</w:t>
      </w:r>
      <w:r w:rsidRPr="0073144B">
        <w:rPr>
          <w:rFonts w:eastAsia="Frutiger LT Pro 45 Light" w:cs="Arial"/>
          <w:bCs/>
          <w:color w:val="auto"/>
          <w:sz w:val="24"/>
          <w:szCs w:val="18"/>
        </w:rPr>
        <w:t>–</w:t>
      </w:r>
      <w:r w:rsidR="00226251" w:rsidRPr="0073144B">
        <w:rPr>
          <w:rFonts w:eastAsia="Frutiger LT Pro 45 Light" w:cs="Arial"/>
          <w:bCs/>
          <w:color w:val="auto"/>
          <w:sz w:val="24"/>
          <w:szCs w:val="18"/>
        </w:rPr>
        <w:t>10mm) tip</w:t>
      </w:r>
    </w:p>
    <w:p w14:paraId="29A8F8FC" w14:textId="437A8A63" w:rsidR="00151E26" w:rsidRPr="0073144B" w:rsidRDefault="004503D1" w:rsidP="000902BF">
      <w:pPr>
        <w:pStyle w:val="ListParagraph"/>
        <w:numPr>
          <w:ilvl w:val="0"/>
          <w:numId w:val="86"/>
        </w:numPr>
        <w:spacing w:line="276" w:lineRule="auto"/>
        <w:ind w:left="1440"/>
        <w:rPr>
          <w:rFonts w:eastAsia="Frutiger LT Pro 45 Light" w:cs="Arial"/>
          <w:bCs/>
          <w:color w:val="auto"/>
          <w:sz w:val="24"/>
          <w:szCs w:val="18"/>
        </w:rPr>
      </w:pPr>
      <w:r w:rsidRPr="0073144B">
        <w:rPr>
          <w:rFonts w:eastAsia="Frutiger LT Pro 45 Light" w:cs="Arial"/>
          <w:bCs/>
          <w:color w:val="auto"/>
          <w:sz w:val="24"/>
          <w:szCs w:val="18"/>
        </w:rPr>
        <w:t>t</w:t>
      </w:r>
      <w:r w:rsidR="00151E26" w:rsidRPr="0073144B">
        <w:rPr>
          <w:rFonts w:eastAsia="Frutiger LT Pro 45 Light" w:cs="Arial"/>
          <w:bCs/>
          <w:color w:val="auto"/>
          <w:sz w:val="24"/>
          <w:szCs w:val="18"/>
        </w:rPr>
        <w:t>echniques that avoid the generation of aerosols (</w:t>
      </w:r>
      <w:proofErr w:type="gramStart"/>
      <w:r w:rsidR="00151E26" w:rsidRPr="0073144B">
        <w:rPr>
          <w:rFonts w:eastAsia="Frutiger LT Pro 45 Light" w:cs="Arial"/>
          <w:bCs/>
          <w:color w:val="auto"/>
          <w:sz w:val="24"/>
          <w:szCs w:val="18"/>
        </w:rPr>
        <w:t>e.g.</w:t>
      </w:r>
      <w:proofErr w:type="gramEnd"/>
      <w:r w:rsidR="00151E26" w:rsidRPr="0073144B">
        <w:rPr>
          <w:rFonts w:eastAsia="Frutiger LT Pro 45 Light" w:cs="Arial"/>
          <w:bCs/>
          <w:color w:val="auto"/>
          <w:sz w:val="24"/>
          <w:szCs w:val="18"/>
        </w:rPr>
        <w:t xml:space="preserve"> hand scaling rather than ultrasonic scaling</w:t>
      </w:r>
      <w:r w:rsidR="00A065ED" w:rsidRPr="0073144B">
        <w:rPr>
          <w:rFonts w:eastAsia="Frutiger LT Pro 45 Light" w:cs="Arial"/>
          <w:bCs/>
          <w:color w:val="auto"/>
          <w:sz w:val="24"/>
          <w:szCs w:val="18"/>
        </w:rPr>
        <w:t>)</w:t>
      </w:r>
      <w:r w:rsidR="00473124" w:rsidRPr="0073144B">
        <w:rPr>
          <w:rFonts w:eastAsia="Frutiger LT Pro 45 Light" w:cs="Arial"/>
          <w:bCs/>
          <w:color w:val="auto"/>
          <w:sz w:val="24"/>
          <w:szCs w:val="18"/>
        </w:rPr>
        <w:t>.</w:t>
      </w:r>
      <w:r w:rsidR="00151E26" w:rsidRPr="0073144B">
        <w:rPr>
          <w:rFonts w:eastAsia="Frutiger LT Pro 45 Light" w:cs="Arial"/>
          <w:bCs/>
          <w:color w:val="auto"/>
          <w:sz w:val="24"/>
          <w:szCs w:val="18"/>
        </w:rPr>
        <w:t xml:space="preserve"> </w:t>
      </w:r>
    </w:p>
    <w:p w14:paraId="7B53B92B" w14:textId="77777777" w:rsidR="00220B2F" w:rsidRPr="0073144B" w:rsidRDefault="00220B2F">
      <w:pPr>
        <w:rPr>
          <w:rFonts w:eastAsia="Frutiger LT Pro 45 Light" w:cs="Arial"/>
          <w:bCs/>
          <w:color w:val="auto"/>
          <w:sz w:val="24"/>
          <w:szCs w:val="18"/>
        </w:rPr>
      </w:pPr>
    </w:p>
    <w:p w14:paraId="55F39BA8" w14:textId="77777777" w:rsidR="00220B2F" w:rsidRPr="0073144B" w:rsidRDefault="00412F2A" w:rsidP="00D01BE1">
      <w:pPr>
        <w:pStyle w:val="Subheading"/>
      </w:pPr>
      <w:bookmarkStart w:id="251" w:name="_Toc2075547"/>
      <w:r w:rsidRPr="0073144B">
        <w:t>4</w:t>
      </w:r>
      <w:r w:rsidR="00220B2F" w:rsidRPr="0073144B">
        <w:t>. Transmission of blood-borne viruses</w:t>
      </w:r>
      <w:r w:rsidR="006140FA" w:rsidRPr="0073144B">
        <w:t xml:space="preserve"> (BBVs)</w:t>
      </w:r>
      <w:bookmarkEnd w:id="251"/>
    </w:p>
    <w:p w14:paraId="7DA771BD" w14:textId="1B900334" w:rsidR="00BD26FF" w:rsidRPr="0073144B" w:rsidRDefault="00220B2F" w:rsidP="00C63CED">
      <w:pPr>
        <w:ind w:right="843"/>
        <w:rPr>
          <w:rFonts w:eastAsia="Frutiger LT Pro 45 Light" w:cs="Arial"/>
          <w:bCs/>
          <w:color w:val="000000" w:themeColor="text1"/>
          <w:sz w:val="24"/>
          <w:szCs w:val="18"/>
        </w:rPr>
      </w:pPr>
      <w:r w:rsidRPr="0073144B">
        <w:rPr>
          <w:rFonts w:eastAsia="Frutiger LT Pro 45 Light" w:cs="Arial"/>
          <w:bCs/>
          <w:color w:val="000000" w:themeColor="text1"/>
          <w:sz w:val="24"/>
          <w:szCs w:val="18"/>
        </w:rPr>
        <w:t>Blood-borne viruses (BBVs) include hepatitis</w:t>
      </w:r>
      <w:r w:rsidR="000112F0" w:rsidRPr="0073144B">
        <w:rPr>
          <w:rFonts w:eastAsia="Frutiger LT Pro 45 Light" w:cs="Arial"/>
          <w:bCs/>
          <w:color w:val="000000" w:themeColor="text1"/>
          <w:sz w:val="24"/>
          <w:szCs w:val="18"/>
        </w:rPr>
        <w:t xml:space="preserve"> B, hepatitis C </w:t>
      </w:r>
      <w:r w:rsidRPr="0073144B">
        <w:rPr>
          <w:rFonts w:eastAsia="Frutiger LT Pro 45 Light" w:cs="Arial"/>
          <w:bCs/>
          <w:color w:val="000000" w:themeColor="text1"/>
          <w:sz w:val="24"/>
          <w:szCs w:val="18"/>
        </w:rPr>
        <w:t xml:space="preserve">and </w:t>
      </w:r>
      <w:r w:rsidR="000112F0" w:rsidRPr="0073144B">
        <w:rPr>
          <w:rFonts w:eastAsia="Frutiger LT Pro 45 Light" w:cs="Arial"/>
          <w:bCs/>
          <w:color w:val="000000" w:themeColor="text1"/>
          <w:sz w:val="24"/>
          <w:szCs w:val="18"/>
        </w:rPr>
        <w:t>HIV</w:t>
      </w:r>
      <w:r w:rsidRPr="0073144B">
        <w:rPr>
          <w:rFonts w:eastAsia="Frutiger LT Pro 45 Light" w:cs="Arial"/>
          <w:bCs/>
          <w:color w:val="000000" w:themeColor="text1"/>
          <w:sz w:val="24"/>
          <w:szCs w:val="18"/>
        </w:rPr>
        <w:t xml:space="preserve">. These viruses are transmitted primarily by blood-to-blood contact. All patients </w:t>
      </w:r>
      <w:r w:rsidR="00744885" w:rsidRPr="0073144B">
        <w:rPr>
          <w:rFonts w:eastAsia="Frutiger LT Pro 45 Light" w:cs="Arial"/>
          <w:bCs/>
          <w:color w:val="000000" w:themeColor="text1"/>
          <w:sz w:val="24"/>
          <w:szCs w:val="18"/>
        </w:rPr>
        <w:t>treated in our practice are</w:t>
      </w:r>
      <w:r w:rsidRPr="0073144B">
        <w:rPr>
          <w:rFonts w:eastAsia="Frutiger LT Pro 45 Light" w:cs="Arial"/>
          <w:bCs/>
          <w:color w:val="000000" w:themeColor="text1"/>
          <w:sz w:val="24"/>
          <w:szCs w:val="18"/>
        </w:rPr>
        <w:t xml:space="preserve"> treated as potentially infectious</w:t>
      </w:r>
      <w:r w:rsidR="00DD7B46" w:rsidRPr="0073144B">
        <w:rPr>
          <w:rFonts w:eastAsia="Frutiger LT Pro 45 Light" w:cs="Arial"/>
          <w:bCs/>
          <w:color w:val="000000" w:themeColor="text1"/>
          <w:sz w:val="24"/>
          <w:szCs w:val="18"/>
        </w:rPr>
        <w:t>,</w:t>
      </w:r>
      <w:r w:rsidRPr="0073144B">
        <w:rPr>
          <w:rFonts w:eastAsia="Frutiger LT Pro 45 Light" w:cs="Arial"/>
          <w:bCs/>
          <w:color w:val="000000" w:themeColor="text1"/>
          <w:sz w:val="24"/>
          <w:szCs w:val="18"/>
        </w:rPr>
        <w:t xml:space="preserve"> and standard precautions </w:t>
      </w:r>
      <w:r w:rsidR="00744885" w:rsidRPr="0073144B">
        <w:rPr>
          <w:rFonts w:eastAsia="Frutiger LT Pro 45 Light" w:cs="Arial"/>
          <w:bCs/>
          <w:color w:val="000000" w:themeColor="text1"/>
          <w:sz w:val="24"/>
          <w:szCs w:val="18"/>
        </w:rPr>
        <w:t xml:space="preserve">are </w:t>
      </w:r>
      <w:proofErr w:type="gramStart"/>
      <w:r w:rsidRPr="0073144B">
        <w:rPr>
          <w:rFonts w:eastAsia="Frutiger LT Pro 45 Light" w:cs="Arial"/>
          <w:bCs/>
          <w:color w:val="000000" w:themeColor="text1"/>
          <w:sz w:val="24"/>
          <w:szCs w:val="18"/>
        </w:rPr>
        <w:t>applied at all times</w:t>
      </w:r>
      <w:proofErr w:type="gramEnd"/>
      <w:r w:rsidRPr="0073144B">
        <w:rPr>
          <w:rFonts w:eastAsia="Frutiger LT Pro 45 Light" w:cs="Arial"/>
          <w:bCs/>
          <w:color w:val="000000" w:themeColor="text1"/>
          <w:sz w:val="24"/>
          <w:szCs w:val="18"/>
        </w:rPr>
        <w:t xml:space="preserve">. </w:t>
      </w:r>
      <w:r w:rsidR="00DD7B46" w:rsidRPr="0073144B">
        <w:rPr>
          <w:rFonts w:eastAsia="Frutiger LT Pro 45 Light" w:cs="Arial"/>
          <w:bCs/>
          <w:color w:val="000000" w:themeColor="text1"/>
          <w:sz w:val="24"/>
          <w:szCs w:val="18"/>
        </w:rPr>
        <w:t xml:space="preserve">These protect all our staff and patients from spreading these infections in the clinical workplace. </w:t>
      </w:r>
    </w:p>
    <w:p w14:paraId="334F7B71" w14:textId="68E8FBC4" w:rsidR="00220B2F" w:rsidRPr="0073144B" w:rsidRDefault="00B970E8" w:rsidP="009B0CC1">
      <w:pPr>
        <w:pStyle w:val="Body"/>
        <w:ind w:right="843"/>
        <w:rPr>
          <w:lang w:val="en-AU"/>
        </w:rPr>
      </w:pPr>
      <w:r w:rsidRPr="0073144B">
        <w:rPr>
          <w:lang w:val="en-AU"/>
        </w:rPr>
        <w:t>Patients with confirmed hepatitis B, C or human immunodeficiency</w:t>
      </w:r>
      <w:r w:rsidR="00A57E3D" w:rsidRPr="0073144B">
        <w:rPr>
          <w:lang w:val="en-AU"/>
        </w:rPr>
        <w:t xml:space="preserve"> virus</w:t>
      </w:r>
      <w:r w:rsidRPr="0073144B">
        <w:rPr>
          <w:lang w:val="en-AU"/>
        </w:rPr>
        <w:t xml:space="preserve"> (HIV) are treated using standard precautions</w:t>
      </w:r>
      <w:r w:rsidR="00F65C1E" w:rsidRPr="0073144B">
        <w:rPr>
          <w:lang w:val="en-AU"/>
        </w:rPr>
        <w:t>,</w:t>
      </w:r>
      <w:r w:rsidRPr="0073144B">
        <w:rPr>
          <w:lang w:val="en-AU"/>
        </w:rPr>
        <w:t xml:space="preserve"> and </w:t>
      </w:r>
      <w:r w:rsidR="00F65C1E" w:rsidRPr="0073144B">
        <w:rPr>
          <w:lang w:val="en-AU"/>
        </w:rPr>
        <w:t xml:space="preserve">we use </w:t>
      </w:r>
      <w:r w:rsidRPr="0073144B">
        <w:rPr>
          <w:lang w:val="en-AU"/>
        </w:rPr>
        <w:t xml:space="preserve">the same cleaning and sterilisation techniques as for other patients. </w:t>
      </w:r>
    </w:p>
    <w:p w14:paraId="0989EEC2" w14:textId="77777777" w:rsidR="00692087" w:rsidRPr="0073144B" w:rsidRDefault="00692087" w:rsidP="00905262">
      <w:pPr>
        <w:rPr>
          <w:rFonts w:eastAsia="Frutiger LT Pro 45 Light" w:cs="Arial"/>
          <w:bCs/>
          <w:color w:val="auto"/>
          <w:sz w:val="24"/>
          <w:szCs w:val="18"/>
        </w:rPr>
      </w:pPr>
    </w:p>
    <w:p w14:paraId="0B3F6C21" w14:textId="0FF3FC45" w:rsidR="00FB358D" w:rsidRPr="0073144B" w:rsidRDefault="00412F2A" w:rsidP="00D01BE1">
      <w:pPr>
        <w:pStyle w:val="Subheading"/>
      </w:pPr>
      <w:bookmarkStart w:id="252" w:name="_Toc2075548"/>
      <w:r w:rsidRPr="0073144B">
        <w:t>5</w:t>
      </w:r>
      <w:r w:rsidR="002C4E47" w:rsidRPr="0073144B">
        <w:t xml:space="preserve">. Transmission of </w:t>
      </w:r>
      <w:r w:rsidR="00F36C80" w:rsidRPr="0073144B">
        <w:t>Creutzfeldt-Jakob</w:t>
      </w:r>
      <w:r w:rsidR="002C4E47" w:rsidRPr="0073144B">
        <w:t xml:space="preserve"> disease (CJD)</w:t>
      </w:r>
      <w:bookmarkEnd w:id="252"/>
    </w:p>
    <w:p w14:paraId="1B23EBCF" w14:textId="40912E82" w:rsidR="003F364D" w:rsidRPr="0073144B" w:rsidRDefault="00947B54" w:rsidP="008050AA">
      <w:pPr>
        <w:pStyle w:val="Body"/>
        <w:rPr>
          <w:lang w:val="en-AU"/>
        </w:rPr>
      </w:pPr>
      <w:r w:rsidRPr="0073144B">
        <w:rPr>
          <w:lang w:val="en-AU"/>
        </w:rPr>
        <w:t xml:space="preserve">Creutzfeldt-Jakob disease (CJD) is a fatal human prion disease belonging to </w:t>
      </w:r>
      <w:r w:rsidRPr="0073144B">
        <w:rPr>
          <w:lang w:val="en-AU"/>
        </w:rPr>
        <w:lastRenderedPageBreak/>
        <w:t xml:space="preserve">the Transmissible Spongiform Encephalopathies (TSEs). </w:t>
      </w:r>
    </w:p>
    <w:p w14:paraId="4C1A120E" w14:textId="1CB2146F" w:rsidR="003F364D" w:rsidRPr="0073144B" w:rsidRDefault="003F364D" w:rsidP="003F364D">
      <w:pPr>
        <w:pStyle w:val="Body"/>
        <w:rPr>
          <w:lang w:val="en-AU"/>
        </w:rPr>
      </w:pPr>
      <w:r w:rsidRPr="0073144B">
        <w:rPr>
          <w:lang w:val="en-AU"/>
        </w:rPr>
        <w:t xml:space="preserve">No special precautions are needed for routine dentistry, since prions are not found in oral </w:t>
      </w:r>
      <w:r w:rsidR="00DD7B46" w:rsidRPr="0073144B">
        <w:rPr>
          <w:lang w:val="en-AU"/>
        </w:rPr>
        <w:t>soft tissues, bone or teeth,</w:t>
      </w:r>
      <w:r w:rsidRPr="0073144B">
        <w:rPr>
          <w:lang w:val="en-AU"/>
        </w:rPr>
        <w:t xml:space="preserve"> or in saliva. Patients with suspected or confirmed prion diseases can undergo dental treatment</w:t>
      </w:r>
      <w:r w:rsidR="00DD7B46" w:rsidRPr="0073144B">
        <w:rPr>
          <w:lang w:val="en-AU"/>
        </w:rPr>
        <w:t>,</w:t>
      </w:r>
      <w:r w:rsidRPr="0073144B">
        <w:rPr>
          <w:lang w:val="en-AU"/>
        </w:rPr>
        <w:t xml:space="preserve"> including dentoalveolar surgery</w:t>
      </w:r>
      <w:r w:rsidR="00DD7B46" w:rsidRPr="0073144B">
        <w:rPr>
          <w:lang w:val="en-AU"/>
        </w:rPr>
        <w:t>, in the normal manner</w:t>
      </w:r>
      <w:r w:rsidRPr="0073144B">
        <w:rPr>
          <w:lang w:val="en-AU"/>
        </w:rPr>
        <w:t>.</w:t>
      </w:r>
    </w:p>
    <w:p w14:paraId="1F338339" w14:textId="6CC3C746" w:rsidR="003F364D" w:rsidRPr="0073144B" w:rsidRDefault="003F364D" w:rsidP="003F364D">
      <w:pPr>
        <w:pStyle w:val="Body"/>
        <w:rPr>
          <w:lang w:val="en-AU"/>
        </w:rPr>
      </w:pPr>
      <w:r w:rsidRPr="0073144B">
        <w:rPr>
          <w:lang w:val="en-AU"/>
        </w:rPr>
        <w:t>Instruments used in routine dental and endodontic procedures can be routinely reprocessed for all patients with potential Creutzfeldt-Jakob disease (CJD) infection</w:t>
      </w:r>
      <w:r w:rsidR="00C1218A" w:rsidRPr="0073144B">
        <w:rPr>
          <w:lang w:val="en-AU"/>
        </w:rPr>
        <w:t>.</w:t>
      </w:r>
      <w:r w:rsidRPr="0073144B">
        <w:rPr>
          <w:lang w:val="en-AU"/>
        </w:rPr>
        <w:t xml:space="preserve"> </w:t>
      </w:r>
    </w:p>
    <w:p w14:paraId="163DD6E9" w14:textId="77777777" w:rsidR="00C1218A" w:rsidRPr="0073144B" w:rsidRDefault="00C1218A" w:rsidP="00C1218A">
      <w:pPr>
        <w:pStyle w:val="Body"/>
        <w:rPr>
          <w:lang w:val="en-AU"/>
        </w:rPr>
      </w:pPr>
      <w:r w:rsidRPr="0073144B">
        <w:rPr>
          <w:lang w:val="en-AU"/>
        </w:rPr>
        <w:t xml:space="preserve">Only oral and maxillofacial surgery involving the central nervous system requires additional measures, including instrument tracing that relates a patient to an instrument rather than just an instrument to a sterilisation cycle. </w:t>
      </w:r>
    </w:p>
    <w:p w14:paraId="5D6A5AC5" w14:textId="56D2CA10" w:rsidR="00D56248" w:rsidRPr="0073144B" w:rsidRDefault="00571DDF" w:rsidP="000B2348">
      <w:pPr>
        <w:pStyle w:val="Body"/>
        <w:rPr>
          <w:lang w:val="en-AU"/>
        </w:rPr>
      </w:pPr>
      <w:r w:rsidRPr="0073144B">
        <w:rPr>
          <w:lang w:val="en-AU"/>
        </w:rPr>
        <w:t xml:space="preserve">For more information see </w:t>
      </w:r>
      <w:r w:rsidR="00DD7B46" w:rsidRPr="0073144B">
        <w:rPr>
          <w:lang w:val="en-AU"/>
        </w:rPr>
        <w:t xml:space="preserve">the </w:t>
      </w:r>
      <w:hyperlink r:id="rId59" w:history="1">
        <w:r w:rsidR="00967E81" w:rsidRPr="0073144B">
          <w:rPr>
            <w:rStyle w:val="Hyperlink"/>
            <w:lang w:val="en-AU"/>
          </w:rPr>
          <w:t xml:space="preserve">NHMRC </w:t>
        </w:r>
        <w:r w:rsidRPr="0073144B">
          <w:rPr>
            <w:rStyle w:val="Hyperlink"/>
            <w:lang w:val="en-AU"/>
          </w:rPr>
          <w:t>CJD Inf</w:t>
        </w:r>
        <w:r w:rsidR="00C1218A" w:rsidRPr="0073144B">
          <w:rPr>
            <w:rStyle w:val="Hyperlink"/>
            <w:lang w:val="en-AU"/>
          </w:rPr>
          <w:t>ection Control Guidelines</w:t>
        </w:r>
      </w:hyperlink>
      <w:r w:rsidR="00C1218A" w:rsidRPr="0073144B">
        <w:rPr>
          <w:lang w:val="en-AU"/>
        </w:rPr>
        <w:t xml:space="preserve">, 2013 </w:t>
      </w:r>
      <w:r w:rsidR="00A57E3D" w:rsidRPr="0073144B">
        <w:rPr>
          <w:lang w:val="en-AU"/>
        </w:rPr>
        <w:t xml:space="preserve">at </w:t>
      </w:r>
      <w:hyperlink r:id="rId60" w:history="1">
        <w:r w:rsidR="00A57E3D" w:rsidRPr="0073144B">
          <w:rPr>
            <w:rStyle w:val="Hyperlink"/>
            <w:lang w:val="en-AU"/>
          </w:rPr>
          <w:t>www.health.gov.au</w:t>
        </w:r>
      </w:hyperlink>
      <w:r w:rsidR="00473124" w:rsidRPr="0073144B">
        <w:rPr>
          <w:color w:val="2F5496" w:themeColor="accent5" w:themeShade="BF"/>
          <w:lang w:val="en-AU"/>
        </w:rPr>
        <w:t xml:space="preserve"> </w:t>
      </w:r>
      <w:r w:rsidR="00C1218A" w:rsidRPr="0073144B">
        <w:rPr>
          <w:lang w:val="en-AU"/>
        </w:rPr>
        <w:t xml:space="preserve">or contact the </w:t>
      </w:r>
      <w:r w:rsidR="00DF4F2E" w:rsidRPr="0073144B">
        <w:rPr>
          <w:lang w:val="en-AU"/>
        </w:rPr>
        <w:t>ADA</w:t>
      </w:r>
      <w:r w:rsidR="00D56248" w:rsidRPr="0073144B">
        <w:rPr>
          <w:lang w:val="en-AU"/>
        </w:rPr>
        <w:t xml:space="preserve"> for additional advice on infection</w:t>
      </w:r>
      <w:r w:rsidR="00DB111E" w:rsidRPr="0073144B">
        <w:rPr>
          <w:lang w:val="en-AU"/>
        </w:rPr>
        <w:t xml:space="preserve"> control procedures.</w:t>
      </w:r>
    </w:p>
    <w:p w14:paraId="54292543" w14:textId="77777777" w:rsidR="00947B54" w:rsidRPr="0073144B" w:rsidRDefault="00947B54" w:rsidP="00947B54">
      <w:pPr>
        <w:rPr>
          <w:rFonts w:eastAsia="Frutiger LT Pro 45 Light" w:cs="Arial"/>
          <w:bCs/>
          <w:color w:val="auto"/>
          <w:sz w:val="24"/>
          <w:szCs w:val="18"/>
        </w:rPr>
      </w:pPr>
    </w:p>
    <w:p w14:paraId="4987522E" w14:textId="1F211756" w:rsidR="001D0A12" w:rsidRPr="0073144B" w:rsidRDefault="00DD7B46" w:rsidP="00D01BE1">
      <w:pPr>
        <w:pStyle w:val="Subheading"/>
        <w:numPr>
          <w:ilvl w:val="0"/>
          <w:numId w:val="96"/>
        </w:numPr>
      </w:pPr>
      <w:bookmarkStart w:id="253" w:name="_Toc385423568"/>
      <w:bookmarkStart w:id="254" w:name="_Toc385423663"/>
      <w:bookmarkStart w:id="255" w:name="_Toc385424294"/>
      <w:bookmarkStart w:id="256" w:name="_Toc2075549"/>
      <w:r w:rsidRPr="0073144B">
        <w:t>T</w:t>
      </w:r>
      <w:r w:rsidR="002C4E47" w:rsidRPr="0073144B">
        <w:t xml:space="preserve">ransmission of methicillin-resistant </w:t>
      </w:r>
      <w:r w:rsidR="00873207" w:rsidRPr="0073144B">
        <w:rPr>
          <w:i/>
        </w:rPr>
        <w:t>Staphylococcus aureus</w:t>
      </w:r>
      <w:r w:rsidR="00873207" w:rsidRPr="0073144B">
        <w:t xml:space="preserve"> (MRSA)</w:t>
      </w:r>
      <w:bookmarkEnd w:id="253"/>
      <w:bookmarkEnd w:id="254"/>
      <w:bookmarkEnd w:id="255"/>
      <w:bookmarkEnd w:id="256"/>
      <w:r w:rsidR="00873207" w:rsidRPr="0073144B">
        <w:t xml:space="preserve"> </w:t>
      </w:r>
    </w:p>
    <w:p w14:paraId="67689C8E" w14:textId="77777777" w:rsidR="00460745" w:rsidRPr="0073144B" w:rsidRDefault="00D04BA1" w:rsidP="00CF64E1">
      <w:pPr>
        <w:pStyle w:val="Body"/>
        <w:rPr>
          <w:lang w:val="en-AU"/>
        </w:rPr>
      </w:pPr>
      <w:r w:rsidRPr="0073144B">
        <w:rPr>
          <w:lang w:val="en-AU"/>
        </w:rPr>
        <w:t>MRSA</w:t>
      </w:r>
      <w:r w:rsidR="001D0A12" w:rsidRPr="0073144B">
        <w:rPr>
          <w:lang w:val="en-AU"/>
        </w:rPr>
        <w:t xml:space="preserve"> bacterium </w:t>
      </w:r>
      <w:r w:rsidR="002C4E47" w:rsidRPr="0073144B">
        <w:rPr>
          <w:lang w:val="en-AU"/>
        </w:rPr>
        <w:t xml:space="preserve">is </w:t>
      </w:r>
      <w:r w:rsidR="001D0A12" w:rsidRPr="0073144B">
        <w:rPr>
          <w:lang w:val="en-AU"/>
        </w:rPr>
        <w:t xml:space="preserve">resistant to common antibiotics and its ensuing infections </w:t>
      </w:r>
      <w:r w:rsidR="00A11C53" w:rsidRPr="0073144B">
        <w:rPr>
          <w:lang w:val="en-AU"/>
        </w:rPr>
        <w:t>are very diffi</w:t>
      </w:r>
      <w:r w:rsidR="001D0A12" w:rsidRPr="0073144B">
        <w:rPr>
          <w:lang w:val="en-AU"/>
        </w:rPr>
        <w:t xml:space="preserve">cult to treat. </w:t>
      </w:r>
    </w:p>
    <w:p w14:paraId="334AD85E" w14:textId="6117C8AE" w:rsidR="00CF64E1" w:rsidRPr="0073144B" w:rsidRDefault="00F271EE" w:rsidP="006A3FA7">
      <w:pPr>
        <w:pStyle w:val="Body"/>
        <w:rPr>
          <w:lang w:val="en-AU"/>
        </w:rPr>
      </w:pPr>
      <w:r w:rsidRPr="0073144B">
        <w:rPr>
          <w:lang w:val="en-AU"/>
        </w:rPr>
        <w:t>If a patient in our practice is identified as an MRSA carrier, contact precautions are applied.</w:t>
      </w:r>
      <w:r w:rsidR="00D72B12" w:rsidRPr="0073144B">
        <w:rPr>
          <w:lang w:val="en-AU"/>
        </w:rPr>
        <w:t xml:space="preserve"> </w:t>
      </w:r>
      <w:r w:rsidRPr="0073144B">
        <w:rPr>
          <w:lang w:val="en-AU"/>
        </w:rPr>
        <w:t>These include double wiping of all surfaces touched by the patient (</w:t>
      </w:r>
      <w:r w:rsidR="00AF49B2" w:rsidRPr="0073144B">
        <w:rPr>
          <w:lang w:val="en-AU"/>
        </w:rPr>
        <w:t xml:space="preserve">with a </w:t>
      </w:r>
      <w:r w:rsidRPr="0073144B">
        <w:rPr>
          <w:lang w:val="en-AU"/>
        </w:rPr>
        <w:t>detergent as well as a dis</w:t>
      </w:r>
      <w:r w:rsidR="00D72B12" w:rsidRPr="0073144B">
        <w:rPr>
          <w:lang w:val="en-AU"/>
        </w:rPr>
        <w:t>i</w:t>
      </w:r>
      <w:r w:rsidRPr="0073144B">
        <w:rPr>
          <w:lang w:val="en-AU"/>
        </w:rPr>
        <w:t>nfectant</w:t>
      </w:r>
      <w:r w:rsidR="00A733B7" w:rsidRPr="0073144B">
        <w:rPr>
          <w:lang w:val="en-AU"/>
        </w:rPr>
        <w:t>) and</w:t>
      </w:r>
      <w:r w:rsidR="00D72B12" w:rsidRPr="0073144B">
        <w:rPr>
          <w:lang w:val="en-AU"/>
        </w:rPr>
        <w:t xml:space="preserve"> </w:t>
      </w:r>
      <w:r w:rsidRPr="0073144B">
        <w:rPr>
          <w:lang w:val="en-AU"/>
        </w:rPr>
        <w:t>ensuring minimal contamination of surfaces</w:t>
      </w:r>
      <w:r w:rsidR="00D72B12" w:rsidRPr="0073144B">
        <w:rPr>
          <w:lang w:val="en-AU"/>
        </w:rPr>
        <w:t xml:space="preserve"> </w:t>
      </w:r>
      <w:r w:rsidRPr="0073144B">
        <w:rPr>
          <w:lang w:val="en-AU"/>
        </w:rPr>
        <w:t>during treatment of the patient and resulting waste disposal.</w:t>
      </w:r>
      <w:r w:rsidR="00CF64E1" w:rsidRPr="0073144B">
        <w:rPr>
          <w:lang w:val="en-AU"/>
        </w:rPr>
        <w:t xml:space="preserve"> </w:t>
      </w:r>
    </w:p>
    <w:p w14:paraId="595B4D63" w14:textId="69130081" w:rsidR="001D0A12" w:rsidRPr="0073144B" w:rsidRDefault="00CE57AF" w:rsidP="001D0A12">
      <w:pPr>
        <w:pStyle w:val="Body"/>
        <w:rPr>
          <w:lang w:val="en-AU"/>
        </w:rPr>
      </w:pPr>
      <w:r w:rsidRPr="0073144B">
        <w:rPr>
          <w:lang w:val="en-AU"/>
        </w:rPr>
        <w:t>If</w:t>
      </w:r>
      <w:r w:rsidR="00586760" w:rsidRPr="0073144B">
        <w:rPr>
          <w:lang w:val="en-AU"/>
        </w:rPr>
        <w:t xml:space="preserve"> </w:t>
      </w:r>
      <w:r w:rsidR="00E10385" w:rsidRPr="0073144B">
        <w:rPr>
          <w:lang w:val="en-AU"/>
        </w:rPr>
        <w:t xml:space="preserve">a </w:t>
      </w:r>
      <w:r w:rsidR="0049476A" w:rsidRPr="0073144B">
        <w:rPr>
          <w:lang w:val="en-AU"/>
        </w:rPr>
        <w:t xml:space="preserve">staff </w:t>
      </w:r>
      <w:r w:rsidR="00E10385" w:rsidRPr="0073144B">
        <w:rPr>
          <w:lang w:val="en-AU"/>
        </w:rPr>
        <w:t xml:space="preserve">member </w:t>
      </w:r>
      <w:r w:rsidR="00586760" w:rsidRPr="0073144B">
        <w:rPr>
          <w:lang w:val="en-AU"/>
        </w:rPr>
        <w:t>in our practice become</w:t>
      </w:r>
      <w:r w:rsidR="00E10385" w:rsidRPr="0073144B">
        <w:rPr>
          <w:lang w:val="en-AU"/>
        </w:rPr>
        <w:t>s an</w:t>
      </w:r>
      <w:r w:rsidR="0049476A" w:rsidRPr="0073144B">
        <w:rPr>
          <w:lang w:val="en-AU"/>
        </w:rPr>
        <w:t xml:space="preserve"> MRSA </w:t>
      </w:r>
      <w:r w:rsidR="00E10385" w:rsidRPr="0073144B">
        <w:rPr>
          <w:lang w:val="en-AU"/>
        </w:rPr>
        <w:t>carrier</w:t>
      </w:r>
      <w:r w:rsidR="00586760" w:rsidRPr="0073144B">
        <w:rPr>
          <w:lang w:val="en-AU"/>
        </w:rPr>
        <w:t xml:space="preserve">, they </w:t>
      </w:r>
      <w:r w:rsidR="0049476A" w:rsidRPr="0073144B">
        <w:rPr>
          <w:lang w:val="en-AU"/>
        </w:rPr>
        <w:t>seek medical advice and undergo treatment</w:t>
      </w:r>
      <w:r w:rsidR="00D72B12" w:rsidRPr="0073144B">
        <w:rPr>
          <w:lang w:val="en-AU"/>
        </w:rPr>
        <w:t xml:space="preserve">. They </w:t>
      </w:r>
      <w:r w:rsidR="00460745" w:rsidRPr="0073144B">
        <w:rPr>
          <w:lang w:val="en-AU"/>
        </w:rPr>
        <w:t>will</w:t>
      </w:r>
      <w:r w:rsidR="0049476A" w:rsidRPr="0073144B">
        <w:rPr>
          <w:lang w:val="en-AU"/>
        </w:rPr>
        <w:t xml:space="preserve"> not undertake or assist with major surgical procedures in hospitals</w:t>
      </w:r>
      <w:r w:rsidR="00D72B12" w:rsidRPr="0073144B">
        <w:rPr>
          <w:lang w:val="en-AU"/>
        </w:rPr>
        <w:t xml:space="preserve"> until cleared of MRSA</w:t>
      </w:r>
      <w:r w:rsidR="0049476A" w:rsidRPr="0073144B">
        <w:rPr>
          <w:lang w:val="en-AU"/>
        </w:rPr>
        <w:t xml:space="preserve">. </w:t>
      </w:r>
    </w:p>
    <w:p w14:paraId="17D2309F" w14:textId="351BCF3E" w:rsidR="00E62CCA" w:rsidRPr="0073144B" w:rsidRDefault="00E62CCA" w:rsidP="00E62CCA">
      <w:pPr>
        <w:rPr>
          <w:rFonts w:eastAsia="Frutiger LT Pro 45 Light" w:cs="Arial"/>
          <w:bCs/>
          <w:color w:val="auto"/>
          <w:sz w:val="24"/>
          <w:szCs w:val="18"/>
        </w:rPr>
      </w:pPr>
    </w:p>
    <w:p w14:paraId="759FFF07" w14:textId="687A9293" w:rsidR="00A02B20" w:rsidRPr="0073144B" w:rsidRDefault="00D72B12" w:rsidP="00D01BE1">
      <w:pPr>
        <w:pStyle w:val="Subheading"/>
      </w:pPr>
      <w:bookmarkStart w:id="257" w:name="_Toc2075550"/>
      <w:bookmarkStart w:id="258" w:name="_Toc384992569"/>
      <w:r w:rsidRPr="0073144B">
        <w:t>7</w:t>
      </w:r>
      <w:r w:rsidR="00A02B20" w:rsidRPr="0073144B">
        <w:t xml:space="preserve">. Transmission of </w:t>
      </w:r>
      <w:r w:rsidR="00AF49B2" w:rsidRPr="0073144B">
        <w:t xml:space="preserve">respiratory </w:t>
      </w:r>
      <w:r w:rsidR="00A02B20" w:rsidRPr="0073144B">
        <w:t>virus</w:t>
      </w:r>
      <w:r w:rsidR="00412F2A" w:rsidRPr="0073144B">
        <w:t>es</w:t>
      </w:r>
      <w:bookmarkEnd w:id="257"/>
    </w:p>
    <w:p w14:paraId="62F29B8C" w14:textId="5D62BBA6" w:rsidR="004F3EA4" w:rsidRPr="0073144B" w:rsidRDefault="004F3EA4" w:rsidP="0096010E">
      <w:pPr>
        <w:pStyle w:val="Body"/>
        <w:rPr>
          <w:lang w:val="en-AU"/>
        </w:rPr>
      </w:pPr>
      <w:bookmarkStart w:id="259" w:name="_Hlk107920493"/>
      <w:r w:rsidRPr="0073144B">
        <w:rPr>
          <w:lang w:val="en-AU"/>
        </w:rPr>
        <w:t xml:space="preserve">In recent years, </w:t>
      </w:r>
      <w:r w:rsidR="00AF49B2" w:rsidRPr="0073144B">
        <w:rPr>
          <w:lang w:val="en-AU"/>
        </w:rPr>
        <w:t xml:space="preserve">respiratory </w:t>
      </w:r>
      <w:r w:rsidRPr="0073144B">
        <w:rPr>
          <w:lang w:val="en-AU"/>
        </w:rPr>
        <w:t>virus</w:t>
      </w:r>
      <w:r w:rsidR="00AF49B2" w:rsidRPr="0073144B">
        <w:rPr>
          <w:lang w:val="en-AU"/>
        </w:rPr>
        <w:t>es</w:t>
      </w:r>
      <w:r w:rsidRPr="0073144B">
        <w:rPr>
          <w:lang w:val="en-AU"/>
        </w:rPr>
        <w:t xml:space="preserve"> ha</w:t>
      </w:r>
      <w:r w:rsidR="00AF49B2" w:rsidRPr="0073144B">
        <w:rPr>
          <w:lang w:val="en-AU"/>
        </w:rPr>
        <w:t>ve</w:t>
      </w:r>
      <w:r w:rsidRPr="0073144B">
        <w:rPr>
          <w:lang w:val="en-AU"/>
        </w:rPr>
        <w:t xml:space="preserve"> been very prevalent in the community, with a high number of infections, including severe infections and death</w:t>
      </w:r>
      <w:r w:rsidR="00F052B9" w:rsidRPr="0073144B">
        <w:rPr>
          <w:lang w:val="en-AU"/>
        </w:rPr>
        <w:t>.</w:t>
      </w:r>
    </w:p>
    <w:p w14:paraId="7349B902" w14:textId="6C56ADED" w:rsidR="004F3EA4" w:rsidRPr="0073144B" w:rsidRDefault="00AF49B2" w:rsidP="0096010E">
      <w:pPr>
        <w:pStyle w:val="Body"/>
        <w:rPr>
          <w:lang w:val="en-AU"/>
        </w:rPr>
      </w:pPr>
      <w:r w:rsidRPr="0073144B">
        <w:rPr>
          <w:lang w:val="en-AU"/>
        </w:rPr>
        <w:t xml:space="preserve">Respiratory </w:t>
      </w:r>
      <w:r w:rsidR="00A11C53" w:rsidRPr="0073144B">
        <w:rPr>
          <w:lang w:val="en-AU"/>
        </w:rPr>
        <w:t xml:space="preserve">viruses </w:t>
      </w:r>
      <w:r w:rsidRPr="0073144B">
        <w:rPr>
          <w:lang w:val="en-AU"/>
        </w:rPr>
        <w:t xml:space="preserve">can be spread via airborne, contact or droplet transmission. </w:t>
      </w:r>
      <w:bookmarkEnd w:id="258"/>
    </w:p>
    <w:p w14:paraId="1924A4B1" w14:textId="6EB7B16B" w:rsidR="00AF49B2" w:rsidRPr="0073144B" w:rsidRDefault="00AF49B2" w:rsidP="00F052B9">
      <w:pPr>
        <w:pStyle w:val="Heading1"/>
        <w:rPr>
          <w:color w:val="auto"/>
        </w:rPr>
      </w:pPr>
      <w:bookmarkStart w:id="260" w:name="_Toc385423571"/>
      <w:bookmarkStart w:id="261" w:name="_Toc385423666"/>
      <w:bookmarkStart w:id="262" w:name="_Toc385424297"/>
      <w:bookmarkEnd w:id="259"/>
      <w:r w:rsidRPr="0073144B">
        <w:rPr>
          <w:color w:val="auto"/>
        </w:rPr>
        <w:lastRenderedPageBreak/>
        <w:t xml:space="preserve">7.1 </w:t>
      </w:r>
      <w:bookmarkStart w:id="263" w:name="_Hlk122357601"/>
      <w:r w:rsidRPr="0073144B">
        <w:rPr>
          <w:color w:val="auto"/>
        </w:rPr>
        <w:t>Influenza virus</w:t>
      </w:r>
      <w:bookmarkEnd w:id="263"/>
    </w:p>
    <w:p w14:paraId="1ACB2991" w14:textId="77777777" w:rsidR="00AF49B2" w:rsidRPr="0073144B" w:rsidRDefault="00AF49B2" w:rsidP="00AF49B2">
      <w:pPr>
        <w:pStyle w:val="Body"/>
        <w:rPr>
          <w:lang w:val="en-AU"/>
        </w:rPr>
      </w:pPr>
      <w:r w:rsidRPr="0073144B">
        <w:rPr>
          <w:lang w:val="en-AU"/>
        </w:rPr>
        <w:t>In our practice, we encourage patients with influenza to delay dental treatment until they are no longer infectious (</w:t>
      </w:r>
      <w:proofErr w:type="gramStart"/>
      <w:r w:rsidRPr="0073144B">
        <w:rPr>
          <w:lang w:val="en-AU"/>
        </w:rPr>
        <w:t>i.e.</w:t>
      </w:r>
      <w:proofErr w:type="gramEnd"/>
      <w:r w:rsidRPr="0073144B">
        <w:rPr>
          <w:lang w:val="en-AU"/>
        </w:rPr>
        <w:t xml:space="preserve"> 2–3 weeks after becoming ill). We strongly encourage all staff to have annual vaccinations for common respiratory viruses including influenza, which is in line with national policies that recommend this for all health care workers.</w:t>
      </w:r>
    </w:p>
    <w:p w14:paraId="69A2EF30" w14:textId="77777777" w:rsidR="00AF49B2" w:rsidRPr="0073144B" w:rsidRDefault="00AF49B2" w:rsidP="00905262">
      <w:pPr>
        <w:rPr>
          <w:rFonts w:eastAsia="Frutiger LT Pro 45 Light" w:cs="Arial"/>
          <w:bCs/>
          <w:color w:val="auto"/>
          <w:sz w:val="24"/>
          <w:szCs w:val="18"/>
        </w:rPr>
      </w:pPr>
    </w:p>
    <w:p w14:paraId="506B04A8" w14:textId="3BBF28A0" w:rsidR="00873207" w:rsidRPr="0073144B" w:rsidRDefault="00D72B12" w:rsidP="00873207">
      <w:pPr>
        <w:pStyle w:val="Heading1"/>
        <w:rPr>
          <w:color w:val="auto"/>
        </w:rPr>
      </w:pPr>
      <w:bookmarkStart w:id="264" w:name="_Toc2075551"/>
      <w:r w:rsidRPr="0073144B">
        <w:rPr>
          <w:color w:val="auto"/>
        </w:rPr>
        <w:t>7</w:t>
      </w:r>
      <w:r w:rsidR="00A02B20" w:rsidRPr="0073144B">
        <w:rPr>
          <w:color w:val="auto"/>
        </w:rPr>
        <w:t>.</w:t>
      </w:r>
      <w:r w:rsidR="00AF49B2" w:rsidRPr="0073144B">
        <w:rPr>
          <w:color w:val="auto"/>
        </w:rPr>
        <w:t xml:space="preserve">2 </w:t>
      </w:r>
      <w:r w:rsidR="002B7FE3" w:rsidRPr="0073144B">
        <w:rPr>
          <w:color w:val="auto"/>
        </w:rPr>
        <w:t>A</w:t>
      </w:r>
      <w:r w:rsidR="00873207" w:rsidRPr="0073144B">
        <w:rPr>
          <w:color w:val="auto"/>
        </w:rPr>
        <w:t>vian</w:t>
      </w:r>
      <w:r w:rsidR="004F3EA4" w:rsidRPr="0073144B">
        <w:rPr>
          <w:color w:val="auto"/>
        </w:rPr>
        <w:t xml:space="preserve"> influenza infections</w:t>
      </w:r>
      <w:bookmarkEnd w:id="264"/>
      <w:r w:rsidR="004F3EA4" w:rsidRPr="0073144B">
        <w:rPr>
          <w:color w:val="auto"/>
        </w:rPr>
        <w:t xml:space="preserve"> </w:t>
      </w:r>
      <w:bookmarkEnd w:id="260"/>
      <w:bookmarkEnd w:id="261"/>
      <w:bookmarkEnd w:id="262"/>
    </w:p>
    <w:p w14:paraId="25992DC1" w14:textId="3E45261B" w:rsidR="00017340" w:rsidRPr="0073144B" w:rsidRDefault="00FF2486" w:rsidP="001F4CA8">
      <w:pPr>
        <w:pStyle w:val="Body"/>
        <w:rPr>
          <w:lang w:val="en-AU"/>
        </w:rPr>
      </w:pPr>
      <w:r w:rsidRPr="0073144B">
        <w:rPr>
          <w:lang w:val="en-AU"/>
        </w:rPr>
        <w:t>While a</w:t>
      </w:r>
      <w:r w:rsidR="003A03F7" w:rsidRPr="0073144B">
        <w:rPr>
          <w:lang w:val="en-AU"/>
        </w:rPr>
        <w:t xml:space="preserve">vian influenza viruses usually only infect birds, </w:t>
      </w:r>
      <w:r w:rsidRPr="0073144B">
        <w:rPr>
          <w:lang w:val="en-AU"/>
        </w:rPr>
        <w:t>they can</w:t>
      </w:r>
      <w:r w:rsidR="00061EA8" w:rsidRPr="0073144B">
        <w:rPr>
          <w:lang w:val="en-AU"/>
        </w:rPr>
        <w:t xml:space="preserve"> cross species and </w:t>
      </w:r>
      <w:r w:rsidR="003A03F7" w:rsidRPr="0073144B">
        <w:rPr>
          <w:lang w:val="en-AU"/>
        </w:rPr>
        <w:t xml:space="preserve">infect people. </w:t>
      </w:r>
      <w:r w:rsidR="009250C0" w:rsidRPr="0073144B">
        <w:rPr>
          <w:lang w:val="en-AU"/>
        </w:rPr>
        <w:t xml:space="preserve">When this happens, a global pandemic </w:t>
      </w:r>
      <w:proofErr w:type="gramStart"/>
      <w:r w:rsidR="009250C0" w:rsidRPr="0073144B">
        <w:rPr>
          <w:lang w:val="en-AU"/>
        </w:rPr>
        <w:t>occurs</w:t>
      </w:r>
      <w:proofErr w:type="gramEnd"/>
      <w:r w:rsidR="009250C0" w:rsidRPr="0073144B">
        <w:rPr>
          <w:lang w:val="en-AU"/>
        </w:rPr>
        <w:t xml:space="preserve"> and widespread severe illness is likely. </w:t>
      </w:r>
      <w:r w:rsidR="003A03F7" w:rsidRPr="0073144B">
        <w:rPr>
          <w:lang w:val="en-AU"/>
        </w:rPr>
        <w:t>Some avian influenza</w:t>
      </w:r>
      <w:r w:rsidR="00A11C53" w:rsidRPr="0073144B">
        <w:rPr>
          <w:lang w:val="en-AU"/>
        </w:rPr>
        <w:t xml:space="preserve"> viruses, such as H5N1 </w:t>
      </w:r>
      <w:r w:rsidR="002C6782" w:rsidRPr="0073144B">
        <w:rPr>
          <w:lang w:val="en-AU"/>
        </w:rPr>
        <w:t>and</w:t>
      </w:r>
      <w:r w:rsidR="00A11C53" w:rsidRPr="0073144B">
        <w:rPr>
          <w:lang w:val="en-AU"/>
        </w:rPr>
        <w:t xml:space="preserve"> H7N9</w:t>
      </w:r>
      <w:r w:rsidR="002C6782" w:rsidRPr="0073144B">
        <w:rPr>
          <w:lang w:val="en-AU"/>
        </w:rPr>
        <w:t>,</w:t>
      </w:r>
      <w:r w:rsidR="00A11C53" w:rsidRPr="0073144B">
        <w:rPr>
          <w:lang w:val="en-AU"/>
        </w:rPr>
        <w:t xml:space="preserve"> </w:t>
      </w:r>
      <w:r w:rsidR="003A03F7" w:rsidRPr="0073144B">
        <w:rPr>
          <w:lang w:val="en-AU"/>
        </w:rPr>
        <w:t>are</w:t>
      </w:r>
      <w:r w:rsidR="00470D13" w:rsidRPr="0073144B">
        <w:rPr>
          <w:lang w:val="en-AU"/>
        </w:rPr>
        <w:t xml:space="preserve"> highly pathogenic</w:t>
      </w:r>
      <w:r w:rsidR="00017340" w:rsidRPr="0073144B">
        <w:rPr>
          <w:lang w:val="en-AU"/>
        </w:rPr>
        <w:t>,</w:t>
      </w:r>
      <w:r w:rsidR="00470D13" w:rsidRPr="0073144B">
        <w:rPr>
          <w:lang w:val="en-AU"/>
        </w:rPr>
        <w:t xml:space="preserve"> </w:t>
      </w:r>
      <w:r w:rsidR="003A03F7" w:rsidRPr="0073144B">
        <w:rPr>
          <w:lang w:val="en-AU"/>
        </w:rPr>
        <w:t>and can cause severe and fatal infections in humans</w:t>
      </w:r>
      <w:r w:rsidR="00017340" w:rsidRPr="0073144B">
        <w:rPr>
          <w:lang w:val="en-AU"/>
        </w:rPr>
        <w:t>. Like human viral influenza, avian influenza can spread rapidly from the point of origin within the community and particularly within healthcare settings</w:t>
      </w:r>
      <w:r w:rsidR="00470D13" w:rsidRPr="0073144B">
        <w:rPr>
          <w:lang w:val="en-AU"/>
        </w:rPr>
        <w:t xml:space="preserve">. </w:t>
      </w:r>
    </w:p>
    <w:p w14:paraId="7AB692A6" w14:textId="7DD3A4F5" w:rsidR="00017340" w:rsidRPr="0073144B" w:rsidRDefault="00470D13" w:rsidP="001F4CA8">
      <w:pPr>
        <w:pStyle w:val="Body"/>
        <w:rPr>
          <w:lang w:val="en-AU"/>
        </w:rPr>
      </w:pPr>
      <w:r w:rsidRPr="0073144B">
        <w:rPr>
          <w:lang w:val="en-AU"/>
        </w:rPr>
        <w:t xml:space="preserve">Transmission-based precautions will be essential should </w:t>
      </w:r>
      <w:r w:rsidR="009250C0" w:rsidRPr="0073144B">
        <w:rPr>
          <w:lang w:val="en-AU"/>
        </w:rPr>
        <w:t>any avian influenza</w:t>
      </w:r>
      <w:r w:rsidRPr="0073144B">
        <w:rPr>
          <w:lang w:val="en-AU"/>
        </w:rPr>
        <w:t xml:space="preserve"> enter Australia a</w:t>
      </w:r>
      <w:r w:rsidR="001902B6" w:rsidRPr="0073144B">
        <w:rPr>
          <w:lang w:val="en-AU"/>
        </w:rPr>
        <w:t xml:space="preserve">s a human-to-human transmitted </w:t>
      </w:r>
      <w:r w:rsidRPr="0073144B">
        <w:rPr>
          <w:lang w:val="en-AU"/>
        </w:rPr>
        <w:t>virus</w:t>
      </w:r>
      <w:r w:rsidR="00743D8C" w:rsidRPr="0073144B">
        <w:rPr>
          <w:lang w:val="en-AU"/>
        </w:rPr>
        <w:t xml:space="preserve">. </w:t>
      </w:r>
      <w:r w:rsidR="00017340" w:rsidRPr="0073144B">
        <w:rPr>
          <w:lang w:val="en-AU"/>
        </w:rPr>
        <w:t>These are the same precautions as used for patients suffering from viral influenza who need urgent dental treatment tha</w:t>
      </w:r>
      <w:r w:rsidR="001E350F" w:rsidRPr="0073144B">
        <w:rPr>
          <w:lang w:val="en-AU"/>
        </w:rPr>
        <w:t>t</w:t>
      </w:r>
      <w:r w:rsidR="00017340" w:rsidRPr="0073144B">
        <w:rPr>
          <w:lang w:val="en-AU"/>
        </w:rPr>
        <w:t xml:space="preserve"> cannot be postponed.</w:t>
      </w:r>
    </w:p>
    <w:p w14:paraId="3EBCCE1B" w14:textId="2F86676E" w:rsidR="00F65C1E" w:rsidRPr="0073144B" w:rsidRDefault="00226251" w:rsidP="001F4CA8">
      <w:pPr>
        <w:pStyle w:val="Body"/>
        <w:rPr>
          <w:b/>
          <w:bCs w:val="0"/>
          <w:sz w:val="32"/>
          <w:szCs w:val="32"/>
          <w:lang w:val="en-AU"/>
        </w:rPr>
      </w:pPr>
      <w:r w:rsidRPr="0073144B">
        <w:rPr>
          <w:b/>
          <w:bCs w:val="0"/>
          <w:sz w:val="32"/>
          <w:szCs w:val="32"/>
          <w:lang w:val="en-AU"/>
        </w:rPr>
        <w:t>7.</w:t>
      </w:r>
      <w:r w:rsidR="00AF49B2" w:rsidRPr="0073144B">
        <w:rPr>
          <w:b/>
          <w:bCs w:val="0"/>
          <w:sz w:val="32"/>
          <w:szCs w:val="32"/>
          <w:lang w:val="en-AU"/>
        </w:rPr>
        <w:t>3</w:t>
      </w:r>
      <w:r w:rsidRPr="0073144B">
        <w:rPr>
          <w:b/>
          <w:bCs w:val="0"/>
          <w:sz w:val="32"/>
          <w:szCs w:val="32"/>
          <w:lang w:val="en-AU"/>
        </w:rPr>
        <w:t xml:space="preserve"> Coronavirus infections</w:t>
      </w:r>
    </w:p>
    <w:p w14:paraId="211F4190" w14:textId="3002A5DF" w:rsidR="00226251" w:rsidRPr="0073144B" w:rsidRDefault="00226251" w:rsidP="00226251">
      <w:pPr>
        <w:autoSpaceDE w:val="0"/>
        <w:autoSpaceDN w:val="0"/>
        <w:adjustRightInd w:val="0"/>
        <w:spacing w:after="0" w:line="276" w:lineRule="auto"/>
        <w:rPr>
          <w:rFonts w:eastAsia="Frutiger LT Pro 45 Light" w:cs="Arial"/>
          <w:bCs/>
          <w:color w:val="auto"/>
          <w:sz w:val="24"/>
          <w:szCs w:val="18"/>
        </w:rPr>
      </w:pPr>
      <w:r w:rsidRPr="0073144B">
        <w:rPr>
          <w:rFonts w:eastAsia="Frutiger LT Pro 45 Light" w:cs="Arial"/>
          <w:bCs/>
          <w:color w:val="auto"/>
          <w:sz w:val="24"/>
          <w:szCs w:val="18"/>
        </w:rPr>
        <w:t>Since early 2020, SARS-C</w:t>
      </w:r>
      <w:r w:rsidR="001415A5" w:rsidRPr="0073144B">
        <w:rPr>
          <w:rFonts w:eastAsia="Frutiger LT Pro 45 Light" w:cs="Arial"/>
          <w:bCs/>
          <w:color w:val="auto"/>
          <w:sz w:val="24"/>
          <w:szCs w:val="18"/>
        </w:rPr>
        <w:t>o</w:t>
      </w:r>
      <w:r w:rsidRPr="0073144B">
        <w:rPr>
          <w:rFonts w:eastAsia="Frutiger LT Pro 45 Light" w:cs="Arial"/>
          <w:bCs/>
          <w:color w:val="auto"/>
          <w:sz w:val="24"/>
          <w:szCs w:val="18"/>
        </w:rPr>
        <w:t>V-2 has been very prevalent in the community, with a high number of infections, including severe infections and death. COVID-19 is spread by airborne, droplet and contact transmission. People can inhale infectious droplets produced when infected people breath</w:t>
      </w:r>
      <w:r w:rsidR="00FB4528" w:rsidRPr="0073144B">
        <w:rPr>
          <w:rFonts w:eastAsia="Frutiger LT Pro 45 Light" w:cs="Arial"/>
          <w:bCs/>
          <w:color w:val="auto"/>
          <w:sz w:val="24"/>
          <w:szCs w:val="18"/>
        </w:rPr>
        <w:t>e</w:t>
      </w:r>
      <w:r w:rsidRPr="0073144B">
        <w:rPr>
          <w:rFonts w:eastAsia="Frutiger LT Pro 45 Light" w:cs="Arial"/>
          <w:bCs/>
          <w:color w:val="auto"/>
          <w:sz w:val="24"/>
          <w:szCs w:val="18"/>
        </w:rPr>
        <w:t>, talk, sing, shout</w:t>
      </w:r>
      <w:r w:rsidR="00FB4528" w:rsidRPr="0073144B">
        <w:rPr>
          <w:rFonts w:eastAsia="Frutiger LT Pro 45 Light" w:cs="Arial"/>
          <w:bCs/>
          <w:color w:val="auto"/>
          <w:sz w:val="24"/>
          <w:szCs w:val="18"/>
        </w:rPr>
        <w:t>,</w:t>
      </w:r>
      <w:r w:rsidRPr="0073144B">
        <w:rPr>
          <w:rFonts w:eastAsia="Frutiger LT Pro 45 Light" w:cs="Arial"/>
          <w:bCs/>
          <w:color w:val="auto"/>
          <w:sz w:val="24"/>
          <w:szCs w:val="18"/>
        </w:rPr>
        <w:t xml:space="preserve"> cough and sneeze. Transmission may also occur through direct and indirect contact with material that is on surfaces. The virus may persist on hard surfaces such as benchtops for </w:t>
      </w:r>
      <w:r w:rsidR="00542D57" w:rsidRPr="0073144B">
        <w:rPr>
          <w:rFonts w:eastAsia="Frutiger LT Pro 45 Light" w:cs="Arial"/>
          <w:bCs/>
          <w:color w:val="auto"/>
          <w:sz w:val="24"/>
          <w:szCs w:val="18"/>
        </w:rPr>
        <w:t xml:space="preserve">several </w:t>
      </w:r>
      <w:r w:rsidRPr="0073144B">
        <w:rPr>
          <w:rFonts w:eastAsia="Frutiger LT Pro 45 Light" w:cs="Arial"/>
          <w:bCs/>
          <w:color w:val="auto"/>
          <w:sz w:val="24"/>
          <w:szCs w:val="18"/>
        </w:rPr>
        <w:t xml:space="preserve">days. </w:t>
      </w:r>
    </w:p>
    <w:p w14:paraId="045CD160" w14:textId="5E7A4D8B" w:rsidR="00226251" w:rsidRPr="0073144B" w:rsidRDefault="00226251" w:rsidP="00226251">
      <w:pPr>
        <w:autoSpaceDE w:val="0"/>
        <w:autoSpaceDN w:val="0"/>
        <w:adjustRightInd w:val="0"/>
        <w:spacing w:after="0" w:line="276" w:lineRule="auto"/>
        <w:rPr>
          <w:rFonts w:eastAsia="Frutiger LT Pro 45 Light" w:cs="Arial"/>
          <w:bCs/>
          <w:color w:val="auto"/>
          <w:sz w:val="24"/>
          <w:szCs w:val="18"/>
        </w:rPr>
      </w:pPr>
      <w:r w:rsidRPr="0073144B">
        <w:rPr>
          <w:rFonts w:eastAsia="Frutiger LT Pro 45 Light" w:cs="Arial"/>
          <w:bCs/>
          <w:color w:val="auto"/>
          <w:sz w:val="24"/>
          <w:szCs w:val="18"/>
        </w:rPr>
        <w:t xml:space="preserve">In our practice, we </w:t>
      </w:r>
      <w:r w:rsidR="00542D57" w:rsidRPr="0073144B">
        <w:rPr>
          <w:rFonts w:eastAsia="Frutiger LT Pro 45 Light" w:cs="Arial"/>
          <w:bCs/>
          <w:color w:val="auto"/>
          <w:sz w:val="24"/>
          <w:szCs w:val="18"/>
        </w:rPr>
        <w:t xml:space="preserve">follow local public health </w:t>
      </w:r>
      <w:proofErr w:type="gramStart"/>
      <w:r w:rsidR="00542D57" w:rsidRPr="0073144B">
        <w:rPr>
          <w:rFonts w:eastAsia="Frutiger LT Pro 45 Light" w:cs="Arial"/>
          <w:bCs/>
          <w:color w:val="auto"/>
          <w:sz w:val="24"/>
          <w:szCs w:val="18"/>
        </w:rPr>
        <w:t>advice</w:t>
      </w:r>
      <w:proofErr w:type="gramEnd"/>
      <w:r w:rsidR="00542D57" w:rsidRPr="0073144B">
        <w:rPr>
          <w:rFonts w:eastAsia="Frutiger LT Pro 45 Light" w:cs="Arial"/>
          <w:bCs/>
          <w:color w:val="auto"/>
          <w:sz w:val="24"/>
          <w:szCs w:val="18"/>
        </w:rPr>
        <w:t xml:space="preserve"> and we triage patients to avoid having those with active (symptomatic) </w:t>
      </w:r>
      <w:r w:rsidRPr="0073144B">
        <w:rPr>
          <w:rFonts w:eastAsia="Frutiger LT Pro 45 Light" w:cs="Arial"/>
          <w:bCs/>
          <w:color w:val="auto"/>
          <w:sz w:val="24"/>
          <w:szCs w:val="18"/>
        </w:rPr>
        <w:t xml:space="preserve">infection </w:t>
      </w:r>
      <w:r w:rsidR="00542D57" w:rsidRPr="0073144B">
        <w:rPr>
          <w:rFonts w:eastAsia="Frutiger LT Pro 45 Light" w:cs="Arial"/>
          <w:bCs/>
          <w:color w:val="auto"/>
          <w:sz w:val="24"/>
          <w:szCs w:val="18"/>
        </w:rPr>
        <w:t>in the clinic. We</w:t>
      </w:r>
      <w:r w:rsidRPr="0073144B">
        <w:rPr>
          <w:rFonts w:eastAsia="Frutiger LT Pro 45 Light" w:cs="Arial"/>
          <w:bCs/>
          <w:color w:val="auto"/>
          <w:sz w:val="24"/>
          <w:szCs w:val="18"/>
        </w:rPr>
        <w:t xml:space="preserve"> delay dental treatment until they are no longer infectious</w:t>
      </w:r>
      <w:r w:rsidR="00610E39">
        <w:rPr>
          <w:rFonts w:eastAsia="Frutiger LT Pro 45 Light" w:cs="Arial"/>
          <w:bCs/>
          <w:color w:val="auto"/>
          <w:sz w:val="24"/>
          <w:szCs w:val="18"/>
        </w:rPr>
        <w:t xml:space="preserve">. </w:t>
      </w:r>
      <w:r w:rsidRPr="0073144B">
        <w:rPr>
          <w:rFonts w:eastAsia="Frutiger LT Pro 45 Light" w:cs="Arial"/>
          <w:bCs/>
          <w:color w:val="auto"/>
          <w:sz w:val="24"/>
          <w:szCs w:val="18"/>
        </w:rPr>
        <w:t xml:space="preserve">We </w:t>
      </w:r>
      <w:r w:rsidR="00FB4528" w:rsidRPr="0073144B">
        <w:rPr>
          <w:rFonts w:eastAsia="Frutiger LT Pro 45 Light" w:cs="Arial"/>
          <w:bCs/>
          <w:color w:val="auto"/>
          <w:sz w:val="24"/>
          <w:szCs w:val="18"/>
        </w:rPr>
        <w:t xml:space="preserve">strongly </w:t>
      </w:r>
      <w:r w:rsidRPr="0073144B">
        <w:rPr>
          <w:rFonts w:eastAsia="Frutiger LT Pro 45 Light" w:cs="Arial"/>
          <w:bCs/>
          <w:color w:val="auto"/>
          <w:sz w:val="24"/>
          <w:szCs w:val="18"/>
        </w:rPr>
        <w:t xml:space="preserve">encourage all staff to have </w:t>
      </w:r>
      <w:r w:rsidR="00542D57" w:rsidRPr="0073144B">
        <w:rPr>
          <w:rFonts w:eastAsia="Frutiger LT Pro 45 Light" w:cs="Arial"/>
          <w:bCs/>
          <w:color w:val="auto"/>
          <w:sz w:val="24"/>
          <w:szCs w:val="18"/>
        </w:rPr>
        <w:t xml:space="preserve">recommended COVID-19 </w:t>
      </w:r>
      <w:r w:rsidRPr="0073144B">
        <w:rPr>
          <w:rFonts w:eastAsia="Frutiger LT Pro 45 Light" w:cs="Arial"/>
          <w:bCs/>
          <w:color w:val="auto"/>
          <w:sz w:val="24"/>
          <w:szCs w:val="18"/>
        </w:rPr>
        <w:t>vaccinations</w:t>
      </w:r>
      <w:r w:rsidR="00FB4528" w:rsidRPr="0073144B">
        <w:rPr>
          <w:rFonts w:eastAsia="Frutiger LT Pro 45 Light" w:cs="Arial"/>
          <w:bCs/>
          <w:color w:val="auto"/>
          <w:sz w:val="24"/>
          <w:szCs w:val="18"/>
        </w:rPr>
        <w:t xml:space="preserve"> </w:t>
      </w:r>
      <w:r w:rsidR="00542D57" w:rsidRPr="0073144B">
        <w:rPr>
          <w:rFonts w:eastAsia="Frutiger LT Pro 45 Light" w:cs="Arial"/>
          <w:bCs/>
          <w:color w:val="auto"/>
          <w:sz w:val="24"/>
          <w:szCs w:val="18"/>
        </w:rPr>
        <w:t>(including boosters)</w:t>
      </w:r>
      <w:r w:rsidRPr="0073144B">
        <w:rPr>
          <w:rFonts w:eastAsia="Frutiger LT Pro 45 Light" w:cs="Arial"/>
          <w:bCs/>
          <w:color w:val="auto"/>
          <w:sz w:val="24"/>
          <w:szCs w:val="18"/>
        </w:rPr>
        <w:t xml:space="preserve">, in line with national </w:t>
      </w:r>
      <w:r w:rsidR="00542D57" w:rsidRPr="0073144B">
        <w:rPr>
          <w:rFonts w:eastAsia="Frutiger LT Pro 45 Light" w:cs="Arial"/>
          <w:bCs/>
          <w:color w:val="auto"/>
          <w:sz w:val="24"/>
          <w:szCs w:val="18"/>
        </w:rPr>
        <w:t>health advice</w:t>
      </w:r>
      <w:r w:rsidRPr="0073144B">
        <w:rPr>
          <w:rFonts w:eastAsia="Frutiger LT Pro 45 Light" w:cs="Arial"/>
          <w:bCs/>
          <w:color w:val="auto"/>
          <w:sz w:val="24"/>
          <w:szCs w:val="18"/>
        </w:rPr>
        <w:t xml:space="preserve"> for health care workers.</w:t>
      </w:r>
      <w:r w:rsidR="00542D57" w:rsidRPr="0073144B">
        <w:rPr>
          <w:rFonts w:eastAsia="Frutiger LT Pro 45 Light" w:cs="Arial"/>
          <w:bCs/>
          <w:color w:val="auto"/>
          <w:sz w:val="24"/>
          <w:szCs w:val="18"/>
        </w:rPr>
        <w:t xml:space="preserve"> We expect that staff who contract COVID-19 will self-isolate for </w:t>
      </w:r>
      <w:r w:rsidR="00A61E8C" w:rsidRPr="0073144B">
        <w:rPr>
          <w:rFonts w:eastAsia="Frutiger LT Pro 45 Light" w:cs="Arial"/>
          <w:bCs/>
          <w:color w:val="auto"/>
          <w:sz w:val="24"/>
          <w:szCs w:val="18"/>
        </w:rPr>
        <w:t xml:space="preserve">7 days after becoming </w:t>
      </w:r>
      <w:proofErr w:type="gramStart"/>
      <w:r w:rsidR="00A61E8C" w:rsidRPr="0073144B">
        <w:rPr>
          <w:rFonts w:eastAsia="Frutiger LT Pro 45 Light" w:cs="Arial"/>
          <w:bCs/>
          <w:color w:val="auto"/>
          <w:sz w:val="24"/>
          <w:szCs w:val="18"/>
        </w:rPr>
        <w:t>ill, but</w:t>
      </w:r>
      <w:proofErr w:type="gramEnd"/>
      <w:r w:rsidR="00A61E8C" w:rsidRPr="0073144B">
        <w:rPr>
          <w:rFonts w:eastAsia="Frutiger LT Pro 45 Light" w:cs="Arial"/>
          <w:bCs/>
          <w:color w:val="auto"/>
          <w:sz w:val="24"/>
          <w:szCs w:val="18"/>
        </w:rPr>
        <w:t xml:space="preserve"> return to work </w:t>
      </w:r>
      <w:r w:rsidR="00230550">
        <w:rPr>
          <w:rFonts w:eastAsia="Frutiger LT Pro 45 Light" w:cs="Arial"/>
          <w:bCs/>
          <w:color w:val="auto"/>
          <w:sz w:val="24"/>
          <w:szCs w:val="18"/>
        </w:rPr>
        <w:t>when</w:t>
      </w:r>
      <w:r w:rsidR="00230550" w:rsidRPr="0073144B">
        <w:rPr>
          <w:rFonts w:eastAsia="Frutiger LT Pro 45 Light" w:cs="Arial"/>
          <w:bCs/>
          <w:color w:val="auto"/>
          <w:sz w:val="24"/>
          <w:szCs w:val="18"/>
        </w:rPr>
        <w:t xml:space="preserve"> </w:t>
      </w:r>
      <w:r w:rsidR="00A61E8C" w:rsidRPr="0073144B">
        <w:rPr>
          <w:rFonts w:eastAsia="Frutiger LT Pro 45 Light" w:cs="Arial"/>
          <w:bCs/>
          <w:color w:val="auto"/>
          <w:sz w:val="24"/>
          <w:szCs w:val="18"/>
        </w:rPr>
        <w:t>free of symptoms</w:t>
      </w:r>
      <w:r w:rsidR="002C49E5" w:rsidRPr="0073144B">
        <w:rPr>
          <w:rFonts w:eastAsia="Frutiger LT Pro 45 Light" w:cs="Arial"/>
          <w:bCs/>
          <w:color w:val="auto"/>
          <w:sz w:val="24"/>
          <w:szCs w:val="18"/>
        </w:rPr>
        <w:t>.</w:t>
      </w:r>
    </w:p>
    <w:p w14:paraId="58BEE3C2" w14:textId="77777777" w:rsidR="00226251" w:rsidRPr="0073144B" w:rsidRDefault="00226251" w:rsidP="00226251">
      <w:pPr>
        <w:autoSpaceDE w:val="0"/>
        <w:autoSpaceDN w:val="0"/>
        <w:adjustRightInd w:val="0"/>
        <w:spacing w:after="0" w:line="276" w:lineRule="auto"/>
        <w:rPr>
          <w:rFonts w:eastAsia="Frutiger LT Pro 45 Light" w:cs="Arial"/>
          <w:bCs/>
          <w:color w:val="auto"/>
          <w:sz w:val="24"/>
          <w:szCs w:val="18"/>
          <w:highlight w:val="yellow"/>
        </w:rPr>
      </w:pPr>
    </w:p>
    <w:p w14:paraId="248C96B3" w14:textId="523AB09D" w:rsidR="005D18B6" w:rsidRPr="0073144B" w:rsidRDefault="005D18B6" w:rsidP="005D18B6">
      <w:pPr>
        <w:pStyle w:val="Body"/>
        <w:rPr>
          <w:b/>
          <w:bCs w:val="0"/>
          <w:sz w:val="32"/>
          <w:szCs w:val="32"/>
          <w:lang w:val="en-AU"/>
        </w:rPr>
      </w:pPr>
      <w:r w:rsidRPr="0073144B">
        <w:rPr>
          <w:b/>
          <w:bCs w:val="0"/>
          <w:sz w:val="32"/>
          <w:szCs w:val="32"/>
          <w:lang w:val="en-AU"/>
        </w:rPr>
        <w:t>7.</w:t>
      </w:r>
      <w:r w:rsidR="00AF49B2" w:rsidRPr="0073144B">
        <w:rPr>
          <w:b/>
          <w:bCs w:val="0"/>
          <w:sz w:val="32"/>
          <w:szCs w:val="32"/>
          <w:lang w:val="en-AU"/>
        </w:rPr>
        <w:t>4</w:t>
      </w:r>
      <w:r w:rsidRPr="0073144B">
        <w:rPr>
          <w:b/>
          <w:bCs w:val="0"/>
          <w:sz w:val="32"/>
          <w:szCs w:val="32"/>
          <w:lang w:val="en-AU"/>
        </w:rPr>
        <w:t xml:space="preserve"> Other pandemics</w:t>
      </w:r>
    </w:p>
    <w:p w14:paraId="3E28B6FA" w14:textId="3A9BD984" w:rsidR="005D18B6" w:rsidRPr="0073144B" w:rsidRDefault="005D18B6" w:rsidP="005D18B6">
      <w:pPr>
        <w:pStyle w:val="Body"/>
        <w:rPr>
          <w:lang w:val="en-AU"/>
        </w:rPr>
      </w:pPr>
      <w:r w:rsidRPr="0073144B">
        <w:rPr>
          <w:lang w:val="en-AU"/>
        </w:rPr>
        <w:t>Each jurisdiction will have a specific plan for handling pandemics at the public health level. Likewise, each practice needs to have a plan to ensure ongoing service provision during pandemics. Such plans may include limiting operation</w:t>
      </w:r>
      <w:r w:rsidR="00C71A94" w:rsidRPr="0073144B">
        <w:rPr>
          <w:lang w:val="en-AU"/>
        </w:rPr>
        <w:t xml:space="preserve">, and </w:t>
      </w:r>
      <w:r w:rsidRPr="0073144B">
        <w:rPr>
          <w:lang w:val="en-AU"/>
        </w:rPr>
        <w:t xml:space="preserve">screening and exclusion periods. Given that some </w:t>
      </w:r>
      <w:r w:rsidR="00C71A94" w:rsidRPr="0073144B">
        <w:rPr>
          <w:lang w:val="en-AU"/>
        </w:rPr>
        <w:t xml:space="preserve">common </w:t>
      </w:r>
      <w:r w:rsidRPr="0073144B">
        <w:rPr>
          <w:lang w:val="en-AU"/>
        </w:rPr>
        <w:t xml:space="preserve">dental </w:t>
      </w:r>
      <w:r w:rsidRPr="0073144B">
        <w:rPr>
          <w:lang w:val="en-AU"/>
        </w:rPr>
        <w:lastRenderedPageBreak/>
        <w:t xml:space="preserve">procedures </w:t>
      </w:r>
      <w:r w:rsidR="00C71A94" w:rsidRPr="0073144B">
        <w:rPr>
          <w:lang w:val="en-AU"/>
        </w:rPr>
        <w:t xml:space="preserve">(including using the triplex spray) </w:t>
      </w:r>
      <w:r w:rsidRPr="0073144B">
        <w:rPr>
          <w:lang w:val="en-AU"/>
        </w:rPr>
        <w:t>generate considerable amounts of aerosols</w:t>
      </w:r>
      <w:r w:rsidR="00C71A94" w:rsidRPr="0073144B">
        <w:rPr>
          <w:lang w:val="en-AU"/>
        </w:rPr>
        <w:t xml:space="preserve">, </w:t>
      </w:r>
      <w:r w:rsidRPr="0073144B">
        <w:rPr>
          <w:lang w:val="en-AU"/>
        </w:rPr>
        <w:t xml:space="preserve">it is important to follow the ADA </w:t>
      </w:r>
      <w:r w:rsidRPr="0073144B">
        <w:rPr>
          <w:i/>
          <w:iCs/>
          <w:lang w:val="en-AU"/>
        </w:rPr>
        <w:t>Infection Prevention and Control Guidelines</w:t>
      </w:r>
      <w:r w:rsidRPr="0073144B">
        <w:rPr>
          <w:lang w:val="en-AU"/>
        </w:rPr>
        <w:t xml:space="preserve"> and any other pandemic</w:t>
      </w:r>
      <w:r w:rsidR="00FB4528" w:rsidRPr="0073144B">
        <w:rPr>
          <w:lang w:val="en-AU"/>
        </w:rPr>
        <w:t>-</w:t>
      </w:r>
      <w:r w:rsidRPr="0073144B">
        <w:rPr>
          <w:lang w:val="en-AU"/>
        </w:rPr>
        <w:t xml:space="preserve">specific guidance offered by the ADA </w:t>
      </w:r>
      <w:r w:rsidR="004D624B" w:rsidRPr="0073144B">
        <w:rPr>
          <w:lang w:val="en-AU"/>
        </w:rPr>
        <w:t xml:space="preserve">or State, Territorial or Federal jurisdictions </w:t>
      </w:r>
      <w:r w:rsidRPr="0073144B">
        <w:rPr>
          <w:lang w:val="en-AU"/>
        </w:rPr>
        <w:t>at the time.</w:t>
      </w:r>
    </w:p>
    <w:p w14:paraId="01C5986E" w14:textId="77777777" w:rsidR="00A953D0" w:rsidRPr="0073144B" w:rsidRDefault="00A953D0" w:rsidP="001F4CA8">
      <w:pPr>
        <w:pStyle w:val="Body"/>
        <w:rPr>
          <w:lang w:val="en-AU"/>
        </w:rPr>
      </w:pPr>
    </w:p>
    <w:p w14:paraId="663DB0F7" w14:textId="77777777" w:rsidR="00A953D0" w:rsidRPr="0073144B" w:rsidRDefault="00A953D0" w:rsidP="001F4CA8">
      <w:pPr>
        <w:pStyle w:val="Body"/>
        <w:rPr>
          <w:lang w:val="en-AU"/>
        </w:rPr>
        <w:sectPr w:rsidR="00A953D0" w:rsidRPr="0073144B" w:rsidSect="006A3FA7">
          <w:pgSz w:w="11900" w:h="16820"/>
          <w:pgMar w:top="1440" w:right="1134" w:bottom="1531" w:left="1418" w:header="720" w:footer="442" w:gutter="0"/>
          <w:cols w:space="708"/>
          <w:noEndnote/>
          <w:docGrid w:linePitch="326"/>
        </w:sectPr>
      </w:pPr>
    </w:p>
    <w:p w14:paraId="50060E3A" w14:textId="08DBC827" w:rsidR="00873207" w:rsidRPr="0073144B" w:rsidRDefault="009C0008" w:rsidP="009C0008">
      <w:pPr>
        <w:pStyle w:val="Title"/>
        <w:rPr>
          <w:color w:val="auto"/>
        </w:rPr>
      </w:pPr>
      <w:bookmarkStart w:id="265" w:name="_Toc385423572"/>
      <w:bookmarkStart w:id="266" w:name="_Toc385423667"/>
      <w:bookmarkStart w:id="267" w:name="_Toc385424298"/>
      <w:bookmarkStart w:id="268" w:name="_Toc2075552"/>
      <w:r w:rsidRPr="0073144B">
        <w:rPr>
          <w:color w:val="auto"/>
        </w:rPr>
        <w:lastRenderedPageBreak/>
        <w:t xml:space="preserve">H. Immune </w:t>
      </w:r>
      <w:r w:rsidR="00FF2486" w:rsidRPr="0073144B">
        <w:rPr>
          <w:color w:val="auto"/>
        </w:rPr>
        <w:t xml:space="preserve">system </w:t>
      </w:r>
      <w:r w:rsidRPr="0073144B">
        <w:rPr>
          <w:color w:val="auto"/>
        </w:rPr>
        <w:t>considerations</w:t>
      </w:r>
      <w:bookmarkEnd w:id="265"/>
      <w:bookmarkEnd w:id="266"/>
      <w:bookmarkEnd w:id="267"/>
      <w:bookmarkEnd w:id="268"/>
    </w:p>
    <w:p w14:paraId="135C9513" w14:textId="17CE4183" w:rsidR="009C0008" w:rsidRPr="0073144B" w:rsidRDefault="00B61CAC" w:rsidP="00832BC9">
      <w:pPr>
        <w:pStyle w:val="Body"/>
        <w:rPr>
          <w:lang w:val="en-AU"/>
        </w:rPr>
      </w:pPr>
      <w:r w:rsidRPr="0073144B">
        <w:rPr>
          <w:lang w:val="en-AU"/>
        </w:rPr>
        <w:t xml:space="preserve">Immune system considerations </w:t>
      </w:r>
      <w:r w:rsidR="00790F8D" w:rsidRPr="0073144B">
        <w:rPr>
          <w:lang w:val="en-AU"/>
        </w:rPr>
        <w:t xml:space="preserve">can cause </w:t>
      </w:r>
      <w:r w:rsidR="009C0008" w:rsidRPr="0073144B">
        <w:rPr>
          <w:lang w:val="en-AU"/>
        </w:rPr>
        <w:t>increase</w:t>
      </w:r>
      <w:r w:rsidRPr="0073144B">
        <w:rPr>
          <w:lang w:val="en-AU"/>
        </w:rPr>
        <w:t xml:space="preserve">d </w:t>
      </w:r>
      <w:r w:rsidR="009C0008" w:rsidRPr="0073144B">
        <w:rPr>
          <w:lang w:val="en-AU"/>
        </w:rPr>
        <w:t xml:space="preserve">disease-susceptibility </w:t>
      </w:r>
      <w:r w:rsidR="003D281D" w:rsidRPr="0073144B">
        <w:rPr>
          <w:lang w:val="en-AU"/>
        </w:rPr>
        <w:t xml:space="preserve">to </w:t>
      </w:r>
      <w:proofErr w:type="gramStart"/>
      <w:r w:rsidR="00CF43EF" w:rsidRPr="0073144B">
        <w:rPr>
          <w:lang w:val="en-AU"/>
        </w:rPr>
        <w:t>acquiring</w:t>
      </w:r>
      <w:proofErr w:type="gramEnd"/>
      <w:r w:rsidR="00CF43EF" w:rsidRPr="0073144B">
        <w:rPr>
          <w:lang w:val="en-AU"/>
        </w:rPr>
        <w:t xml:space="preserve"> </w:t>
      </w:r>
      <w:r w:rsidR="003D281D" w:rsidRPr="0073144B">
        <w:rPr>
          <w:lang w:val="en-AU"/>
        </w:rPr>
        <w:t>infection</w:t>
      </w:r>
      <w:r w:rsidR="00CF43EF" w:rsidRPr="0073144B">
        <w:rPr>
          <w:lang w:val="en-AU"/>
        </w:rPr>
        <w:t xml:space="preserve"> in the workplace</w:t>
      </w:r>
      <w:r w:rsidR="00320DEA" w:rsidRPr="0073144B">
        <w:rPr>
          <w:lang w:val="en-AU"/>
        </w:rPr>
        <w:t>,</w:t>
      </w:r>
      <w:r w:rsidR="003D281D" w:rsidRPr="0073144B">
        <w:rPr>
          <w:lang w:val="en-AU"/>
        </w:rPr>
        <w:t xml:space="preserve"> or </w:t>
      </w:r>
      <w:r w:rsidR="00320DEA" w:rsidRPr="0073144B">
        <w:rPr>
          <w:lang w:val="en-AU"/>
        </w:rPr>
        <w:t xml:space="preserve">increase the likelihood of </w:t>
      </w:r>
      <w:r w:rsidR="003D281D" w:rsidRPr="0073144B">
        <w:rPr>
          <w:lang w:val="en-AU"/>
        </w:rPr>
        <w:t xml:space="preserve">an </w:t>
      </w:r>
      <w:r w:rsidR="009C0008" w:rsidRPr="0073144B">
        <w:rPr>
          <w:lang w:val="en-AU"/>
        </w:rPr>
        <w:t>allergic response</w:t>
      </w:r>
      <w:r w:rsidR="00790F8D" w:rsidRPr="0073144B">
        <w:rPr>
          <w:lang w:val="en-AU"/>
        </w:rPr>
        <w:t xml:space="preserve"> </w:t>
      </w:r>
      <w:r w:rsidR="00320DEA" w:rsidRPr="0073144B">
        <w:rPr>
          <w:lang w:val="en-AU"/>
        </w:rPr>
        <w:t xml:space="preserve">occurring </w:t>
      </w:r>
      <w:r w:rsidR="00790F8D" w:rsidRPr="0073144B">
        <w:rPr>
          <w:lang w:val="en-AU"/>
        </w:rPr>
        <w:t>in patients or staff</w:t>
      </w:r>
      <w:r w:rsidR="009C0008" w:rsidRPr="0073144B">
        <w:rPr>
          <w:lang w:val="en-AU"/>
        </w:rPr>
        <w:t xml:space="preserve">. </w:t>
      </w:r>
    </w:p>
    <w:p w14:paraId="61CFB0C0" w14:textId="77777777" w:rsidR="00507091" w:rsidRPr="0073144B" w:rsidRDefault="00507091" w:rsidP="00157350">
      <w:pPr>
        <w:pStyle w:val="Subheading1"/>
        <w:rPr>
          <w:lang w:val="en-AU"/>
        </w:rPr>
      </w:pPr>
    </w:p>
    <w:p w14:paraId="77BC8E16" w14:textId="77777777" w:rsidR="00507091" w:rsidRPr="0073144B" w:rsidRDefault="00507091" w:rsidP="00D01BE1">
      <w:pPr>
        <w:pStyle w:val="Subheading"/>
      </w:pPr>
      <w:bookmarkStart w:id="269" w:name="_Toc2075553"/>
      <w:r w:rsidRPr="0073144B">
        <w:t xml:space="preserve">1. </w:t>
      </w:r>
      <w:proofErr w:type="spellStart"/>
      <w:r w:rsidRPr="0073144B">
        <w:t>Immunisation</w:t>
      </w:r>
      <w:bookmarkEnd w:id="269"/>
      <w:proofErr w:type="spellEnd"/>
    </w:p>
    <w:p w14:paraId="17A3E81E" w14:textId="6CC242B0" w:rsidR="00507091" w:rsidRPr="0073144B" w:rsidRDefault="00507091" w:rsidP="00507091">
      <w:pPr>
        <w:pStyle w:val="Body"/>
        <w:rPr>
          <w:lang w:val="en-AU"/>
        </w:rPr>
      </w:pPr>
      <w:r w:rsidRPr="0073144B">
        <w:rPr>
          <w:lang w:val="en-AU"/>
        </w:rPr>
        <w:t xml:space="preserve">Dental practitioner/s and staff </w:t>
      </w:r>
      <w:r w:rsidR="0076108B" w:rsidRPr="0073144B">
        <w:rPr>
          <w:lang w:val="en-AU"/>
        </w:rPr>
        <w:t xml:space="preserve">in our </w:t>
      </w:r>
      <w:r w:rsidRPr="0073144B">
        <w:rPr>
          <w:lang w:val="en-AU"/>
        </w:rPr>
        <w:t xml:space="preserve">practice are at </w:t>
      </w:r>
      <w:r w:rsidR="00320DEA" w:rsidRPr="0073144B">
        <w:rPr>
          <w:lang w:val="en-AU"/>
        </w:rPr>
        <w:t xml:space="preserve">increased </w:t>
      </w:r>
      <w:r w:rsidRPr="0073144B">
        <w:rPr>
          <w:lang w:val="en-AU"/>
        </w:rPr>
        <w:t xml:space="preserve">risk of exposure to vaccine-preventable diseases </w:t>
      </w:r>
      <w:r w:rsidR="00320DEA" w:rsidRPr="0073144B">
        <w:rPr>
          <w:lang w:val="en-AU"/>
        </w:rPr>
        <w:t xml:space="preserve">because of their close </w:t>
      </w:r>
      <w:r w:rsidRPr="0073144B">
        <w:rPr>
          <w:lang w:val="en-AU"/>
        </w:rPr>
        <w:t>contact with patients</w:t>
      </w:r>
      <w:r w:rsidR="00320DEA" w:rsidRPr="0073144B">
        <w:rPr>
          <w:lang w:val="en-AU"/>
        </w:rPr>
        <w:t xml:space="preserve">, compared to a person who works in </w:t>
      </w:r>
      <w:r w:rsidRPr="0073144B">
        <w:rPr>
          <w:lang w:val="en-AU"/>
        </w:rPr>
        <w:t xml:space="preserve">the general community. Our practice has an immunisation education program for staff to </w:t>
      </w:r>
      <w:r w:rsidR="0076108B" w:rsidRPr="0073144B">
        <w:rPr>
          <w:lang w:val="en-AU"/>
        </w:rPr>
        <w:t xml:space="preserve">understand </w:t>
      </w:r>
      <w:r w:rsidRPr="0073144B">
        <w:rPr>
          <w:lang w:val="en-AU"/>
        </w:rPr>
        <w:t xml:space="preserve">the risks posed by patients with active infections of </w:t>
      </w:r>
      <w:r w:rsidR="00320DEA" w:rsidRPr="0073144B">
        <w:rPr>
          <w:lang w:val="en-AU"/>
        </w:rPr>
        <w:t xml:space="preserve">conditions such as </w:t>
      </w:r>
      <w:r w:rsidRPr="0073144B">
        <w:rPr>
          <w:lang w:val="en-AU"/>
        </w:rPr>
        <w:t>tuberculosis, measles, chickenpox</w:t>
      </w:r>
      <w:r w:rsidR="00A61E8C" w:rsidRPr="0073144B">
        <w:rPr>
          <w:lang w:val="en-AU"/>
        </w:rPr>
        <w:t>, COVID-19</w:t>
      </w:r>
      <w:r w:rsidRPr="0073144B">
        <w:rPr>
          <w:lang w:val="en-AU"/>
        </w:rPr>
        <w:t xml:space="preserve"> and</w:t>
      </w:r>
      <w:r w:rsidR="00320DEA" w:rsidRPr="0073144B">
        <w:rPr>
          <w:lang w:val="en-AU"/>
        </w:rPr>
        <w:t xml:space="preserve"> </w:t>
      </w:r>
      <w:r w:rsidRPr="0073144B">
        <w:rPr>
          <w:lang w:val="en-AU"/>
        </w:rPr>
        <w:t>viral influenza</w:t>
      </w:r>
      <w:r w:rsidR="00320DEA" w:rsidRPr="0073144B">
        <w:rPr>
          <w:lang w:val="en-AU"/>
        </w:rPr>
        <w:t xml:space="preserve">, </w:t>
      </w:r>
      <w:r w:rsidR="00A553E3" w:rsidRPr="0073144B">
        <w:rPr>
          <w:lang w:val="en-AU"/>
        </w:rPr>
        <w:t xml:space="preserve">which </w:t>
      </w:r>
      <w:r w:rsidR="00320DEA" w:rsidRPr="0073144B">
        <w:rPr>
          <w:lang w:val="en-AU"/>
        </w:rPr>
        <w:t>can be prevented by immuni</w:t>
      </w:r>
      <w:r w:rsidR="00666EA1" w:rsidRPr="0073144B">
        <w:rPr>
          <w:lang w:val="en-AU"/>
        </w:rPr>
        <w:t>s</w:t>
      </w:r>
      <w:r w:rsidR="00320DEA" w:rsidRPr="0073144B">
        <w:rPr>
          <w:lang w:val="en-AU"/>
        </w:rPr>
        <w:t>ation</w:t>
      </w:r>
      <w:r w:rsidRPr="0073144B">
        <w:rPr>
          <w:lang w:val="en-AU"/>
        </w:rPr>
        <w:t xml:space="preserve">. </w:t>
      </w:r>
    </w:p>
    <w:p w14:paraId="2C77F85B" w14:textId="29E411D2" w:rsidR="00B42DFA" w:rsidRPr="0073144B" w:rsidRDefault="00B42DFA" w:rsidP="00B42DFA">
      <w:pPr>
        <w:pStyle w:val="Body"/>
        <w:rPr>
          <w:lang w:val="en-AU"/>
        </w:rPr>
      </w:pPr>
      <w:r w:rsidRPr="0073144B">
        <w:rPr>
          <w:lang w:val="en-AU"/>
        </w:rPr>
        <w:t xml:space="preserve">Prior to commencing employment, all staff who work chairside or in instrument reprocessing are required to complete a statement of their past vaccination </w:t>
      </w:r>
      <w:r w:rsidR="00D231FB" w:rsidRPr="0073144B">
        <w:rPr>
          <w:lang w:val="en-AU"/>
        </w:rPr>
        <w:t xml:space="preserve">history, which includes their status for hepatitis B immunity, and </w:t>
      </w:r>
      <w:proofErr w:type="gramStart"/>
      <w:r w:rsidR="00D231FB" w:rsidRPr="0073144B">
        <w:rPr>
          <w:lang w:val="en-AU"/>
        </w:rPr>
        <w:t>whether or not</w:t>
      </w:r>
      <w:proofErr w:type="gramEnd"/>
      <w:r w:rsidR="00D231FB" w:rsidRPr="0073144B">
        <w:rPr>
          <w:lang w:val="en-AU"/>
        </w:rPr>
        <w:t xml:space="preserve"> they are positive for hepatitis C and HIV. Successful </w:t>
      </w:r>
      <w:r w:rsidRPr="0073144B">
        <w:rPr>
          <w:lang w:val="en-AU"/>
        </w:rPr>
        <w:t xml:space="preserve">immunisation </w:t>
      </w:r>
      <w:r w:rsidR="00D231FB" w:rsidRPr="0073144B">
        <w:rPr>
          <w:lang w:val="en-AU"/>
        </w:rPr>
        <w:t xml:space="preserve">for hepatitis B and other relevant conditions is essential </w:t>
      </w:r>
      <w:r w:rsidRPr="0073144B">
        <w:rPr>
          <w:lang w:val="en-AU"/>
        </w:rPr>
        <w:t>prior to commencing clinical work</w:t>
      </w:r>
      <w:r w:rsidR="00D231FB" w:rsidRPr="0073144B">
        <w:rPr>
          <w:lang w:val="en-AU"/>
        </w:rPr>
        <w:t>.</w:t>
      </w:r>
    </w:p>
    <w:p w14:paraId="32624BEE" w14:textId="64463119" w:rsidR="00FF2486" w:rsidRPr="0073144B" w:rsidRDefault="00FF2486" w:rsidP="00507091">
      <w:pPr>
        <w:pStyle w:val="Body"/>
        <w:rPr>
          <w:lang w:val="en-AU"/>
        </w:rPr>
      </w:pPr>
      <w:r w:rsidRPr="0073144B">
        <w:rPr>
          <w:lang w:val="en-AU"/>
        </w:rPr>
        <w:t xml:space="preserve">Our practice maintains regularly updated staff immunisation records which are located </w:t>
      </w:r>
      <w:r w:rsidRPr="0073144B">
        <w:rPr>
          <w:color w:val="2E74B5" w:themeColor="accent1" w:themeShade="BF"/>
          <w:lang w:val="en-AU"/>
        </w:rPr>
        <w:t>[……]</w:t>
      </w:r>
      <w:r w:rsidRPr="0073144B">
        <w:rPr>
          <w:lang w:val="en-AU"/>
        </w:rPr>
        <w:t>.</w:t>
      </w:r>
    </w:p>
    <w:p w14:paraId="060C7FC6" w14:textId="3D83BF1A" w:rsidR="00507091" w:rsidRPr="0073144B" w:rsidRDefault="00FF2486" w:rsidP="00507091">
      <w:pPr>
        <w:pStyle w:val="Body"/>
        <w:rPr>
          <w:i/>
          <w:iCs/>
          <w:lang w:val="en-AU"/>
        </w:rPr>
      </w:pPr>
      <w:r w:rsidRPr="0073144B">
        <w:rPr>
          <w:lang w:val="en-AU"/>
        </w:rPr>
        <w:t>To ensure that their immunity is current, o</w:t>
      </w:r>
      <w:r w:rsidR="00507091" w:rsidRPr="0073144B">
        <w:rPr>
          <w:lang w:val="en-AU"/>
        </w:rPr>
        <w:t xml:space="preserve">ur staff are offered the vaccinations recommended by the current edition of </w:t>
      </w:r>
      <w:r w:rsidR="009316F9" w:rsidRPr="0073144B">
        <w:rPr>
          <w:lang w:val="en-AU"/>
        </w:rPr>
        <w:t>t</w:t>
      </w:r>
      <w:r w:rsidR="00507091" w:rsidRPr="0073144B">
        <w:rPr>
          <w:lang w:val="en-AU"/>
        </w:rPr>
        <w:t>he</w:t>
      </w:r>
      <w:r w:rsidR="00507091" w:rsidRPr="0073144B">
        <w:rPr>
          <w:i/>
          <w:iCs/>
          <w:lang w:val="en-AU"/>
        </w:rPr>
        <w:t xml:space="preserve"> Australian Immunisation Handbook</w:t>
      </w:r>
      <w:r w:rsidR="00B42DFA" w:rsidRPr="0073144B">
        <w:rPr>
          <w:i/>
          <w:iCs/>
          <w:lang w:val="en-AU"/>
        </w:rPr>
        <w:t xml:space="preserve"> </w:t>
      </w:r>
      <w:r w:rsidR="00B42DFA" w:rsidRPr="0073144B">
        <w:rPr>
          <w:lang w:val="en-AU"/>
        </w:rPr>
        <w:t>(</w:t>
      </w:r>
      <w:r w:rsidR="00B42DFA" w:rsidRPr="0073144B">
        <w:rPr>
          <w:iCs/>
          <w:lang w:val="en-AU"/>
        </w:rPr>
        <w:t xml:space="preserve">available </w:t>
      </w:r>
      <w:r w:rsidRPr="0073144B">
        <w:rPr>
          <w:iCs/>
          <w:lang w:val="en-AU"/>
        </w:rPr>
        <w:t xml:space="preserve">online </w:t>
      </w:r>
      <w:r w:rsidR="00B42DFA" w:rsidRPr="0073144B">
        <w:rPr>
          <w:iCs/>
          <w:lang w:val="en-AU"/>
        </w:rPr>
        <w:t>from</w:t>
      </w:r>
      <w:r w:rsidR="00507091" w:rsidRPr="0073144B">
        <w:rPr>
          <w:lang w:val="en-AU"/>
        </w:rPr>
        <w:t xml:space="preserve"> </w:t>
      </w:r>
      <w:hyperlink r:id="rId61" w:history="1">
        <w:r w:rsidR="0055480D" w:rsidRPr="00230550">
          <w:rPr>
            <w:rStyle w:val="Hyperlink"/>
            <w:lang w:val="en-AU"/>
          </w:rPr>
          <w:t>https://immunisationhandbook.health.gov.au</w:t>
        </w:r>
      </w:hyperlink>
      <w:r w:rsidR="00B42DFA" w:rsidRPr="0073144B">
        <w:rPr>
          <w:lang w:val="en-AU"/>
        </w:rPr>
        <w:t>)</w:t>
      </w:r>
      <w:r w:rsidR="00507091" w:rsidRPr="0073144B">
        <w:rPr>
          <w:lang w:val="en-AU"/>
        </w:rPr>
        <w:t xml:space="preserve">. The current vaccination recommendations for dental </w:t>
      </w:r>
      <w:r w:rsidRPr="0073144B">
        <w:rPr>
          <w:lang w:val="en-AU"/>
        </w:rPr>
        <w:t xml:space="preserve">clinical </w:t>
      </w:r>
      <w:r w:rsidR="00507091" w:rsidRPr="0073144B">
        <w:rPr>
          <w:lang w:val="en-AU"/>
        </w:rPr>
        <w:t xml:space="preserve">staff </w:t>
      </w:r>
      <w:r w:rsidR="00A61E8C" w:rsidRPr="0073144B">
        <w:rPr>
          <w:lang w:val="en-AU"/>
        </w:rPr>
        <w:t>include</w:t>
      </w:r>
      <w:r w:rsidR="00507091" w:rsidRPr="0073144B">
        <w:rPr>
          <w:lang w:val="en-AU"/>
        </w:rPr>
        <w:t xml:space="preserve"> hepatitis B, varicella</w:t>
      </w:r>
      <w:r w:rsidR="00B42DFA" w:rsidRPr="0073144B">
        <w:rPr>
          <w:lang w:val="en-AU"/>
        </w:rPr>
        <w:t xml:space="preserve"> (chicken pox)</w:t>
      </w:r>
      <w:r w:rsidR="00507091" w:rsidRPr="0073144B">
        <w:rPr>
          <w:lang w:val="en-AU"/>
        </w:rPr>
        <w:t xml:space="preserve">, MMR </w:t>
      </w:r>
      <w:r w:rsidR="00B42DFA" w:rsidRPr="0073144B">
        <w:rPr>
          <w:lang w:val="en-AU"/>
        </w:rPr>
        <w:t>(</w:t>
      </w:r>
      <w:r w:rsidR="00507091" w:rsidRPr="0073144B">
        <w:rPr>
          <w:lang w:val="en-AU"/>
        </w:rPr>
        <w:t>measles-mumps-rubella</w:t>
      </w:r>
      <w:r w:rsidR="00B42DFA" w:rsidRPr="0073144B">
        <w:rPr>
          <w:lang w:val="en-AU"/>
        </w:rPr>
        <w:t>)</w:t>
      </w:r>
      <w:r w:rsidR="00507091" w:rsidRPr="0073144B">
        <w:rPr>
          <w:lang w:val="en-AU"/>
        </w:rPr>
        <w:t xml:space="preserve">, pertussis </w:t>
      </w:r>
      <w:proofErr w:type="spellStart"/>
      <w:r w:rsidR="00507091" w:rsidRPr="0073144B">
        <w:rPr>
          <w:lang w:val="en-AU"/>
        </w:rPr>
        <w:t>dTpa</w:t>
      </w:r>
      <w:proofErr w:type="spellEnd"/>
      <w:r w:rsidR="00507091" w:rsidRPr="0073144B">
        <w:rPr>
          <w:lang w:val="en-AU"/>
        </w:rPr>
        <w:t xml:space="preserve"> (whooping cough), influenza (</w:t>
      </w:r>
      <w:r w:rsidR="00B42DFA" w:rsidRPr="0073144B">
        <w:rPr>
          <w:lang w:val="en-AU"/>
        </w:rPr>
        <w:t xml:space="preserve">with </w:t>
      </w:r>
      <w:r w:rsidR="00507091" w:rsidRPr="0073144B">
        <w:rPr>
          <w:lang w:val="en-AU"/>
        </w:rPr>
        <w:t>annual immunisation), hepatitis A (</w:t>
      </w:r>
      <w:r w:rsidR="00B42DFA" w:rsidRPr="0073144B">
        <w:rPr>
          <w:lang w:val="en-AU"/>
        </w:rPr>
        <w:t xml:space="preserve">for </w:t>
      </w:r>
      <w:r w:rsidR="00507091" w:rsidRPr="0073144B">
        <w:rPr>
          <w:lang w:val="en-AU"/>
        </w:rPr>
        <w:t>dental staff who work with remote indigenous communities</w:t>
      </w:r>
      <w:r w:rsidR="00B42DFA" w:rsidRPr="0073144B">
        <w:rPr>
          <w:lang w:val="en-AU"/>
        </w:rPr>
        <w:t xml:space="preserve"> and patients with intellectual disability</w:t>
      </w:r>
      <w:r w:rsidR="00507091" w:rsidRPr="0073144B">
        <w:rPr>
          <w:lang w:val="en-AU"/>
        </w:rPr>
        <w:t>)</w:t>
      </w:r>
      <w:r w:rsidR="00A61E8C" w:rsidRPr="0073144B">
        <w:rPr>
          <w:lang w:val="en-AU"/>
        </w:rPr>
        <w:t>, COVID-19</w:t>
      </w:r>
      <w:r w:rsidR="00507091" w:rsidRPr="0073144B">
        <w:rPr>
          <w:lang w:val="en-AU"/>
        </w:rPr>
        <w:t xml:space="preserve"> and BCG (for dental staff at high risk of exposure to drug-resistant cases of tuberculosis). </w:t>
      </w:r>
    </w:p>
    <w:p w14:paraId="288E7D3D" w14:textId="04400E13" w:rsidR="00507091" w:rsidRPr="0073144B" w:rsidRDefault="00507091" w:rsidP="00507091">
      <w:pPr>
        <w:pStyle w:val="Body"/>
        <w:rPr>
          <w:lang w:val="en-AU"/>
        </w:rPr>
      </w:pPr>
      <w:r w:rsidRPr="0073144B">
        <w:rPr>
          <w:lang w:val="en-AU"/>
        </w:rPr>
        <w:t xml:space="preserve">Each staff member has the right to refuse vaccination. Such refusal is documented with the reason for refusal noted and signed in that staff member’s immunisation record book. </w:t>
      </w:r>
    </w:p>
    <w:p w14:paraId="458F19D6" w14:textId="01CAFBF5" w:rsidR="00CF43EF" w:rsidRPr="0073144B" w:rsidRDefault="00FF2486" w:rsidP="00507091">
      <w:pPr>
        <w:pStyle w:val="Body"/>
        <w:rPr>
          <w:lang w:val="en-AU"/>
        </w:rPr>
      </w:pPr>
      <w:r w:rsidRPr="0073144B">
        <w:rPr>
          <w:lang w:val="en-AU"/>
        </w:rPr>
        <w:t xml:space="preserve">Staff are advised of the potential consequences of non-immunisation. </w:t>
      </w:r>
      <w:r w:rsidR="00CF43EF" w:rsidRPr="0073144B">
        <w:rPr>
          <w:lang w:val="en-AU"/>
        </w:rPr>
        <w:t>Refusal to be vaccinated for some diseases may see staff member</w:t>
      </w:r>
      <w:r w:rsidR="00A553E3" w:rsidRPr="0073144B">
        <w:rPr>
          <w:lang w:val="en-AU"/>
        </w:rPr>
        <w:t>/</w:t>
      </w:r>
      <w:r w:rsidR="00CF43EF" w:rsidRPr="0073144B">
        <w:rPr>
          <w:lang w:val="en-AU"/>
        </w:rPr>
        <w:t xml:space="preserve">s not able to work in some settings or undertake some procedures. For example, a dental assistant </w:t>
      </w:r>
      <w:r w:rsidR="00CF43EF" w:rsidRPr="0073144B">
        <w:rPr>
          <w:lang w:val="en-AU"/>
        </w:rPr>
        <w:lastRenderedPageBreak/>
        <w:t>who has not had the current vaccine for human influenza virus should not be assisting chairside when undertaking the urgent dental treatment of a patient who is known or suspected to be actively infected with influenza</w:t>
      </w:r>
      <w:r w:rsidRPr="0073144B">
        <w:rPr>
          <w:lang w:val="en-AU"/>
        </w:rPr>
        <w:t>, as they are likely to contract the infection from inhaling the aerosols generated in the workplace from the procedure</w:t>
      </w:r>
      <w:r w:rsidR="00CF43EF" w:rsidRPr="0073144B">
        <w:rPr>
          <w:lang w:val="en-AU"/>
        </w:rPr>
        <w:t>.</w:t>
      </w:r>
    </w:p>
    <w:p w14:paraId="7D674A60" w14:textId="77777777" w:rsidR="00273AC8" w:rsidRPr="0073144B" w:rsidRDefault="00273AC8" w:rsidP="00507091">
      <w:pPr>
        <w:pStyle w:val="Body"/>
        <w:rPr>
          <w:lang w:val="en-AU"/>
        </w:rPr>
      </w:pPr>
    </w:p>
    <w:p w14:paraId="7E9D2E12" w14:textId="6330A94A" w:rsidR="00273AC8" w:rsidRPr="0073144B" w:rsidRDefault="00273AC8" w:rsidP="00D01BE1">
      <w:pPr>
        <w:pStyle w:val="Subheading"/>
      </w:pPr>
      <w:bookmarkStart w:id="270" w:name="_Toc385424301"/>
      <w:bookmarkStart w:id="271" w:name="_Toc2075554"/>
      <w:r w:rsidRPr="0073144B">
        <w:t>2. Immune</w:t>
      </w:r>
      <w:r w:rsidR="00C37A94" w:rsidRPr="0073144B">
        <w:t>-</w:t>
      </w:r>
      <w:r w:rsidRPr="0073144B">
        <w:t>compromised patients</w:t>
      </w:r>
      <w:bookmarkEnd w:id="270"/>
      <w:bookmarkEnd w:id="271"/>
      <w:r w:rsidRPr="0073144B">
        <w:t xml:space="preserve"> </w:t>
      </w:r>
    </w:p>
    <w:p w14:paraId="6EFD69A3" w14:textId="77777777" w:rsidR="00273AC8" w:rsidRPr="0073144B" w:rsidRDefault="00273AC8" w:rsidP="00273AC8">
      <w:pPr>
        <w:pStyle w:val="Body"/>
        <w:rPr>
          <w:lang w:val="en-AU"/>
        </w:rPr>
      </w:pPr>
      <w:r w:rsidRPr="0073144B">
        <w:rPr>
          <w:lang w:val="en-AU"/>
        </w:rPr>
        <w:t xml:space="preserve">The dental practitioner/s in our practice take extra care in treating immune-compromised patients, as this group is more susceptible to infection. </w:t>
      </w:r>
    </w:p>
    <w:p w14:paraId="0ACA9139" w14:textId="77777777" w:rsidR="00273AC8" w:rsidRPr="0073144B" w:rsidRDefault="00273AC8" w:rsidP="00273AC8">
      <w:pPr>
        <w:pStyle w:val="Body"/>
        <w:rPr>
          <w:lang w:val="en-AU"/>
        </w:rPr>
      </w:pPr>
      <w:r w:rsidRPr="0073144B">
        <w:rPr>
          <w:lang w:val="en-AU"/>
        </w:rPr>
        <w:t>Practitioners in our practice take each patient’s medical history to establish if they may be more susceptible to infection and require transmission-based precautions to prevent infection (</w:t>
      </w:r>
      <w:proofErr w:type="gramStart"/>
      <w:r w:rsidRPr="0073144B">
        <w:rPr>
          <w:lang w:val="en-AU"/>
        </w:rPr>
        <w:t>e.g.</w:t>
      </w:r>
      <w:proofErr w:type="gramEnd"/>
      <w:r w:rsidRPr="0073144B">
        <w:rPr>
          <w:lang w:val="en-AU"/>
        </w:rPr>
        <w:t xml:space="preserve"> patients with leukaemia or neutropenia may require antibiotic prophylaxis). A risk assessment specific to the patient and their situation is always made.</w:t>
      </w:r>
    </w:p>
    <w:p w14:paraId="1831E6B1" w14:textId="5B004DB5" w:rsidR="008C3B1B" w:rsidRPr="0073144B" w:rsidRDefault="008C3B1B" w:rsidP="008C3B1B">
      <w:pPr>
        <w:pStyle w:val="Body"/>
        <w:rPr>
          <w:color w:val="2F5496" w:themeColor="accent5" w:themeShade="BF"/>
          <w:lang w:val="en-AU"/>
        </w:rPr>
      </w:pPr>
      <w:r w:rsidRPr="0073144B">
        <w:rPr>
          <w:color w:val="2E74B5" w:themeColor="accent1" w:themeShade="BF"/>
          <w:lang w:val="en-AU"/>
        </w:rPr>
        <w:t>[Insert any other processes performed/information for the practice].</w:t>
      </w:r>
    </w:p>
    <w:p w14:paraId="4D6BC381" w14:textId="77777777" w:rsidR="009C0008" w:rsidRPr="0073144B" w:rsidRDefault="009C0008" w:rsidP="00832BC9">
      <w:pPr>
        <w:pStyle w:val="Body"/>
        <w:rPr>
          <w:lang w:val="en-AU"/>
        </w:rPr>
      </w:pPr>
    </w:p>
    <w:p w14:paraId="3A381656" w14:textId="77777777" w:rsidR="00ED55CE" w:rsidRPr="0073144B" w:rsidRDefault="00273AC8" w:rsidP="00D01BE1">
      <w:pPr>
        <w:pStyle w:val="Subheading"/>
      </w:pPr>
      <w:bookmarkStart w:id="272" w:name="_Toc2075555"/>
      <w:bookmarkStart w:id="273" w:name="_Toc385424299"/>
      <w:r w:rsidRPr="0073144B">
        <w:t>3</w:t>
      </w:r>
      <w:r w:rsidR="00873207" w:rsidRPr="0073144B">
        <w:t xml:space="preserve">. </w:t>
      </w:r>
      <w:r w:rsidR="00ED55CE" w:rsidRPr="0073144B">
        <w:t>BBV</w:t>
      </w:r>
      <w:r w:rsidR="00CE57AF" w:rsidRPr="0073144B">
        <w:t xml:space="preserve"> transmission from staff or patients</w:t>
      </w:r>
      <w:bookmarkEnd w:id="272"/>
    </w:p>
    <w:p w14:paraId="5F369110" w14:textId="3A5EED32" w:rsidR="00297939" w:rsidRPr="0073144B" w:rsidRDefault="00CE57AF" w:rsidP="00347CAD">
      <w:pPr>
        <w:autoSpaceDE w:val="0"/>
        <w:autoSpaceDN w:val="0"/>
        <w:adjustRightInd w:val="0"/>
        <w:spacing w:before="113" w:after="240" w:line="276" w:lineRule="auto"/>
        <w:rPr>
          <w:rFonts w:eastAsia="Frutiger LT Pro 45 Light" w:cs="Arial"/>
          <w:bCs/>
          <w:color w:val="auto"/>
          <w:sz w:val="24"/>
          <w:szCs w:val="18"/>
        </w:rPr>
      </w:pPr>
      <w:r w:rsidRPr="0073144B">
        <w:rPr>
          <w:rFonts w:eastAsia="Frutiger LT Pro 45 Light" w:cs="Arial"/>
          <w:bCs/>
          <w:color w:val="auto"/>
          <w:sz w:val="24"/>
          <w:szCs w:val="18"/>
        </w:rPr>
        <w:t>The Dental Board</w:t>
      </w:r>
      <w:r w:rsidR="00A61E8C" w:rsidRPr="0073144B">
        <w:rPr>
          <w:rFonts w:eastAsia="Frutiger LT Pro 45 Light" w:cs="Arial"/>
          <w:bCs/>
          <w:color w:val="auto"/>
          <w:sz w:val="24"/>
          <w:szCs w:val="18"/>
        </w:rPr>
        <w:t xml:space="preserve"> </w:t>
      </w:r>
      <w:r w:rsidR="00C71A94" w:rsidRPr="0073144B">
        <w:rPr>
          <w:rFonts w:eastAsia="Frutiger LT Pro 45 Light" w:cs="Arial"/>
          <w:bCs/>
          <w:color w:val="auto"/>
          <w:sz w:val="24"/>
          <w:szCs w:val="18"/>
        </w:rPr>
        <w:t xml:space="preserve">of Australia </w:t>
      </w:r>
      <w:r w:rsidRPr="0073144B">
        <w:rPr>
          <w:rFonts w:eastAsia="Frutiger LT Pro 45 Light" w:cs="Arial"/>
          <w:bCs/>
          <w:color w:val="auto"/>
          <w:sz w:val="24"/>
          <w:szCs w:val="18"/>
        </w:rPr>
        <w:t xml:space="preserve">requires dental practitioners to make a declaration </w:t>
      </w:r>
      <w:r w:rsidR="00C71A94" w:rsidRPr="0073144B">
        <w:rPr>
          <w:rFonts w:eastAsia="Frutiger LT Pro 45 Light" w:cs="Arial"/>
          <w:bCs/>
          <w:color w:val="auto"/>
          <w:sz w:val="24"/>
          <w:szCs w:val="18"/>
        </w:rPr>
        <w:t xml:space="preserve">on registration and re-registration </w:t>
      </w:r>
      <w:r w:rsidRPr="0073144B">
        <w:rPr>
          <w:rFonts w:eastAsia="Frutiger LT Pro 45 Light" w:cs="Arial"/>
          <w:bCs/>
          <w:color w:val="auto"/>
          <w:sz w:val="24"/>
          <w:szCs w:val="18"/>
        </w:rPr>
        <w:t xml:space="preserve">that they are aware of their blood-borne virus status and that they will comply with the CDNA National Guidelines. </w:t>
      </w:r>
    </w:p>
    <w:p w14:paraId="14BDBF5B" w14:textId="526F433D" w:rsidR="00ED55CE" w:rsidRPr="0073144B" w:rsidRDefault="00297939" w:rsidP="00347CAD">
      <w:pPr>
        <w:autoSpaceDE w:val="0"/>
        <w:autoSpaceDN w:val="0"/>
        <w:adjustRightInd w:val="0"/>
        <w:spacing w:before="113" w:after="240" w:line="276" w:lineRule="auto"/>
        <w:rPr>
          <w:color w:val="000000" w:themeColor="text1"/>
        </w:rPr>
      </w:pPr>
      <w:r w:rsidRPr="0073144B">
        <w:rPr>
          <w:rFonts w:eastAsia="Frutiger LT Pro 45 Light" w:cs="Arial"/>
          <w:bCs/>
          <w:color w:val="auto"/>
          <w:sz w:val="24"/>
          <w:szCs w:val="18"/>
        </w:rPr>
        <w:t>All registered d</w:t>
      </w:r>
      <w:r w:rsidR="00ED55CE" w:rsidRPr="0073144B">
        <w:rPr>
          <w:rFonts w:eastAsia="Frutiger LT Pro 45 Light" w:cs="Arial"/>
          <w:bCs/>
          <w:color w:val="auto"/>
          <w:sz w:val="24"/>
          <w:szCs w:val="18"/>
        </w:rPr>
        <w:t xml:space="preserve">ental practitioners </w:t>
      </w:r>
      <w:r w:rsidR="00B919ED" w:rsidRPr="0073144B">
        <w:rPr>
          <w:rFonts w:eastAsia="Frutiger LT Pro 45 Light" w:cs="Arial"/>
          <w:bCs/>
          <w:color w:val="auto"/>
          <w:sz w:val="24"/>
          <w:szCs w:val="18"/>
        </w:rPr>
        <w:t>who perform exposure-p</w:t>
      </w:r>
      <w:r w:rsidR="00C71A94" w:rsidRPr="0073144B">
        <w:rPr>
          <w:rFonts w:eastAsia="Frutiger LT Pro 45 Light" w:cs="Arial"/>
          <w:bCs/>
          <w:color w:val="auto"/>
          <w:sz w:val="24"/>
          <w:szCs w:val="18"/>
        </w:rPr>
        <w:t>r</w:t>
      </w:r>
      <w:r w:rsidR="00B919ED" w:rsidRPr="0073144B">
        <w:rPr>
          <w:rFonts w:eastAsia="Frutiger LT Pro 45 Light" w:cs="Arial"/>
          <w:bCs/>
          <w:color w:val="auto"/>
          <w:sz w:val="24"/>
          <w:szCs w:val="18"/>
        </w:rPr>
        <w:t xml:space="preserve">one procedures </w:t>
      </w:r>
      <w:r w:rsidR="00ED55CE" w:rsidRPr="0073144B">
        <w:rPr>
          <w:rFonts w:eastAsia="Frutiger LT Pro 45 Light" w:cs="Arial"/>
          <w:bCs/>
          <w:color w:val="auto"/>
          <w:sz w:val="24"/>
          <w:szCs w:val="18"/>
        </w:rPr>
        <w:t>have a legal, professional and ethical responsibility to know their infection status for BBVs</w:t>
      </w:r>
      <w:r w:rsidR="00157350" w:rsidRPr="0073144B">
        <w:rPr>
          <w:rFonts w:eastAsia="Frutiger LT Pro 45 Light" w:cs="Arial"/>
          <w:bCs/>
          <w:color w:val="auto"/>
          <w:sz w:val="24"/>
          <w:szCs w:val="18"/>
        </w:rPr>
        <w:t xml:space="preserve"> </w:t>
      </w:r>
      <w:r w:rsidRPr="0073144B">
        <w:rPr>
          <w:rFonts w:eastAsia="Frutiger LT Pro 45 Light" w:cs="Arial"/>
          <w:bCs/>
          <w:color w:val="auto"/>
          <w:sz w:val="24"/>
          <w:szCs w:val="18"/>
        </w:rPr>
        <w:t xml:space="preserve">and are </w:t>
      </w:r>
      <w:r w:rsidR="00F271EE" w:rsidRPr="0073144B">
        <w:rPr>
          <w:rFonts w:cs="Arial"/>
          <w:color w:val="000000" w:themeColor="text1"/>
          <w:sz w:val="24"/>
          <w:szCs w:val="18"/>
        </w:rPr>
        <w:t>tested at least once every 3 years</w:t>
      </w:r>
      <w:r w:rsidRPr="0073144B">
        <w:rPr>
          <w:rFonts w:cs="Arial"/>
          <w:color w:val="000000" w:themeColor="text1"/>
          <w:sz w:val="24"/>
          <w:szCs w:val="18"/>
        </w:rPr>
        <w:t xml:space="preserve"> for antibodies to hepatitis B, hepatitis C and HIV.</w:t>
      </w:r>
    </w:p>
    <w:p w14:paraId="73A38E5A" w14:textId="366B4A66" w:rsidR="00297939" w:rsidRPr="0073144B" w:rsidRDefault="00297939" w:rsidP="009B0CC1">
      <w:pPr>
        <w:pStyle w:val="Body"/>
        <w:spacing w:line="276" w:lineRule="auto"/>
        <w:rPr>
          <w:lang w:val="en-AU"/>
        </w:rPr>
      </w:pPr>
      <w:r w:rsidRPr="0073144B">
        <w:rPr>
          <w:lang w:val="en-AU"/>
        </w:rPr>
        <w:t>Other dental staff who work chairside or come into contact with items that have been used on patients (</w:t>
      </w:r>
      <w:proofErr w:type="gramStart"/>
      <w:r w:rsidRPr="0073144B">
        <w:rPr>
          <w:lang w:val="en-AU"/>
        </w:rPr>
        <w:t>e.g.</w:t>
      </w:r>
      <w:proofErr w:type="gramEnd"/>
      <w:r w:rsidRPr="0073144B">
        <w:rPr>
          <w:lang w:val="en-AU"/>
        </w:rPr>
        <w:t xml:space="preserve"> dental assistants and dental technicians) should know their infection status for BBVs.</w:t>
      </w:r>
    </w:p>
    <w:p w14:paraId="62572691" w14:textId="0732545C" w:rsidR="00CE57AF" w:rsidRPr="0073144B" w:rsidRDefault="00ED55CE" w:rsidP="00667732">
      <w:pPr>
        <w:pStyle w:val="Body"/>
        <w:rPr>
          <w:lang w:val="en-AU"/>
        </w:rPr>
      </w:pPr>
      <w:r w:rsidRPr="0073144B">
        <w:rPr>
          <w:lang w:val="en-AU"/>
        </w:rPr>
        <w:t>In our pract</w:t>
      </w:r>
      <w:r w:rsidR="00CE57AF" w:rsidRPr="0073144B">
        <w:rPr>
          <w:lang w:val="en-AU"/>
        </w:rPr>
        <w:t>ice, if a dental practitioner or</w:t>
      </w:r>
      <w:r w:rsidRPr="0073144B">
        <w:rPr>
          <w:lang w:val="en-AU"/>
        </w:rPr>
        <w:t xml:space="preserve"> staff member </w:t>
      </w:r>
      <w:r w:rsidR="00CE57AF" w:rsidRPr="0073144B">
        <w:rPr>
          <w:lang w:val="en-AU"/>
        </w:rPr>
        <w:t xml:space="preserve">knows or suspects </w:t>
      </w:r>
      <w:r w:rsidR="0076108B" w:rsidRPr="0073144B">
        <w:rPr>
          <w:lang w:val="en-AU"/>
        </w:rPr>
        <w:t xml:space="preserve">that </w:t>
      </w:r>
      <w:r w:rsidR="00CE57AF" w:rsidRPr="0073144B">
        <w:rPr>
          <w:lang w:val="en-AU"/>
        </w:rPr>
        <w:t>they have been infected with a BBV</w:t>
      </w:r>
      <w:r w:rsidRPr="0073144B">
        <w:rPr>
          <w:lang w:val="en-AU"/>
        </w:rPr>
        <w:t xml:space="preserve">, </w:t>
      </w:r>
      <w:r w:rsidR="00CE57AF" w:rsidRPr="0073144B">
        <w:rPr>
          <w:lang w:val="en-AU"/>
        </w:rPr>
        <w:t xml:space="preserve">they will </w:t>
      </w:r>
      <w:r w:rsidR="00E354C1" w:rsidRPr="0073144B">
        <w:rPr>
          <w:lang w:val="en-AU"/>
        </w:rPr>
        <w:t xml:space="preserve">report their infective status to </w:t>
      </w:r>
      <w:r w:rsidR="00157350" w:rsidRPr="0073144B">
        <w:rPr>
          <w:color w:val="2E74B5" w:themeColor="accent1" w:themeShade="BF"/>
          <w:lang w:val="en-AU"/>
        </w:rPr>
        <w:t xml:space="preserve">[insert title of responsible person] </w:t>
      </w:r>
      <w:r w:rsidR="00E354C1" w:rsidRPr="0073144B">
        <w:rPr>
          <w:lang w:val="en-AU"/>
        </w:rPr>
        <w:t xml:space="preserve">within the practice, </w:t>
      </w:r>
      <w:r w:rsidR="00CE57AF" w:rsidRPr="0073144B">
        <w:rPr>
          <w:lang w:val="en-AU"/>
        </w:rPr>
        <w:t xml:space="preserve">seek </w:t>
      </w:r>
      <w:r w:rsidR="00E354C1" w:rsidRPr="0073144B">
        <w:rPr>
          <w:lang w:val="en-AU"/>
        </w:rPr>
        <w:t xml:space="preserve">expert </w:t>
      </w:r>
      <w:r w:rsidR="00CE57AF" w:rsidRPr="0073144B">
        <w:rPr>
          <w:lang w:val="en-AU"/>
        </w:rPr>
        <w:t xml:space="preserve">medical advice and follow the </w:t>
      </w:r>
      <w:r w:rsidR="00020FF5" w:rsidRPr="0073144B">
        <w:rPr>
          <w:lang w:val="en-AU"/>
        </w:rPr>
        <w:t xml:space="preserve">CDNA </w:t>
      </w:r>
      <w:r w:rsidR="0073144B">
        <w:rPr>
          <w:lang w:val="en-AU"/>
        </w:rPr>
        <w:t>g</w:t>
      </w:r>
      <w:r w:rsidR="00020FF5" w:rsidRPr="0073144B">
        <w:rPr>
          <w:lang w:val="en-AU"/>
        </w:rPr>
        <w:t xml:space="preserve">uidelines </w:t>
      </w:r>
      <w:r w:rsidR="00D5399A">
        <w:rPr>
          <w:lang w:val="en-AU"/>
        </w:rPr>
        <w:t>that</w:t>
      </w:r>
      <w:r w:rsidR="00D5399A" w:rsidRPr="0073144B">
        <w:rPr>
          <w:lang w:val="en-AU"/>
        </w:rPr>
        <w:t xml:space="preserve"> </w:t>
      </w:r>
      <w:r w:rsidR="00020FF5" w:rsidRPr="0073144B">
        <w:rPr>
          <w:lang w:val="en-AU"/>
        </w:rPr>
        <w:t xml:space="preserve">stipulate the pathways for </w:t>
      </w:r>
      <w:r w:rsidR="00CE57AF" w:rsidRPr="0073144B">
        <w:rPr>
          <w:lang w:val="en-AU"/>
        </w:rPr>
        <w:t>treatment</w:t>
      </w:r>
      <w:r w:rsidR="00020FF5" w:rsidRPr="0073144B">
        <w:rPr>
          <w:lang w:val="en-AU"/>
        </w:rPr>
        <w:t xml:space="preserve">, and how they will be managed by </w:t>
      </w:r>
      <w:r w:rsidR="00CE57AF" w:rsidRPr="0073144B">
        <w:rPr>
          <w:lang w:val="en-AU"/>
        </w:rPr>
        <w:t xml:space="preserve">an appropriately experienced medical practitioner or infectious disease specialist </w:t>
      </w:r>
      <w:r w:rsidR="00020FF5" w:rsidRPr="0073144B">
        <w:rPr>
          <w:lang w:val="en-AU"/>
        </w:rPr>
        <w:t xml:space="preserve">who is </w:t>
      </w:r>
      <w:r w:rsidR="00CE57AF" w:rsidRPr="0073144B">
        <w:rPr>
          <w:lang w:val="en-AU"/>
        </w:rPr>
        <w:t xml:space="preserve">familiar with the requirements of dental practice. This includes seeking treatment, </w:t>
      </w:r>
      <w:r w:rsidR="00A553E3" w:rsidRPr="0073144B">
        <w:rPr>
          <w:lang w:val="en-AU"/>
        </w:rPr>
        <w:t xml:space="preserve">and </w:t>
      </w:r>
      <w:r w:rsidR="00CE57AF" w:rsidRPr="0073144B">
        <w:rPr>
          <w:lang w:val="en-AU"/>
        </w:rPr>
        <w:t xml:space="preserve">modifying their clinical practice where appropriate, in accordance with the relevant policies </w:t>
      </w:r>
      <w:r w:rsidR="00CE57AF" w:rsidRPr="0073144B">
        <w:rPr>
          <w:lang w:val="en-AU"/>
        </w:rPr>
        <w:lastRenderedPageBreak/>
        <w:t xml:space="preserve">and guidelines of the Dental Board and CDNA. </w:t>
      </w:r>
    </w:p>
    <w:p w14:paraId="446F71E0" w14:textId="77777777" w:rsidR="00ED55CE" w:rsidRPr="0073144B" w:rsidRDefault="00ED55CE" w:rsidP="00905262">
      <w:pPr>
        <w:pStyle w:val="Body"/>
        <w:rPr>
          <w:lang w:val="en-AU"/>
        </w:rPr>
      </w:pPr>
    </w:p>
    <w:p w14:paraId="0270791E" w14:textId="77777777" w:rsidR="00273AC8" w:rsidRPr="0073144B" w:rsidRDefault="00273AC8" w:rsidP="00D01BE1">
      <w:pPr>
        <w:pStyle w:val="Subheading"/>
      </w:pPr>
      <w:bookmarkStart w:id="274" w:name="_Toc2075556"/>
      <w:r w:rsidRPr="0073144B">
        <w:t>4</w:t>
      </w:r>
      <w:r w:rsidR="00ED55CE" w:rsidRPr="0073144B">
        <w:t xml:space="preserve">. </w:t>
      </w:r>
      <w:r w:rsidRPr="0073144B">
        <w:t>Allergy management</w:t>
      </w:r>
      <w:bookmarkEnd w:id="274"/>
    </w:p>
    <w:p w14:paraId="2FE3261A" w14:textId="6F521771" w:rsidR="00273AC8" w:rsidRPr="0073144B" w:rsidRDefault="00273AC8" w:rsidP="00273AC8">
      <w:pPr>
        <w:pStyle w:val="Body"/>
        <w:rPr>
          <w:lang w:val="en-AU"/>
        </w:rPr>
      </w:pPr>
      <w:r w:rsidRPr="0073144B">
        <w:rPr>
          <w:lang w:val="en-AU"/>
        </w:rPr>
        <w:t>Our practice maintains an allergy record for each member of staff</w:t>
      </w:r>
      <w:r w:rsidR="00DA1849" w:rsidRPr="0073144B">
        <w:rPr>
          <w:lang w:val="en-AU"/>
        </w:rPr>
        <w:t>.</w:t>
      </w:r>
      <w:r w:rsidRPr="0073144B">
        <w:rPr>
          <w:lang w:val="en-AU"/>
        </w:rPr>
        <w:t xml:space="preserve"> </w:t>
      </w:r>
      <w:r w:rsidRPr="0073144B">
        <w:rPr>
          <w:color w:val="2E74B5" w:themeColor="accent1" w:themeShade="BF"/>
          <w:lang w:val="en-AU"/>
        </w:rPr>
        <w:t>[</w:t>
      </w:r>
      <w:r w:rsidR="00DA1849" w:rsidRPr="0073144B">
        <w:rPr>
          <w:color w:val="2E74B5" w:themeColor="accent1" w:themeShade="BF"/>
          <w:lang w:val="en-AU"/>
        </w:rPr>
        <w:t xml:space="preserve">Who </w:t>
      </w:r>
      <w:r w:rsidR="00951478" w:rsidRPr="0073144B">
        <w:rPr>
          <w:color w:val="2E74B5" w:themeColor="accent1" w:themeShade="BF"/>
          <w:lang w:val="en-AU"/>
        </w:rPr>
        <w:t xml:space="preserve">is responsible for ensuring staff </w:t>
      </w:r>
      <w:r w:rsidR="00E33592" w:rsidRPr="0073144B">
        <w:rPr>
          <w:color w:val="2E74B5" w:themeColor="accent1" w:themeShade="BF"/>
          <w:lang w:val="en-AU"/>
        </w:rPr>
        <w:t xml:space="preserve">allergy </w:t>
      </w:r>
      <w:r w:rsidR="00951478" w:rsidRPr="0073144B">
        <w:rPr>
          <w:color w:val="2E74B5" w:themeColor="accent1" w:themeShade="BF"/>
          <w:lang w:val="en-AU"/>
        </w:rPr>
        <w:t>records are complete and up to date, where are the records stored, how are known staff allergies managed within the practice</w:t>
      </w:r>
      <w:r w:rsidRPr="0073144B">
        <w:rPr>
          <w:color w:val="2E74B5" w:themeColor="accent1" w:themeShade="BF"/>
          <w:lang w:val="en-AU"/>
        </w:rPr>
        <w:t xml:space="preserve">]. </w:t>
      </w:r>
    </w:p>
    <w:p w14:paraId="383981C0" w14:textId="77777777" w:rsidR="00273AC8" w:rsidRPr="0073144B" w:rsidRDefault="00273AC8" w:rsidP="00273AC8">
      <w:pPr>
        <w:pStyle w:val="Body"/>
        <w:rPr>
          <w:lang w:val="en-AU"/>
        </w:rPr>
      </w:pPr>
    </w:p>
    <w:p w14:paraId="1133661D" w14:textId="446F7D93" w:rsidR="00873207" w:rsidRPr="0073144B" w:rsidRDefault="00273AC8" w:rsidP="00273AC8">
      <w:pPr>
        <w:pStyle w:val="Heading1"/>
        <w:rPr>
          <w:color w:val="auto"/>
        </w:rPr>
      </w:pPr>
      <w:bookmarkStart w:id="275" w:name="_Toc2075557"/>
      <w:r w:rsidRPr="0073144B">
        <w:rPr>
          <w:color w:val="auto"/>
        </w:rPr>
        <w:t xml:space="preserve">4.1 </w:t>
      </w:r>
      <w:r w:rsidR="00873207" w:rsidRPr="0073144B">
        <w:rPr>
          <w:color w:val="auto"/>
        </w:rPr>
        <w:t>Chlorhexidine allergy</w:t>
      </w:r>
      <w:bookmarkEnd w:id="273"/>
      <w:bookmarkEnd w:id="275"/>
    </w:p>
    <w:p w14:paraId="7BE12552" w14:textId="165B98BB" w:rsidR="00571AFF" w:rsidRPr="0073144B" w:rsidRDefault="001D1D02" w:rsidP="00571AFF">
      <w:pPr>
        <w:pStyle w:val="Body"/>
        <w:rPr>
          <w:lang w:val="en-AU"/>
        </w:rPr>
      </w:pPr>
      <w:r w:rsidRPr="0073144B">
        <w:rPr>
          <w:lang w:val="en-AU"/>
        </w:rPr>
        <w:t xml:space="preserve">Chlorhexidine can cause anaphylaxis in allergic individuals. </w:t>
      </w:r>
      <w:r w:rsidR="009749A1" w:rsidRPr="0073144B">
        <w:rPr>
          <w:lang w:val="en-AU"/>
        </w:rPr>
        <w:t>In our practice, staff</w:t>
      </w:r>
      <w:r w:rsidR="000A1D3F" w:rsidRPr="0073144B">
        <w:rPr>
          <w:lang w:val="en-AU"/>
        </w:rPr>
        <w:t xml:space="preserve"> using chlorhexidine </w:t>
      </w:r>
      <w:r w:rsidR="001B5EA7" w:rsidRPr="0073144B">
        <w:rPr>
          <w:lang w:val="en-AU"/>
        </w:rPr>
        <w:t>pro</w:t>
      </w:r>
      <w:r w:rsidR="002A2637" w:rsidRPr="0073144B">
        <w:rPr>
          <w:lang w:val="en-AU"/>
        </w:rPr>
        <w:t>ducts (</w:t>
      </w:r>
      <w:proofErr w:type="gramStart"/>
      <w:r w:rsidR="002A2637" w:rsidRPr="0073144B">
        <w:rPr>
          <w:lang w:val="en-AU"/>
        </w:rPr>
        <w:t>e.g.</w:t>
      </w:r>
      <w:proofErr w:type="gramEnd"/>
      <w:r w:rsidR="002A2637" w:rsidRPr="0073144B">
        <w:rPr>
          <w:lang w:val="en-AU"/>
        </w:rPr>
        <w:t xml:space="preserve"> mouth</w:t>
      </w:r>
      <w:r w:rsidR="00DA1849" w:rsidRPr="0073144B">
        <w:rPr>
          <w:lang w:val="en-AU"/>
        </w:rPr>
        <w:t xml:space="preserve"> </w:t>
      </w:r>
      <w:r w:rsidR="002A2637" w:rsidRPr="0073144B">
        <w:rPr>
          <w:lang w:val="en-AU"/>
        </w:rPr>
        <w:t>rinse</w:t>
      </w:r>
      <w:r w:rsidR="001B5EA7" w:rsidRPr="0073144B">
        <w:rPr>
          <w:lang w:val="en-AU"/>
        </w:rPr>
        <w:t>)</w:t>
      </w:r>
      <w:r w:rsidR="000A1D3F" w:rsidRPr="0073144B">
        <w:rPr>
          <w:lang w:val="en-AU"/>
        </w:rPr>
        <w:t xml:space="preserve"> </w:t>
      </w:r>
      <w:r w:rsidR="009749A1" w:rsidRPr="0073144B">
        <w:rPr>
          <w:lang w:val="en-AU"/>
        </w:rPr>
        <w:t>are</w:t>
      </w:r>
      <w:r w:rsidR="000A1D3F" w:rsidRPr="0073144B">
        <w:rPr>
          <w:lang w:val="en-AU"/>
        </w:rPr>
        <w:t xml:space="preserve"> aware of the potential risks of allergic responses. </w:t>
      </w:r>
      <w:r w:rsidR="009749A1" w:rsidRPr="0073144B">
        <w:rPr>
          <w:lang w:val="en-AU"/>
        </w:rPr>
        <w:t>Accordingly, we do not apply c</w:t>
      </w:r>
      <w:r w:rsidR="00571AFF" w:rsidRPr="0073144B">
        <w:rPr>
          <w:lang w:val="en-AU"/>
        </w:rPr>
        <w:t xml:space="preserve">hlorhexidine rinses, </w:t>
      </w:r>
      <w:proofErr w:type="spellStart"/>
      <w:r w:rsidR="00571AFF" w:rsidRPr="0073144B">
        <w:rPr>
          <w:lang w:val="en-AU"/>
        </w:rPr>
        <w:t>irrigants</w:t>
      </w:r>
      <w:proofErr w:type="spellEnd"/>
      <w:r w:rsidR="00571AFF" w:rsidRPr="0073144B">
        <w:rPr>
          <w:lang w:val="en-AU"/>
        </w:rPr>
        <w:t xml:space="preserve"> or gels </w:t>
      </w:r>
      <w:r w:rsidR="00835154" w:rsidRPr="0073144B">
        <w:rPr>
          <w:lang w:val="en-AU"/>
        </w:rPr>
        <w:t xml:space="preserve">directly </w:t>
      </w:r>
      <w:r w:rsidR="00571AFF" w:rsidRPr="0073144B">
        <w:rPr>
          <w:lang w:val="en-AU"/>
        </w:rPr>
        <w:t>onto bleeding sites, for example by subgingival irrigation</w:t>
      </w:r>
      <w:r w:rsidR="00D93DAA" w:rsidRPr="0073144B">
        <w:rPr>
          <w:lang w:val="en-AU"/>
        </w:rPr>
        <w:t xml:space="preserve"> during periodontal debridement</w:t>
      </w:r>
      <w:r w:rsidR="00571AFF" w:rsidRPr="0073144B">
        <w:rPr>
          <w:lang w:val="en-AU"/>
        </w:rPr>
        <w:t xml:space="preserve"> or by irrigation into extraction sites. </w:t>
      </w:r>
      <w:r w:rsidR="00020FF5" w:rsidRPr="0073144B">
        <w:rPr>
          <w:lang w:val="en-AU"/>
        </w:rPr>
        <w:t>Likewise, chlorhexidine-based handwash is not used on a routine basis.</w:t>
      </w:r>
    </w:p>
    <w:p w14:paraId="0761C33D" w14:textId="004FF3B7" w:rsidR="009749A1" w:rsidRPr="0073144B" w:rsidRDefault="008C3B1B" w:rsidP="008C3B1B">
      <w:pPr>
        <w:pStyle w:val="Body"/>
        <w:rPr>
          <w:color w:val="2E74B5" w:themeColor="accent1" w:themeShade="BF"/>
          <w:lang w:val="en-AU"/>
        </w:rPr>
      </w:pPr>
      <w:r w:rsidRPr="0073144B">
        <w:rPr>
          <w:color w:val="2E74B5" w:themeColor="accent1" w:themeShade="BF"/>
          <w:lang w:val="en-AU"/>
        </w:rPr>
        <w:t>[I</w:t>
      </w:r>
      <w:r w:rsidR="009749A1" w:rsidRPr="0073144B">
        <w:rPr>
          <w:color w:val="2E74B5" w:themeColor="accent1" w:themeShade="BF"/>
          <w:lang w:val="en-AU"/>
        </w:rPr>
        <w:t>nsert any other processes performed</w:t>
      </w:r>
      <w:r w:rsidR="00273AC8" w:rsidRPr="0073144B">
        <w:rPr>
          <w:color w:val="2E74B5" w:themeColor="accent1" w:themeShade="BF"/>
          <w:lang w:val="en-AU"/>
        </w:rPr>
        <w:t xml:space="preserve">/information </w:t>
      </w:r>
      <w:r w:rsidRPr="0073144B">
        <w:rPr>
          <w:color w:val="2E74B5" w:themeColor="accent1" w:themeShade="BF"/>
          <w:lang w:val="en-AU"/>
        </w:rPr>
        <w:t>for the</w:t>
      </w:r>
      <w:r w:rsidR="009749A1" w:rsidRPr="0073144B">
        <w:rPr>
          <w:color w:val="2E74B5" w:themeColor="accent1" w:themeShade="BF"/>
          <w:lang w:val="en-AU"/>
        </w:rPr>
        <w:t xml:space="preserve"> practice</w:t>
      </w:r>
      <w:r w:rsidRPr="0073144B">
        <w:rPr>
          <w:color w:val="2E74B5" w:themeColor="accent1" w:themeShade="BF"/>
          <w:lang w:val="en-AU"/>
        </w:rPr>
        <w:t>].</w:t>
      </w:r>
    </w:p>
    <w:p w14:paraId="4C8BA5CB" w14:textId="77777777" w:rsidR="004B5C24" w:rsidRPr="0073144B" w:rsidRDefault="004B5C24" w:rsidP="00905262">
      <w:pPr>
        <w:pStyle w:val="Body"/>
        <w:rPr>
          <w:lang w:val="en-AU"/>
        </w:rPr>
      </w:pPr>
    </w:p>
    <w:p w14:paraId="24644426" w14:textId="4927E2FD" w:rsidR="002531B1" w:rsidRPr="0073144B" w:rsidRDefault="00273AC8" w:rsidP="00273AC8">
      <w:pPr>
        <w:pStyle w:val="Heading1"/>
        <w:rPr>
          <w:color w:val="auto"/>
        </w:rPr>
      </w:pPr>
      <w:bookmarkStart w:id="276" w:name="_Toc385424300"/>
      <w:bookmarkStart w:id="277" w:name="_Toc2075558"/>
      <w:r w:rsidRPr="0073144B">
        <w:rPr>
          <w:color w:val="auto"/>
        </w:rPr>
        <w:t>4</w:t>
      </w:r>
      <w:r w:rsidR="00220B2F" w:rsidRPr="0073144B">
        <w:rPr>
          <w:color w:val="auto"/>
        </w:rPr>
        <w:t>.</w:t>
      </w:r>
      <w:r w:rsidRPr="0073144B">
        <w:rPr>
          <w:color w:val="auto"/>
        </w:rPr>
        <w:t>2</w:t>
      </w:r>
      <w:r w:rsidR="00220B2F" w:rsidRPr="0073144B">
        <w:rPr>
          <w:color w:val="auto"/>
        </w:rPr>
        <w:t xml:space="preserve"> Latex allergy</w:t>
      </w:r>
      <w:bookmarkEnd w:id="276"/>
      <w:bookmarkEnd w:id="277"/>
    </w:p>
    <w:p w14:paraId="78613E31" w14:textId="5CDB5A12" w:rsidR="00116C67" w:rsidRPr="0073144B" w:rsidRDefault="00DC768B" w:rsidP="001A1D2A">
      <w:pPr>
        <w:pStyle w:val="Body"/>
        <w:rPr>
          <w:lang w:val="en-AU"/>
        </w:rPr>
      </w:pPr>
      <w:r w:rsidRPr="0073144B">
        <w:rPr>
          <w:lang w:val="en-AU"/>
        </w:rPr>
        <w:t xml:space="preserve">Suspected natural latex allergy (NLA) in dental practitioners, staff or patients </w:t>
      </w:r>
      <w:r w:rsidR="009749A1" w:rsidRPr="0073144B">
        <w:rPr>
          <w:lang w:val="en-AU"/>
        </w:rPr>
        <w:t>is</w:t>
      </w:r>
      <w:r w:rsidRPr="0073144B">
        <w:rPr>
          <w:lang w:val="en-AU"/>
        </w:rPr>
        <w:t xml:space="preserve"> trea</w:t>
      </w:r>
      <w:r w:rsidR="00EE0C5F" w:rsidRPr="0073144B">
        <w:rPr>
          <w:lang w:val="en-AU"/>
        </w:rPr>
        <w:t>ted as a serious medical issue</w:t>
      </w:r>
      <w:r w:rsidR="009749A1" w:rsidRPr="0073144B">
        <w:rPr>
          <w:lang w:val="en-AU"/>
        </w:rPr>
        <w:t xml:space="preserve"> in our practice</w:t>
      </w:r>
      <w:r w:rsidR="00EE0C5F" w:rsidRPr="0073144B">
        <w:rPr>
          <w:lang w:val="en-AU"/>
        </w:rPr>
        <w:t>.</w:t>
      </w:r>
      <w:r w:rsidRPr="0073144B">
        <w:rPr>
          <w:lang w:val="en-AU"/>
        </w:rPr>
        <w:t xml:space="preserve"> </w:t>
      </w:r>
      <w:r w:rsidR="00116C67" w:rsidRPr="0073144B">
        <w:rPr>
          <w:lang w:val="en-AU"/>
        </w:rPr>
        <w:t>Staff are aware that reactions to gloves are most often irritant dermatitis (not an allergic response) or are a delayed allergic response to polymeri</w:t>
      </w:r>
      <w:r w:rsidR="00666EA1" w:rsidRPr="0073144B">
        <w:rPr>
          <w:lang w:val="en-AU"/>
        </w:rPr>
        <w:t>s</w:t>
      </w:r>
      <w:r w:rsidR="00116C67" w:rsidRPr="0073144B">
        <w:rPr>
          <w:lang w:val="en-AU"/>
        </w:rPr>
        <w:t>ing (crosslinking) chemicals that may be found in all types of glove materials, which are much more common than allergies to latex.</w:t>
      </w:r>
    </w:p>
    <w:p w14:paraId="359732C2" w14:textId="459BE6D8" w:rsidR="001D1D02" w:rsidRPr="0073144B" w:rsidRDefault="001A1D2A" w:rsidP="001A1D2A">
      <w:pPr>
        <w:pStyle w:val="Body"/>
        <w:rPr>
          <w:lang w:val="en-AU"/>
        </w:rPr>
      </w:pPr>
      <w:r w:rsidRPr="0073144B">
        <w:rPr>
          <w:lang w:val="en-AU"/>
        </w:rPr>
        <w:t xml:space="preserve">All patient medical histories and new staff employment forms include questions about NLA and/or sensitivity or allergy to latex/rubber products. </w:t>
      </w:r>
    </w:p>
    <w:p w14:paraId="048304DC" w14:textId="77777777" w:rsidR="00F9480C" w:rsidRPr="0073144B" w:rsidRDefault="00F9480C" w:rsidP="001A1D2A">
      <w:pPr>
        <w:pStyle w:val="Body"/>
        <w:rPr>
          <w:lang w:val="en-AU"/>
        </w:rPr>
      </w:pPr>
      <w:r w:rsidRPr="0073144B">
        <w:rPr>
          <w:lang w:val="en-AU"/>
        </w:rPr>
        <w:t>In our practice:</w:t>
      </w:r>
    </w:p>
    <w:p w14:paraId="1EAB5B63" w14:textId="242B99C6" w:rsidR="00190586" w:rsidRPr="0073144B" w:rsidRDefault="00190586" w:rsidP="00116C67">
      <w:pPr>
        <w:pStyle w:val="Body"/>
        <w:numPr>
          <w:ilvl w:val="0"/>
          <w:numId w:val="59"/>
        </w:numPr>
        <w:rPr>
          <w:lang w:val="en-AU"/>
        </w:rPr>
      </w:pPr>
      <w:r w:rsidRPr="0073144B">
        <w:rPr>
          <w:lang w:val="en-AU"/>
        </w:rPr>
        <w:t>Staff use moisturising agents and look after the health of the skin of their hands, to prevent problems such as irritant dermatitis</w:t>
      </w:r>
      <w:r w:rsidR="000F0104" w:rsidRPr="0073144B">
        <w:rPr>
          <w:lang w:val="en-AU"/>
        </w:rPr>
        <w:t>.</w:t>
      </w:r>
    </w:p>
    <w:p w14:paraId="51A3215F" w14:textId="18F2ECC6" w:rsidR="00355DD7" w:rsidRPr="0073144B" w:rsidRDefault="00355DD7" w:rsidP="00355DD7">
      <w:pPr>
        <w:pStyle w:val="Body"/>
        <w:numPr>
          <w:ilvl w:val="0"/>
          <w:numId w:val="59"/>
        </w:numPr>
        <w:rPr>
          <w:lang w:val="en-AU"/>
        </w:rPr>
      </w:pPr>
      <w:r w:rsidRPr="0073144B">
        <w:rPr>
          <w:lang w:val="en-AU"/>
        </w:rPr>
        <w:t xml:space="preserve">Our staff are aware that symptoms of delayed hypersensitivity include itching and </w:t>
      </w:r>
      <w:r w:rsidR="00E31270">
        <w:rPr>
          <w:lang w:val="en-AU"/>
        </w:rPr>
        <w:t xml:space="preserve">a </w:t>
      </w:r>
      <w:r w:rsidRPr="0073144B">
        <w:rPr>
          <w:lang w:val="en-AU"/>
        </w:rPr>
        <w:t>rash, which develops over several days</w:t>
      </w:r>
      <w:r w:rsidR="000F0104" w:rsidRPr="0073144B">
        <w:rPr>
          <w:lang w:val="en-AU"/>
        </w:rPr>
        <w:t>.</w:t>
      </w:r>
    </w:p>
    <w:p w14:paraId="5182B3E2" w14:textId="25F11D18" w:rsidR="00116C67" w:rsidRPr="0073144B" w:rsidRDefault="00116C67" w:rsidP="00116C67">
      <w:pPr>
        <w:pStyle w:val="Body"/>
        <w:numPr>
          <w:ilvl w:val="0"/>
          <w:numId w:val="59"/>
        </w:numPr>
        <w:rPr>
          <w:lang w:val="en-AU"/>
        </w:rPr>
      </w:pPr>
      <w:r w:rsidRPr="0073144B">
        <w:rPr>
          <w:lang w:val="en-AU"/>
        </w:rPr>
        <w:t xml:space="preserve">If a staff member has a proven or suspected </w:t>
      </w:r>
      <w:r w:rsidR="00355DD7" w:rsidRPr="0073144B">
        <w:rPr>
          <w:lang w:val="en-AU"/>
        </w:rPr>
        <w:t xml:space="preserve">delayed hypersensitivity </w:t>
      </w:r>
      <w:r w:rsidRPr="0073144B">
        <w:rPr>
          <w:lang w:val="en-AU"/>
        </w:rPr>
        <w:lastRenderedPageBreak/>
        <w:t>allergy to a polymerising agent used in dental gloves, they are provided with hypo-allergenic gloves to use</w:t>
      </w:r>
      <w:r w:rsidR="000F0104" w:rsidRPr="0073144B">
        <w:rPr>
          <w:lang w:val="en-AU"/>
        </w:rPr>
        <w:t>.</w:t>
      </w:r>
    </w:p>
    <w:p w14:paraId="315E313B" w14:textId="77CD9BCB" w:rsidR="009749A1" w:rsidRPr="0073144B" w:rsidRDefault="00E21640" w:rsidP="00BB1FF1">
      <w:pPr>
        <w:pStyle w:val="Body"/>
        <w:numPr>
          <w:ilvl w:val="0"/>
          <w:numId w:val="59"/>
        </w:numPr>
        <w:rPr>
          <w:lang w:val="en-AU"/>
        </w:rPr>
      </w:pPr>
      <w:r w:rsidRPr="0073144B">
        <w:rPr>
          <w:iCs/>
          <w:lang w:val="en-AU"/>
        </w:rPr>
        <w:t>If a staff</w:t>
      </w:r>
      <w:r w:rsidR="00835154" w:rsidRPr="0073144B">
        <w:rPr>
          <w:iCs/>
          <w:lang w:val="en-AU"/>
        </w:rPr>
        <w:t xml:space="preserve"> member</w:t>
      </w:r>
      <w:r w:rsidRPr="0073144B">
        <w:rPr>
          <w:iCs/>
          <w:lang w:val="en-AU"/>
        </w:rPr>
        <w:t xml:space="preserve"> or patient has a proven or suspected allergy to latex, non-latex alternatives </w:t>
      </w:r>
      <w:r w:rsidR="009749A1" w:rsidRPr="0073144B">
        <w:rPr>
          <w:iCs/>
          <w:lang w:val="en-AU"/>
        </w:rPr>
        <w:t>are</w:t>
      </w:r>
      <w:r w:rsidRPr="0073144B">
        <w:rPr>
          <w:iCs/>
          <w:lang w:val="en-AU"/>
        </w:rPr>
        <w:t xml:space="preserve"> used</w:t>
      </w:r>
      <w:r w:rsidR="00835154" w:rsidRPr="0073144B">
        <w:rPr>
          <w:iCs/>
          <w:lang w:val="en-AU"/>
        </w:rPr>
        <w:t>,</w:t>
      </w:r>
      <w:r w:rsidRPr="0073144B">
        <w:rPr>
          <w:iCs/>
          <w:lang w:val="en-AU"/>
        </w:rPr>
        <w:t xml:space="preserve"> and a latex-free dental environment </w:t>
      </w:r>
      <w:r w:rsidR="009749A1" w:rsidRPr="0073144B">
        <w:rPr>
          <w:iCs/>
          <w:lang w:val="en-AU"/>
        </w:rPr>
        <w:t xml:space="preserve">is </w:t>
      </w:r>
      <w:r w:rsidRPr="0073144B">
        <w:rPr>
          <w:iCs/>
          <w:lang w:val="en-AU"/>
        </w:rPr>
        <w:t xml:space="preserve">created </w:t>
      </w:r>
      <w:r w:rsidR="00951291" w:rsidRPr="0073144B">
        <w:rPr>
          <w:lang w:val="en-AU"/>
        </w:rPr>
        <w:t xml:space="preserve">through the use of </w:t>
      </w:r>
      <w:r w:rsidR="00DC768B" w:rsidRPr="0073144B">
        <w:rPr>
          <w:lang w:val="en-AU"/>
        </w:rPr>
        <w:t xml:space="preserve">non-natural rubber latex </w:t>
      </w:r>
      <w:r w:rsidR="009749A1" w:rsidRPr="0073144B">
        <w:rPr>
          <w:lang w:val="en-AU"/>
        </w:rPr>
        <w:t xml:space="preserve">products that meet Australian Standards and are </w:t>
      </w:r>
      <w:r w:rsidR="00190586" w:rsidRPr="0073144B">
        <w:rPr>
          <w:lang w:val="en-AU"/>
        </w:rPr>
        <w:t xml:space="preserve">listed with the </w:t>
      </w:r>
      <w:r w:rsidR="009749A1" w:rsidRPr="0073144B">
        <w:rPr>
          <w:lang w:val="en-AU"/>
        </w:rPr>
        <w:t>TGA</w:t>
      </w:r>
      <w:r w:rsidR="000F0104" w:rsidRPr="0073144B">
        <w:rPr>
          <w:lang w:val="en-AU"/>
        </w:rPr>
        <w:t>.</w:t>
      </w:r>
      <w:r w:rsidR="006F5268" w:rsidRPr="0073144B">
        <w:rPr>
          <w:lang w:val="en-AU"/>
        </w:rPr>
        <w:t xml:space="preserve"> </w:t>
      </w:r>
    </w:p>
    <w:p w14:paraId="2480E37E" w14:textId="16485E44" w:rsidR="00190586" w:rsidRPr="0073144B" w:rsidRDefault="00273AC8" w:rsidP="00BB1FF1">
      <w:pPr>
        <w:pStyle w:val="Body"/>
        <w:numPr>
          <w:ilvl w:val="0"/>
          <w:numId w:val="59"/>
        </w:numPr>
        <w:rPr>
          <w:iCs/>
          <w:lang w:val="en-AU"/>
        </w:rPr>
      </w:pPr>
      <w:r w:rsidRPr="0073144B">
        <w:rPr>
          <w:lang w:val="en-AU"/>
        </w:rPr>
        <w:t>P</w:t>
      </w:r>
      <w:r w:rsidR="009749A1" w:rsidRPr="0073144B">
        <w:rPr>
          <w:lang w:val="en-AU"/>
        </w:rPr>
        <w:t>ractice s</w:t>
      </w:r>
      <w:r w:rsidRPr="0073144B">
        <w:rPr>
          <w:lang w:val="en-AU"/>
        </w:rPr>
        <w:t>taff with</w:t>
      </w:r>
      <w:r w:rsidR="009749A1" w:rsidRPr="0073144B">
        <w:rPr>
          <w:lang w:val="en-AU"/>
        </w:rPr>
        <w:t xml:space="preserve"> </w:t>
      </w:r>
      <w:r w:rsidR="00190586" w:rsidRPr="0073144B">
        <w:rPr>
          <w:lang w:val="en-AU"/>
        </w:rPr>
        <w:t xml:space="preserve">a </w:t>
      </w:r>
      <w:r w:rsidR="001B5EA7" w:rsidRPr="0073144B">
        <w:rPr>
          <w:lang w:val="en-AU"/>
        </w:rPr>
        <w:t xml:space="preserve">proven </w:t>
      </w:r>
      <w:r w:rsidR="00190586" w:rsidRPr="0073144B">
        <w:rPr>
          <w:lang w:val="en-AU"/>
        </w:rPr>
        <w:t xml:space="preserve">history of </w:t>
      </w:r>
      <w:r w:rsidR="001B5EA7" w:rsidRPr="0073144B">
        <w:rPr>
          <w:lang w:val="en-AU"/>
        </w:rPr>
        <w:t>anaphylactic reactions to latex wear a medical alert bracelet and ca</w:t>
      </w:r>
      <w:r w:rsidR="00F9480C" w:rsidRPr="0073144B">
        <w:rPr>
          <w:lang w:val="en-AU"/>
        </w:rPr>
        <w:t>rry self-injectable adrenaline</w:t>
      </w:r>
      <w:r w:rsidR="000F0104" w:rsidRPr="0073144B">
        <w:rPr>
          <w:lang w:val="en-AU"/>
        </w:rPr>
        <w:t>.</w:t>
      </w:r>
    </w:p>
    <w:p w14:paraId="0414AE0A" w14:textId="718CB2A1" w:rsidR="00355DD7" w:rsidRPr="0073144B" w:rsidRDefault="00355DD7" w:rsidP="00355DD7">
      <w:pPr>
        <w:pStyle w:val="ListParagraph"/>
        <w:numPr>
          <w:ilvl w:val="0"/>
          <w:numId w:val="59"/>
        </w:numPr>
        <w:rPr>
          <w:rFonts w:eastAsia="Frutiger LT Pro 45 Light" w:cs="Arial"/>
          <w:bCs/>
          <w:iCs/>
          <w:color w:val="auto"/>
          <w:sz w:val="24"/>
          <w:szCs w:val="18"/>
        </w:rPr>
      </w:pPr>
      <w:r w:rsidRPr="0073144B">
        <w:rPr>
          <w:rFonts w:eastAsia="Frutiger LT Pro 45 Light" w:cs="Arial"/>
          <w:bCs/>
          <w:iCs/>
          <w:color w:val="auto"/>
          <w:sz w:val="24"/>
          <w:szCs w:val="18"/>
        </w:rPr>
        <w:t xml:space="preserve">Our staff are aware that symptoms of an acute allergic anaphylactic reaction include flushing, swelling, </w:t>
      </w:r>
      <w:r w:rsidR="00A553E3" w:rsidRPr="0073144B">
        <w:rPr>
          <w:rFonts w:eastAsia="Frutiger LT Pro 45 Light" w:cs="Arial"/>
          <w:bCs/>
          <w:iCs/>
          <w:color w:val="auto"/>
          <w:sz w:val="24"/>
          <w:szCs w:val="18"/>
        </w:rPr>
        <w:t xml:space="preserve">and </w:t>
      </w:r>
      <w:r w:rsidRPr="0073144B">
        <w:rPr>
          <w:rFonts w:eastAsia="Frutiger LT Pro 45 Light" w:cs="Arial"/>
          <w:bCs/>
          <w:iCs/>
          <w:color w:val="auto"/>
          <w:sz w:val="24"/>
          <w:szCs w:val="18"/>
        </w:rPr>
        <w:t>wheezing, which may progress if untreated to collapse and death</w:t>
      </w:r>
      <w:r w:rsidR="000F0104" w:rsidRPr="0073144B">
        <w:rPr>
          <w:rFonts w:eastAsia="Frutiger LT Pro 45 Light" w:cs="Arial"/>
          <w:bCs/>
          <w:iCs/>
          <w:color w:val="auto"/>
          <w:sz w:val="24"/>
          <w:szCs w:val="18"/>
        </w:rPr>
        <w:t>.</w:t>
      </w:r>
      <w:r w:rsidRPr="0073144B">
        <w:rPr>
          <w:rFonts w:eastAsia="Frutiger LT Pro 45 Light" w:cs="Arial"/>
          <w:bCs/>
          <w:iCs/>
          <w:color w:val="auto"/>
          <w:sz w:val="24"/>
          <w:szCs w:val="18"/>
        </w:rPr>
        <w:t xml:space="preserve"> </w:t>
      </w:r>
    </w:p>
    <w:p w14:paraId="05937EF3" w14:textId="5E0C941F" w:rsidR="00DC768B" w:rsidRPr="0073144B" w:rsidRDefault="00190586" w:rsidP="00190586">
      <w:pPr>
        <w:pStyle w:val="Body"/>
        <w:numPr>
          <w:ilvl w:val="0"/>
          <w:numId w:val="59"/>
        </w:numPr>
        <w:rPr>
          <w:iCs/>
          <w:lang w:val="en-AU"/>
        </w:rPr>
      </w:pPr>
      <w:r w:rsidRPr="0073144B">
        <w:rPr>
          <w:lang w:val="en-AU"/>
        </w:rPr>
        <w:t>Our staff are aware of the correct first aid procedures to be followed in the event of an acute allergic reaction, including the use of self-injectable adrenaline</w:t>
      </w:r>
      <w:r w:rsidR="000F0104" w:rsidRPr="0073144B">
        <w:rPr>
          <w:lang w:val="en-AU"/>
        </w:rPr>
        <w:t>.</w:t>
      </w:r>
      <w:r w:rsidR="001B5EA7" w:rsidRPr="0073144B">
        <w:rPr>
          <w:lang w:val="en-AU"/>
        </w:rPr>
        <w:t xml:space="preserve"> </w:t>
      </w:r>
    </w:p>
    <w:p w14:paraId="0679F3F1" w14:textId="49C263BF" w:rsidR="00F9480C" w:rsidRPr="0073144B" w:rsidRDefault="001A1D2A" w:rsidP="00BB1FF1">
      <w:pPr>
        <w:pStyle w:val="Body"/>
        <w:numPr>
          <w:ilvl w:val="0"/>
          <w:numId w:val="59"/>
        </w:numPr>
        <w:rPr>
          <w:lang w:val="en-AU"/>
        </w:rPr>
      </w:pPr>
      <w:r w:rsidRPr="0073144B">
        <w:rPr>
          <w:lang w:val="en-AU"/>
        </w:rPr>
        <w:t xml:space="preserve">If </w:t>
      </w:r>
      <w:r w:rsidR="009749A1" w:rsidRPr="0073144B">
        <w:rPr>
          <w:lang w:val="en-AU"/>
        </w:rPr>
        <w:t xml:space="preserve">the </w:t>
      </w:r>
      <w:r w:rsidRPr="0073144B">
        <w:rPr>
          <w:lang w:val="en-AU"/>
        </w:rPr>
        <w:t xml:space="preserve">skin </w:t>
      </w:r>
      <w:r w:rsidR="009749A1" w:rsidRPr="0073144B">
        <w:rPr>
          <w:lang w:val="en-AU"/>
        </w:rPr>
        <w:t xml:space="preserve">of staff or patients </w:t>
      </w:r>
      <w:r w:rsidR="00EF68A8" w:rsidRPr="0073144B">
        <w:rPr>
          <w:lang w:val="en-AU"/>
        </w:rPr>
        <w:t>develop</w:t>
      </w:r>
      <w:r w:rsidR="00BB1F12" w:rsidRPr="0073144B">
        <w:rPr>
          <w:lang w:val="en-AU"/>
        </w:rPr>
        <w:t>s a reaction</w:t>
      </w:r>
      <w:r w:rsidR="00EF68A8" w:rsidRPr="0073144B">
        <w:rPr>
          <w:lang w:val="en-AU"/>
        </w:rPr>
        <w:t xml:space="preserve"> upon contact </w:t>
      </w:r>
      <w:r w:rsidR="00BB1F12" w:rsidRPr="0073144B">
        <w:rPr>
          <w:lang w:val="en-AU"/>
        </w:rPr>
        <w:t xml:space="preserve">with </w:t>
      </w:r>
      <w:r w:rsidRPr="0073144B">
        <w:rPr>
          <w:lang w:val="en-AU"/>
        </w:rPr>
        <w:t xml:space="preserve">or </w:t>
      </w:r>
      <w:r w:rsidR="00EF68A8" w:rsidRPr="0073144B">
        <w:rPr>
          <w:lang w:val="en-AU"/>
        </w:rPr>
        <w:t xml:space="preserve">near </w:t>
      </w:r>
      <w:r w:rsidRPr="0073144B">
        <w:rPr>
          <w:lang w:val="en-AU"/>
        </w:rPr>
        <w:t xml:space="preserve">latex, this </w:t>
      </w:r>
      <w:r w:rsidR="00BB1F12" w:rsidRPr="0073144B">
        <w:rPr>
          <w:lang w:val="en-AU"/>
        </w:rPr>
        <w:t>will</w:t>
      </w:r>
      <w:r w:rsidRPr="0073144B">
        <w:rPr>
          <w:lang w:val="en-AU"/>
        </w:rPr>
        <w:t xml:space="preserve"> be brought to the attention of the</w:t>
      </w:r>
      <w:r w:rsidRPr="0073144B">
        <w:rPr>
          <w:color w:val="2F5496" w:themeColor="accent5" w:themeShade="BF"/>
          <w:lang w:val="en-AU"/>
        </w:rPr>
        <w:t xml:space="preserve"> </w:t>
      </w:r>
      <w:r w:rsidR="00BB1F12" w:rsidRPr="0073144B">
        <w:rPr>
          <w:color w:val="2E74B5" w:themeColor="accent1" w:themeShade="BF"/>
          <w:lang w:val="en-AU"/>
        </w:rPr>
        <w:t>[</w:t>
      </w:r>
      <w:r w:rsidRPr="0073144B">
        <w:rPr>
          <w:color w:val="2E74B5" w:themeColor="accent1" w:themeShade="BF"/>
          <w:lang w:val="en-AU"/>
        </w:rPr>
        <w:t>principal dentist or practice manager</w:t>
      </w:r>
      <w:r w:rsidR="00BB1F12" w:rsidRPr="0073144B">
        <w:rPr>
          <w:color w:val="2E74B5" w:themeColor="accent1" w:themeShade="BF"/>
          <w:lang w:val="en-AU"/>
        </w:rPr>
        <w:t>]</w:t>
      </w:r>
      <w:r w:rsidR="000F0104" w:rsidRPr="0073144B">
        <w:rPr>
          <w:color w:val="2E74B5" w:themeColor="accent1" w:themeShade="BF"/>
          <w:lang w:val="en-AU"/>
        </w:rPr>
        <w:t>.</w:t>
      </w:r>
      <w:r w:rsidRPr="0073144B">
        <w:rPr>
          <w:color w:val="2E74B5" w:themeColor="accent1" w:themeShade="BF"/>
          <w:lang w:val="en-AU"/>
        </w:rPr>
        <w:t xml:space="preserve"> </w:t>
      </w:r>
    </w:p>
    <w:p w14:paraId="261634CB" w14:textId="661B3B61" w:rsidR="008C3B1B" w:rsidRPr="0073144B" w:rsidRDefault="008C3B1B" w:rsidP="00BB1FF1">
      <w:pPr>
        <w:pStyle w:val="Body"/>
        <w:numPr>
          <w:ilvl w:val="0"/>
          <w:numId w:val="59"/>
        </w:numPr>
        <w:rPr>
          <w:color w:val="2E74B5" w:themeColor="accent1" w:themeShade="BF"/>
          <w:lang w:val="en-AU"/>
        </w:rPr>
      </w:pPr>
      <w:r w:rsidRPr="0073144B">
        <w:rPr>
          <w:color w:val="2E74B5" w:themeColor="accent1" w:themeShade="BF"/>
          <w:lang w:val="en-AU"/>
        </w:rPr>
        <w:t>[Insert any other processes performed/information for the practice].</w:t>
      </w:r>
    </w:p>
    <w:p w14:paraId="4127CC42" w14:textId="77777777" w:rsidR="00161338" w:rsidRPr="0073144B" w:rsidRDefault="00161338" w:rsidP="00161338">
      <w:pPr>
        <w:rPr>
          <w:rFonts w:eastAsia="Times New Roman"/>
        </w:rPr>
      </w:pPr>
      <w:bookmarkStart w:id="278" w:name="_Toc385423573"/>
      <w:bookmarkStart w:id="279" w:name="_Toc385423668"/>
      <w:bookmarkStart w:id="280" w:name="_Toc385424302"/>
    </w:p>
    <w:p w14:paraId="2ED3CFDA" w14:textId="77777777" w:rsidR="00161338" w:rsidRPr="0073144B" w:rsidRDefault="00161338" w:rsidP="00161338"/>
    <w:p w14:paraId="43EBFE79" w14:textId="77777777" w:rsidR="00E9656E" w:rsidRPr="0073144B" w:rsidRDefault="00E9656E" w:rsidP="006230A1">
      <w:pPr>
        <w:pStyle w:val="Title"/>
        <w:sectPr w:rsidR="00E9656E" w:rsidRPr="0073144B" w:rsidSect="006A3FA7">
          <w:pgSz w:w="11900" w:h="16820"/>
          <w:pgMar w:top="1440" w:right="1134" w:bottom="1531" w:left="1418" w:header="720" w:footer="442" w:gutter="0"/>
          <w:cols w:space="708"/>
          <w:noEndnote/>
          <w:docGrid w:linePitch="326"/>
        </w:sectPr>
      </w:pPr>
    </w:p>
    <w:p w14:paraId="4F8E379B" w14:textId="77777777" w:rsidR="00E9656E" w:rsidRPr="0073144B" w:rsidRDefault="00D5181C" w:rsidP="00507091">
      <w:pPr>
        <w:pStyle w:val="Title"/>
        <w:rPr>
          <w:color w:val="auto"/>
        </w:rPr>
      </w:pPr>
      <w:bookmarkStart w:id="281" w:name="_Toc385423554"/>
      <w:bookmarkStart w:id="282" w:name="_Toc385423649"/>
      <w:bookmarkStart w:id="283" w:name="_Toc385424280"/>
      <w:bookmarkStart w:id="284" w:name="_Toc2075559"/>
      <w:r w:rsidRPr="0073144B">
        <w:rPr>
          <w:color w:val="auto"/>
        </w:rPr>
        <w:lastRenderedPageBreak/>
        <w:t>Appendix</w:t>
      </w:r>
      <w:bookmarkEnd w:id="281"/>
      <w:bookmarkEnd w:id="282"/>
      <w:bookmarkEnd w:id="283"/>
      <w:r w:rsidRPr="0073144B">
        <w:rPr>
          <w:color w:val="auto"/>
        </w:rPr>
        <w:t>:</w:t>
      </w:r>
      <w:r w:rsidR="001E6B80" w:rsidRPr="0073144B">
        <w:rPr>
          <w:color w:val="auto"/>
        </w:rPr>
        <w:t xml:space="preserve"> </w:t>
      </w:r>
      <w:r w:rsidR="00507091" w:rsidRPr="0073144B">
        <w:rPr>
          <w:color w:val="auto"/>
        </w:rPr>
        <w:t>Preventing exposure incidents</w:t>
      </w:r>
      <w:bookmarkEnd w:id="284"/>
    </w:p>
    <w:p w14:paraId="1DF8125F" w14:textId="0677F9A0" w:rsidR="00E9656E" w:rsidRPr="0073144B" w:rsidRDefault="00835154" w:rsidP="00E9656E">
      <w:pPr>
        <w:pStyle w:val="Body"/>
        <w:rPr>
          <w:lang w:val="en-AU"/>
        </w:rPr>
      </w:pPr>
      <w:r w:rsidRPr="0073144B">
        <w:rPr>
          <w:lang w:val="en-AU"/>
        </w:rPr>
        <w:t>An e</w:t>
      </w:r>
      <w:r w:rsidR="00E9656E" w:rsidRPr="0073144B">
        <w:rPr>
          <w:lang w:val="en-AU"/>
        </w:rPr>
        <w:t xml:space="preserve">xposure incident refers to any instance where a contaminated </w:t>
      </w:r>
      <w:r w:rsidRPr="0073144B">
        <w:rPr>
          <w:lang w:val="en-AU"/>
        </w:rPr>
        <w:t xml:space="preserve">item </w:t>
      </w:r>
      <w:r w:rsidR="00E9656E" w:rsidRPr="0073144B">
        <w:rPr>
          <w:lang w:val="en-AU"/>
        </w:rPr>
        <w:t>breaches the integrity of the skin or mucous membranes</w:t>
      </w:r>
      <w:r w:rsidR="00A733B7" w:rsidRPr="0073144B">
        <w:rPr>
          <w:lang w:val="en-AU"/>
        </w:rPr>
        <w:t xml:space="preserve"> </w:t>
      </w:r>
      <w:r w:rsidR="00E9656E" w:rsidRPr="0073144B">
        <w:rPr>
          <w:lang w:val="en-AU"/>
        </w:rPr>
        <w:t xml:space="preserve">or </w:t>
      </w:r>
      <w:proofErr w:type="gramStart"/>
      <w:r w:rsidR="00E9656E" w:rsidRPr="0073144B">
        <w:rPr>
          <w:lang w:val="en-AU"/>
        </w:rPr>
        <w:t>comes into contact with</w:t>
      </w:r>
      <w:proofErr w:type="gramEnd"/>
      <w:r w:rsidR="00E9656E" w:rsidRPr="0073144B">
        <w:rPr>
          <w:lang w:val="en-AU"/>
        </w:rPr>
        <w:t xml:space="preserve"> the eyes. </w:t>
      </w:r>
    </w:p>
    <w:p w14:paraId="795D4FAC" w14:textId="43B01CE8" w:rsidR="00355DD7" w:rsidRPr="0073144B" w:rsidRDefault="00355DD7" w:rsidP="00803549">
      <w:pPr>
        <w:pStyle w:val="Body"/>
        <w:rPr>
          <w:lang w:val="en-AU"/>
        </w:rPr>
      </w:pPr>
      <w:r w:rsidRPr="0073144B">
        <w:rPr>
          <w:lang w:val="en-AU"/>
        </w:rPr>
        <w:t>An exposure-prone procedure (EPP) is a procedure where there is a risk of injury to the staff member resulting in exposure of the patient’s open tissues to the blood of the worker. These procedures include those where the worker’s hands (whether gloved or not) may be in contact with sharp instruments, needle tips or sharp tissues (spicules of bone or teeth) inside a patient’s open body cavity, wound or confined anatomical space where the hands or fingertips may not be completely visible at all times</w:t>
      </w:r>
      <w:r w:rsidR="00803549" w:rsidRPr="0073144B">
        <w:rPr>
          <w:lang w:val="en-AU"/>
        </w:rPr>
        <w:t>. This definition of an EPP in dentistry includes oral surgical procedures (including the surgical removal of teeth, periodontal surgery, implant surgical procedures, endodontic surgery</w:t>
      </w:r>
      <w:r w:rsidR="00A065ED" w:rsidRPr="0073144B">
        <w:rPr>
          <w:lang w:val="en-AU"/>
        </w:rPr>
        <w:t>)</w:t>
      </w:r>
      <w:r w:rsidR="009C0FFD" w:rsidRPr="0073144B">
        <w:rPr>
          <w:lang w:val="en-AU"/>
        </w:rPr>
        <w:t>.</w:t>
      </w:r>
    </w:p>
    <w:p w14:paraId="50E590EA" w14:textId="06C57A60" w:rsidR="002D700C" w:rsidRPr="0073144B" w:rsidRDefault="00E9656E" w:rsidP="002D700C">
      <w:pPr>
        <w:pStyle w:val="Body"/>
        <w:rPr>
          <w:lang w:val="en-AU"/>
        </w:rPr>
      </w:pPr>
      <w:r w:rsidRPr="0073144B">
        <w:rPr>
          <w:lang w:val="en-AU"/>
        </w:rPr>
        <w:t xml:space="preserve">To comply with work health and safety legislation, all exposure incidents in our practice are recorded and followed up. Our practice has a system of reporting, monitoring and rectifying breaches of infection control protocols </w:t>
      </w:r>
      <w:r w:rsidRPr="0073144B">
        <w:rPr>
          <w:color w:val="2E74B5" w:themeColor="accent1" w:themeShade="BF"/>
          <w:lang w:val="en-AU"/>
        </w:rPr>
        <w:t xml:space="preserve">[describe where, how, </w:t>
      </w:r>
      <w:r w:rsidR="00835154" w:rsidRPr="0073144B">
        <w:rPr>
          <w:color w:val="2E74B5" w:themeColor="accent1" w:themeShade="BF"/>
          <w:lang w:val="en-AU"/>
        </w:rPr>
        <w:t xml:space="preserve">by </w:t>
      </w:r>
      <w:r w:rsidRPr="0073144B">
        <w:rPr>
          <w:color w:val="2E74B5" w:themeColor="accent1" w:themeShade="BF"/>
          <w:lang w:val="en-AU"/>
        </w:rPr>
        <w:t>who</w:t>
      </w:r>
      <w:r w:rsidR="009C0FFD" w:rsidRPr="0073144B">
        <w:rPr>
          <w:color w:val="2E74B5" w:themeColor="accent1" w:themeShade="BF"/>
          <w:lang w:val="en-AU"/>
        </w:rPr>
        <w:t>m</w:t>
      </w:r>
      <w:r w:rsidR="00835154" w:rsidRPr="0073144B">
        <w:rPr>
          <w:color w:val="2E74B5" w:themeColor="accent1" w:themeShade="BF"/>
          <w:lang w:val="en-AU"/>
        </w:rPr>
        <w:t>,</w:t>
      </w:r>
      <w:r w:rsidRPr="0073144B">
        <w:rPr>
          <w:color w:val="2E74B5" w:themeColor="accent1" w:themeShade="BF"/>
          <w:lang w:val="en-AU"/>
        </w:rPr>
        <w:t xml:space="preserve"> and where </w:t>
      </w:r>
      <w:r w:rsidR="00835154" w:rsidRPr="0073144B">
        <w:rPr>
          <w:color w:val="2E74B5" w:themeColor="accent1" w:themeShade="BF"/>
          <w:lang w:val="en-AU"/>
        </w:rPr>
        <w:t>records of exposure incidents are</w:t>
      </w:r>
      <w:r w:rsidRPr="0073144B">
        <w:rPr>
          <w:color w:val="2E74B5" w:themeColor="accent1" w:themeShade="BF"/>
          <w:lang w:val="en-AU"/>
        </w:rPr>
        <w:t xml:space="preserve"> stored]. </w:t>
      </w:r>
    </w:p>
    <w:p w14:paraId="11F54903" w14:textId="6EF6A221" w:rsidR="00C63CED" w:rsidRPr="0073144B" w:rsidRDefault="00C63CED" w:rsidP="00C63CED">
      <w:pPr>
        <w:pStyle w:val="Body"/>
        <w:rPr>
          <w:color w:val="2F5496" w:themeColor="accent5" w:themeShade="BF"/>
          <w:lang w:val="en-AU"/>
        </w:rPr>
      </w:pPr>
      <w:r w:rsidRPr="0073144B">
        <w:rPr>
          <w:lang w:val="en-AU"/>
        </w:rPr>
        <w:t xml:space="preserve">All staff involved in an adverse incident will be provided feedback, education and training to reduce the possibility of future incidents </w:t>
      </w:r>
      <w:r w:rsidRPr="0073144B">
        <w:rPr>
          <w:color w:val="2E74B5" w:themeColor="accent1" w:themeShade="BF"/>
          <w:lang w:val="en-AU"/>
        </w:rPr>
        <w:t>[d</w:t>
      </w:r>
      <w:r w:rsidR="008C3B1B" w:rsidRPr="0073144B">
        <w:rPr>
          <w:color w:val="2E74B5" w:themeColor="accent1" w:themeShade="BF"/>
          <w:lang w:val="en-AU"/>
        </w:rPr>
        <w:t>escribe how this is done in the</w:t>
      </w:r>
      <w:r w:rsidRPr="0073144B">
        <w:rPr>
          <w:color w:val="2E74B5" w:themeColor="accent1" w:themeShade="BF"/>
          <w:lang w:val="en-AU"/>
        </w:rPr>
        <w:t xml:space="preserve"> practice</w:t>
      </w:r>
      <w:r w:rsidR="00835154" w:rsidRPr="0073144B">
        <w:rPr>
          <w:color w:val="2E74B5" w:themeColor="accent1" w:themeShade="BF"/>
          <w:lang w:val="en-AU"/>
        </w:rPr>
        <w:t>, e.g. using root cause analysis</w:t>
      </w:r>
      <w:r w:rsidRPr="0073144B">
        <w:rPr>
          <w:color w:val="2E74B5" w:themeColor="accent1" w:themeShade="BF"/>
          <w:lang w:val="en-AU"/>
        </w:rPr>
        <w:t>].</w:t>
      </w:r>
    </w:p>
    <w:p w14:paraId="09FEB011" w14:textId="77777777" w:rsidR="00C63CED" w:rsidRPr="0073144B" w:rsidRDefault="00C63CED" w:rsidP="002D700C">
      <w:pPr>
        <w:pStyle w:val="Body"/>
        <w:rPr>
          <w:lang w:val="en-AU"/>
        </w:rPr>
      </w:pPr>
    </w:p>
    <w:p w14:paraId="0AB52397" w14:textId="77777777" w:rsidR="00C63CED" w:rsidRPr="0073144B" w:rsidRDefault="00C63CED" w:rsidP="00D01BE1">
      <w:pPr>
        <w:pStyle w:val="Subheading"/>
      </w:pPr>
      <w:bookmarkStart w:id="285" w:name="_Toc2075560"/>
      <w:r w:rsidRPr="0073144B">
        <w:t>Blood and body fluid exposure protocol</w:t>
      </w:r>
      <w:bookmarkEnd w:id="285"/>
      <w:r w:rsidRPr="0073144B">
        <w:t xml:space="preserve"> </w:t>
      </w:r>
    </w:p>
    <w:p w14:paraId="62232029" w14:textId="76166B51" w:rsidR="00C63CED" w:rsidRPr="0073144B" w:rsidRDefault="00C63CED" w:rsidP="00C63CED">
      <w:pPr>
        <w:pStyle w:val="Body"/>
        <w:rPr>
          <w:lang w:val="en-AU"/>
        </w:rPr>
      </w:pPr>
      <w:r w:rsidRPr="0073144B">
        <w:rPr>
          <w:lang w:val="en-AU"/>
        </w:rPr>
        <w:t xml:space="preserve">To prevent the transmission of BBVs in our practice, our staff </w:t>
      </w:r>
      <w:r w:rsidR="00D801B9" w:rsidRPr="0073144B">
        <w:rPr>
          <w:lang w:val="en-AU"/>
        </w:rPr>
        <w:t xml:space="preserve">actively avoid exposure to </w:t>
      </w:r>
      <w:r w:rsidRPr="0073144B">
        <w:rPr>
          <w:lang w:val="en-AU"/>
        </w:rPr>
        <w:t xml:space="preserve">patients’ blood via a penetrating injury or contact with blood, </w:t>
      </w:r>
      <w:r w:rsidR="00851147" w:rsidRPr="0073144B">
        <w:rPr>
          <w:lang w:val="en-AU"/>
        </w:rPr>
        <w:t xml:space="preserve">saliva </w:t>
      </w:r>
      <w:r w:rsidRPr="0073144B">
        <w:rPr>
          <w:lang w:val="en-AU"/>
        </w:rPr>
        <w:t>or other body fluids</w:t>
      </w:r>
      <w:r w:rsidR="00851147" w:rsidRPr="0073144B">
        <w:rPr>
          <w:lang w:val="en-AU"/>
        </w:rPr>
        <w:t>,</w:t>
      </w:r>
      <w:r w:rsidRPr="0073144B">
        <w:rPr>
          <w:lang w:val="en-AU"/>
        </w:rPr>
        <w:t xml:space="preserve"> or tissues.</w:t>
      </w:r>
    </w:p>
    <w:p w14:paraId="7895A998" w14:textId="77777777" w:rsidR="00C63CED" w:rsidRPr="0073144B" w:rsidRDefault="00C63CED" w:rsidP="00C63CED">
      <w:pPr>
        <w:pStyle w:val="Body"/>
        <w:rPr>
          <w:lang w:val="en-AU"/>
        </w:rPr>
      </w:pPr>
      <w:r w:rsidRPr="0073144B">
        <w:rPr>
          <w:lang w:val="en-AU"/>
        </w:rPr>
        <w:t xml:space="preserve">Technique: </w:t>
      </w:r>
    </w:p>
    <w:p w14:paraId="20983138" w14:textId="5126AEE1" w:rsidR="00C63CED" w:rsidRPr="0073144B" w:rsidRDefault="00C63CED" w:rsidP="00BB1FF1">
      <w:pPr>
        <w:pStyle w:val="Body"/>
        <w:numPr>
          <w:ilvl w:val="0"/>
          <w:numId w:val="17"/>
        </w:numPr>
        <w:rPr>
          <w:lang w:val="en-AU"/>
        </w:rPr>
      </w:pPr>
      <w:r w:rsidRPr="0073144B">
        <w:rPr>
          <w:lang w:val="en-AU"/>
        </w:rPr>
        <w:t>Staff use standard precautions</w:t>
      </w:r>
      <w:r w:rsidR="00C36D56" w:rsidRPr="0073144B">
        <w:rPr>
          <w:lang w:val="en-AU"/>
        </w:rPr>
        <w:t xml:space="preserve"> for all clinical work and when reprocessing instruments</w:t>
      </w:r>
      <w:r w:rsidRPr="0073144B">
        <w:rPr>
          <w:lang w:val="en-AU"/>
        </w:rPr>
        <w:t>.</w:t>
      </w:r>
    </w:p>
    <w:p w14:paraId="09A4F4B5" w14:textId="77777777" w:rsidR="00C63CED" w:rsidRPr="0073144B" w:rsidRDefault="00C63CED" w:rsidP="00BB1FF1">
      <w:pPr>
        <w:pStyle w:val="Body"/>
        <w:numPr>
          <w:ilvl w:val="0"/>
          <w:numId w:val="17"/>
        </w:numPr>
        <w:rPr>
          <w:lang w:val="en-AU"/>
        </w:rPr>
      </w:pPr>
      <w:r w:rsidRPr="0073144B">
        <w:rPr>
          <w:lang w:val="en-AU"/>
        </w:rPr>
        <w:t xml:space="preserve">Staff use devices engineered to prevent sharps injuries. </w:t>
      </w:r>
    </w:p>
    <w:p w14:paraId="184C828C" w14:textId="0219030A" w:rsidR="00C63CED" w:rsidRPr="0073144B" w:rsidRDefault="00C63CED" w:rsidP="00BB1FF1">
      <w:pPr>
        <w:pStyle w:val="Body"/>
        <w:numPr>
          <w:ilvl w:val="0"/>
          <w:numId w:val="17"/>
        </w:numPr>
        <w:rPr>
          <w:lang w:val="en-AU"/>
        </w:rPr>
      </w:pPr>
      <w:r w:rsidRPr="0073144B">
        <w:rPr>
          <w:lang w:val="en-AU"/>
        </w:rPr>
        <w:t xml:space="preserve">Staff follow </w:t>
      </w:r>
      <w:r w:rsidR="00C36D56" w:rsidRPr="0073144B">
        <w:rPr>
          <w:lang w:val="en-AU"/>
        </w:rPr>
        <w:t>the CDNA guidelines for management of their own health after a workplace exposure incident</w:t>
      </w:r>
      <w:r w:rsidR="00A407B0" w:rsidRPr="0073144B">
        <w:rPr>
          <w:lang w:val="en-AU"/>
        </w:rPr>
        <w:t xml:space="preserve"> </w:t>
      </w:r>
      <w:r w:rsidR="00C36D56" w:rsidRPr="0073144B">
        <w:rPr>
          <w:lang w:val="en-AU"/>
        </w:rPr>
        <w:t>and comply with instructions from the relevant</w:t>
      </w:r>
      <w:r w:rsidRPr="0073144B">
        <w:rPr>
          <w:lang w:val="en-AU"/>
        </w:rPr>
        <w:t xml:space="preserve"> medical professional. </w:t>
      </w:r>
    </w:p>
    <w:p w14:paraId="6F94E462" w14:textId="77777777" w:rsidR="00E33592" w:rsidRPr="0073144B" w:rsidRDefault="00E33592" w:rsidP="003359D1">
      <w:pPr>
        <w:pStyle w:val="Body"/>
        <w:rPr>
          <w:lang w:val="en-AU"/>
        </w:rPr>
      </w:pPr>
    </w:p>
    <w:p w14:paraId="4A38F094" w14:textId="60F469B3" w:rsidR="003359D1" w:rsidRPr="0073144B" w:rsidRDefault="003359D1" w:rsidP="003359D1">
      <w:pPr>
        <w:pStyle w:val="Body"/>
        <w:rPr>
          <w:lang w:val="en-AU"/>
        </w:rPr>
      </w:pPr>
      <w:r w:rsidRPr="0073144B">
        <w:rPr>
          <w:lang w:val="en-AU"/>
        </w:rPr>
        <w:t>Spill protocol</w:t>
      </w:r>
      <w:r w:rsidR="009C0FFD" w:rsidRPr="0073144B">
        <w:rPr>
          <w:lang w:val="en-AU"/>
        </w:rPr>
        <w:t>:</w:t>
      </w:r>
    </w:p>
    <w:p w14:paraId="05722EB1" w14:textId="5651C972" w:rsidR="003359D1" w:rsidRPr="0073144B" w:rsidRDefault="003359D1" w:rsidP="00BB1FF1">
      <w:pPr>
        <w:pStyle w:val="Body"/>
        <w:numPr>
          <w:ilvl w:val="0"/>
          <w:numId w:val="76"/>
        </w:numPr>
        <w:rPr>
          <w:lang w:val="en-AU"/>
        </w:rPr>
      </w:pPr>
      <w:r w:rsidRPr="0073144B">
        <w:rPr>
          <w:lang w:val="en-AU"/>
        </w:rPr>
        <w:t>Use artery forceps to</w:t>
      </w:r>
      <w:r w:rsidR="00C36D56" w:rsidRPr="0073144B">
        <w:rPr>
          <w:lang w:val="en-AU"/>
        </w:rPr>
        <w:t xml:space="preserve"> pick up objects and then</w:t>
      </w:r>
      <w:r w:rsidRPr="0073144B">
        <w:rPr>
          <w:lang w:val="en-AU"/>
        </w:rPr>
        <w:t xml:space="preserve"> place </w:t>
      </w:r>
      <w:r w:rsidR="00C36D56" w:rsidRPr="0073144B">
        <w:rPr>
          <w:lang w:val="en-AU"/>
        </w:rPr>
        <w:t>them into a</w:t>
      </w:r>
      <w:r w:rsidRPr="0073144B">
        <w:rPr>
          <w:lang w:val="en-AU"/>
        </w:rPr>
        <w:t xml:space="preserve"> yellow infectious waste bag.</w:t>
      </w:r>
      <w:r w:rsidR="00E148A9" w:rsidRPr="0073144B">
        <w:rPr>
          <w:lang w:val="en-AU"/>
        </w:rPr>
        <w:t xml:space="preserve"> Place single</w:t>
      </w:r>
      <w:r w:rsidR="00C37A94" w:rsidRPr="0073144B">
        <w:rPr>
          <w:lang w:val="en-AU"/>
        </w:rPr>
        <w:t>-</w:t>
      </w:r>
      <w:r w:rsidR="00E148A9" w:rsidRPr="0073144B">
        <w:rPr>
          <w:lang w:val="en-AU"/>
        </w:rPr>
        <w:t xml:space="preserve">use sharps that have been dropped directly into the sharps bin. </w:t>
      </w:r>
      <w:r w:rsidRPr="0073144B">
        <w:rPr>
          <w:lang w:val="en-AU"/>
        </w:rPr>
        <w:t xml:space="preserve"> </w:t>
      </w:r>
    </w:p>
    <w:p w14:paraId="0875F660" w14:textId="214D9B9D" w:rsidR="008C3B1B" w:rsidRPr="0073144B" w:rsidRDefault="003359D1" w:rsidP="00BB1FF1">
      <w:pPr>
        <w:pStyle w:val="Body"/>
        <w:numPr>
          <w:ilvl w:val="0"/>
          <w:numId w:val="76"/>
        </w:numPr>
        <w:rPr>
          <w:lang w:val="en-AU"/>
        </w:rPr>
      </w:pPr>
      <w:r w:rsidRPr="0073144B">
        <w:rPr>
          <w:lang w:val="en-AU"/>
        </w:rPr>
        <w:t>Blood spills: using examination gloves, remove blood with absorbent material</w:t>
      </w:r>
      <w:r w:rsidR="00C36D56" w:rsidRPr="0073144B">
        <w:rPr>
          <w:lang w:val="en-AU"/>
        </w:rPr>
        <w:t>s</w:t>
      </w:r>
      <w:r w:rsidRPr="0073144B">
        <w:rPr>
          <w:lang w:val="en-AU"/>
        </w:rPr>
        <w:t xml:space="preserve">, </w:t>
      </w:r>
      <w:r w:rsidR="00C36D56" w:rsidRPr="0073144B">
        <w:rPr>
          <w:lang w:val="en-AU"/>
        </w:rPr>
        <w:t xml:space="preserve">and </w:t>
      </w:r>
      <w:r w:rsidRPr="0073144B">
        <w:rPr>
          <w:lang w:val="en-AU"/>
        </w:rPr>
        <w:t xml:space="preserve">place </w:t>
      </w:r>
      <w:r w:rsidR="00C36D56" w:rsidRPr="0073144B">
        <w:rPr>
          <w:lang w:val="en-AU"/>
        </w:rPr>
        <w:t xml:space="preserve">these into the </w:t>
      </w:r>
      <w:r w:rsidRPr="0073144B">
        <w:rPr>
          <w:lang w:val="en-AU"/>
        </w:rPr>
        <w:t xml:space="preserve">infectious waste. </w:t>
      </w:r>
    </w:p>
    <w:p w14:paraId="59274EA2" w14:textId="7D1EB29C" w:rsidR="009430D6" w:rsidRPr="0073144B" w:rsidRDefault="003359D1" w:rsidP="00BB1FF1">
      <w:pPr>
        <w:pStyle w:val="Body"/>
        <w:numPr>
          <w:ilvl w:val="0"/>
          <w:numId w:val="76"/>
        </w:numPr>
        <w:rPr>
          <w:lang w:val="en-AU"/>
        </w:rPr>
      </w:pPr>
      <w:r w:rsidRPr="0073144B">
        <w:rPr>
          <w:lang w:val="en-AU"/>
        </w:rPr>
        <w:t>A waste spill kit for large bl</w:t>
      </w:r>
      <w:r w:rsidR="00682794" w:rsidRPr="0073144B">
        <w:rPr>
          <w:lang w:val="en-AU"/>
        </w:rPr>
        <w:t>ood spills (&gt;10</w:t>
      </w:r>
      <w:r w:rsidR="00C36D56" w:rsidRPr="0073144B">
        <w:rPr>
          <w:lang w:val="en-AU"/>
        </w:rPr>
        <w:t xml:space="preserve"> mL volume</w:t>
      </w:r>
      <w:r w:rsidR="00682794" w:rsidRPr="0073144B">
        <w:rPr>
          <w:lang w:val="en-AU"/>
        </w:rPr>
        <w:t>) is located</w:t>
      </w:r>
      <w:r w:rsidR="009430D6" w:rsidRPr="0073144B">
        <w:rPr>
          <w:lang w:val="en-AU"/>
        </w:rPr>
        <w:t xml:space="preserve"> </w:t>
      </w:r>
      <w:r w:rsidR="009430D6" w:rsidRPr="0073144B">
        <w:rPr>
          <w:color w:val="2E74B5" w:themeColor="accent1" w:themeShade="BF"/>
          <w:lang w:val="en-AU"/>
        </w:rPr>
        <w:t xml:space="preserve">[insert </w:t>
      </w:r>
      <w:r w:rsidR="004A0A2A" w:rsidRPr="0073144B">
        <w:rPr>
          <w:color w:val="2E74B5" w:themeColor="accent1" w:themeShade="BF"/>
          <w:lang w:val="en-AU"/>
        </w:rPr>
        <w:t>location and description</w:t>
      </w:r>
      <w:r w:rsidR="00E33592" w:rsidRPr="0073144B">
        <w:rPr>
          <w:color w:val="2E74B5" w:themeColor="accent1" w:themeShade="BF"/>
          <w:lang w:val="en-AU"/>
        </w:rPr>
        <w:t xml:space="preserve"> of the kit]</w:t>
      </w:r>
      <w:r w:rsidR="009430D6" w:rsidRPr="0073144B">
        <w:rPr>
          <w:color w:val="2E74B5" w:themeColor="accent1" w:themeShade="BF"/>
          <w:lang w:val="en-AU"/>
        </w:rPr>
        <w:t>.</w:t>
      </w:r>
      <w:r w:rsidR="009430D6" w:rsidRPr="0073144B">
        <w:rPr>
          <w:lang w:val="en-AU"/>
        </w:rPr>
        <w:t xml:space="preserve"> </w:t>
      </w:r>
    </w:p>
    <w:p w14:paraId="30796B96" w14:textId="1DB6FA39" w:rsidR="003359D1" w:rsidRPr="0073144B" w:rsidRDefault="003359D1" w:rsidP="00BB1FF1">
      <w:pPr>
        <w:pStyle w:val="Body"/>
        <w:numPr>
          <w:ilvl w:val="0"/>
          <w:numId w:val="76"/>
        </w:numPr>
        <w:rPr>
          <w:lang w:val="en-AU"/>
        </w:rPr>
      </w:pPr>
      <w:r w:rsidRPr="0073144B">
        <w:rPr>
          <w:lang w:val="en-AU"/>
        </w:rPr>
        <w:t>Our practice’s waste spill kit is located</w:t>
      </w:r>
      <w:r w:rsidRPr="0073144B">
        <w:rPr>
          <w:color w:val="2F5496" w:themeColor="accent5" w:themeShade="BF"/>
          <w:lang w:val="en-AU"/>
        </w:rPr>
        <w:t xml:space="preserve"> </w:t>
      </w:r>
      <w:r w:rsidR="009430D6" w:rsidRPr="0073144B">
        <w:rPr>
          <w:color w:val="2E74B5" w:themeColor="accent1" w:themeShade="BF"/>
          <w:lang w:val="en-AU"/>
        </w:rPr>
        <w:t>[</w:t>
      </w:r>
      <w:r w:rsidR="004A0A2A" w:rsidRPr="0073144B">
        <w:rPr>
          <w:color w:val="2E74B5" w:themeColor="accent1" w:themeShade="BF"/>
          <w:lang w:val="en-AU"/>
        </w:rPr>
        <w:t>location and description</w:t>
      </w:r>
      <w:r w:rsidR="009430D6" w:rsidRPr="0073144B">
        <w:rPr>
          <w:color w:val="2E74B5" w:themeColor="accent1" w:themeShade="BF"/>
          <w:lang w:val="en-AU"/>
        </w:rPr>
        <w:t>].</w:t>
      </w:r>
    </w:p>
    <w:p w14:paraId="3D212180" w14:textId="77777777" w:rsidR="003359D1" w:rsidRPr="0073144B" w:rsidRDefault="003359D1" w:rsidP="00BB1FF1">
      <w:pPr>
        <w:pStyle w:val="Body"/>
        <w:numPr>
          <w:ilvl w:val="0"/>
          <w:numId w:val="76"/>
        </w:numPr>
        <w:rPr>
          <w:lang w:val="en-AU"/>
        </w:rPr>
      </w:pPr>
      <w:r w:rsidRPr="0073144B">
        <w:rPr>
          <w:lang w:val="en-AU"/>
        </w:rPr>
        <w:t>Contain waste as sharps or clinical, as appropriate.</w:t>
      </w:r>
    </w:p>
    <w:p w14:paraId="3B0EF455" w14:textId="157DA57B" w:rsidR="002D700C" w:rsidRPr="0073144B" w:rsidRDefault="002D700C" w:rsidP="002D700C">
      <w:pPr>
        <w:pStyle w:val="Body"/>
        <w:rPr>
          <w:lang w:val="en-AU"/>
        </w:rPr>
      </w:pPr>
      <w:r w:rsidRPr="0073144B">
        <w:rPr>
          <w:lang w:val="en-AU"/>
        </w:rPr>
        <w:t xml:space="preserve">Should a </w:t>
      </w:r>
      <w:r w:rsidR="006E768F" w:rsidRPr="0073144B">
        <w:rPr>
          <w:lang w:val="en-AU"/>
        </w:rPr>
        <w:t xml:space="preserve">staff member </w:t>
      </w:r>
      <w:r w:rsidR="00A733B7" w:rsidRPr="0073144B">
        <w:rPr>
          <w:lang w:val="en-AU"/>
        </w:rPr>
        <w:t>acquire</w:t>
      </w:r>
      <w:r w:rsidRPr="0073144B">
        <w:rPr>
          <w:lang w:val="en-AU"/>
        </w:rPr>
        <w:t xml:space="preserve"> a</w:t>
      </w:r>
      <w:r w:rsidR="006E768F" w:rsidRPr="0073144B">
        <w:rPr>
          <w:lang w:val="en-AU"/>
        </w:rPr>
        <w:t>n</w:t>
      </w:r>
      <w:r w:rsidRPr="0073144B">
        <w:rPr>
          <w:lang w:val="en-AU"/>
        </w:rPr>
        <w:t xml:space="preserve"> infection</w:t>
      </w:r>
      <w:r w:rsidR="006E768F" w:rsidRPr="0073144B">
        <w:rPr>
          <w:lang w:val="en-AU"/>
        </w:rPr>
        <w:t xml:space="preserve"> after an exposure incident,</w:t>
      </w:r>
      <w:r w:rsidR="00160103" w:rsidRPr="0073144B">
        <w:rPr>
          <w:lang w:val="en-AU"/>
        </w:rPr>
        <w:t xml:space="preserve"> </w:t>
      </w:r>
      <w:r w:rsidRPr="0073144B">
        <w:rPr>
          <w:color w:val="2E74B5" w:themeColor="accent1" w:themeShade="BF"/>
          <w:lang w:val="en-AU"/>
        </w:rPr>
        <w:t>[Owner/Owners/Senior Managem</w:t>
      </w:r>
      <w:r w:rsidR="00EF0FE8" w:rsidRPr="0073144B">
        <w:rPr>
          <w:color w:val="2E74B5" w:themeColor="accent1" w:themeShade="BF"/>
          <w:lang w:val="en-AU"/>
        </w:rPr>
        <w:t>ent/Clinical Directors/</w:t>
      </w:r>
      <w:r w:rsidRPr="0073144B">
        <w:rPr>
          <w:color w:val="2E74B5" w:themeColor="accent1" w:themeShade="BF"/>
          <w:lang w:val="en-AU"/>
        </w:rPr>
        <w:t>Dentist</w:t>
      </w:r>
      <w:r w:rsidR="00EF0FE8" w:rsidRPr="0073144B">
        <w:rPr>
          <w:color w:val="2E74B5" w:themeColor="accent1" w:themeShade="BF"/>
          <w:lang w:val="en-AU"/>
        </w:rPr>
        <w:t>/Registered practitioner</w:t>
      </w:r>
      <w:r w:rsidRPr="0073144B">
        <w:rPr>
          <w:color w:val="2E74B5" w:themeColor="accent1" w:themeShade="BF"/>
          <w:lang w:val="en-AU"/>
        </w:rPr>
        <w:t>]</w:t>
      </w:r>
      <w:r w:rsidRPr="0073144B">
        <w:rPr>
          <w:color w:val="2F5496" w:themeColor="accent5" w:themeShade="BF"/>
          <w:lang w:val="en-AU"/>
        </w:rPr>
        <w:t xml:space="preserve"> </w:t>
      </w:r>
      <w:r w:rsidRPr="0073144B">
        <w:rPr>
          <w:lang w:val="en-AU"/>
        </w:rPr>
        <w:t>will comply with the</w:t>
      </w:r>
      <w:r w:rsidR="00E148A9" w:rsidRPr="0073144B">
        <w:rPr>
          <w:lang w:val="en-AU"/>
        </w:rPr>
        <w:t xml:space="preserve"> CDNA Guidelines and the </w:t>
      </w:r>
      <w:r w:rsidRPr="0073144B">
        <w:rPr>
          <w:lang w:val="en-AU"/>
        </w:rPr>
        <w:t xml:space="preserve">Dental Board of Australia’s </w:t>
      </w:r>
      <w:r w:rsidRPr="0073144B">
        <w:rPr>
          <w:i/>
          <w:iCs/>
          <w:lang w:val="en-AU"/>
        </w:rPr>
        <w:t>Code of Conduct for Registered Health Practitioners</w:t>
      </w:r>
      <w:r w:rsidR="00E148A9" w:rsidRPr="0073144B">
        <w:rPr>
          <w:lang w:val="en-AU"/>
        </w:rPr>
        <w:t xml:space="preserve">. The </w:t>
      </w:r>
      <w:r w:rsidRPr="0073144B">
        <w:rPr>
          <w:lang w:val="en-AU"/>
        </w:rPr>
        <w:t xml:space="preserve">following details </w:t>
      </w:r>
      <w:r w:rsidR="00E148A9" w:rsidRPr="0073144B">
        <w:rPr>
          <w:lang w:val="en-AU"/>
        </w:rPr>
        <w:t xml:space="preserve">will be </w:t>
      </w:r>
      <w:r w:rsidRPr="0073144B">
        <w:rPr>
          <w:lang w:val="en-AU"/>
        </w:rPr>
        <w:t xml:space="preserve">documented in the practice’s </w:t>
      </w:r>
      <w:r w:rsidR="006E768F" w:rsidRPr="0073144B">
        <w:rPr>
          <w:lang w:val="en-AU"/>
        </w:rPr>
        <w:t>incident</w:t>
      </w:r>
      <w:r w:rsidRPr="0073144B">
        <w:rPr>
          <w:lang w:val="en-AU"/>
        </w:rPr>
        <w:t xml:space="preserve"> register, with appropriate management personnel advised of:</w:t>
      </w:r>
    </w:p>
    <w:p w14:paraId="47C029A2" w14:textId="48D0559D" w:rsidR="002D700C" w:rsidRPr="0073144B" w:rsidRDefault="00700877" w:rsidP="00BB1FF1">
      <w:pPr>
        <w:pStyle w:val="Body"/>
        <w:numPr>
          <w:ilvl w:val="0"/>
          <w:numId w:val="61"/>
        </w:numPr>
        <w:rPr>
          <w:lang w:val="en-AU"/>
        </w:rPr>
      </w:pPr>
      <w:r w:rsidRPr="0073144B">
        <w:rPr>
          <w:lang w:val="en-AU"/>
        </w:rPr>
        <w:t>d</w:t>
      </w:r>
      <w:r w:rsidR="002D700C" w:rsidRPr="0073144B">
        <w:rPr>
          <w:lang w:val="en-AU"/>
        </w:rPr>
        <w:t>ate of the incident</w:t>
      </w:r>
    </w:p>
    <w:p w14:paraId="320A1401" w14:textId="4ADC0060" w:rsidR="002D700C" w:rsidRPr="0073144B" w:rsidRDefault="00700877" w:rsidP="00BB1FF1">
      <w:pPr>
        <w:pStyle w:val="Body"/>
        <w:numPr>
          <w:ilvl w:val="0"/>
          <w:numId w:val="61"/>
        </w:numPr>
        <w:rPr>
          <w:lang w:val="en-AU"/>
        </w:rPr>
      </w:pPr>
      <w:r w:rsidRPr="0073144B">
        <w:rPr>
          <w:lang w:val="en-AU"/>
        </w:rPr>
        <w:t>p</w:t>
      </w:r>
      <w:r w:rsidR="002D700C" w:rsidRPr="0073144B">
        <w:rPr>
          <w:lang w:val="en-AU"/>
        </w:rPr>
        <w:t>atient details</w:t>
      </w:r>
    </w:p>
    <w:p w14:paraId="47AE3045" w14:textId="7B9477FB" w:rsidR="002D700C" w:rsidRPr="0073144B" w:rsidRDefault="00700877" w:rsidP="00BB1FF1">
      <w:pPr>
        <w:pStyle w:val="Body"/>
        <w:numPr>
          <w:ilvl w:val="0"/>
          <w:numId w:val="61"/>
        </w:numPr>
        <w:rPr>
          <w:lang w:val="en-AU"/>
        </w:rPr>
      </w:pPr>
      <w:r w:rsidRPr="0073144B">
        <w:rPr>
          <w:lang w:val="en-AU"/>
        </w:rPr>
        <w:t>s</w:t>
      </w:r>
      <w:r w:rsidR="002D700C" w:rsidRPr="0073144B">
        <w:rPr>
          <w:lang w:val="en-AU"/>
        </w:rPr>
        <w:t>taff member details</w:t>
      </w:r>
    </w:p>
    <w:p w14:paraId="007EB2F8" w14:textId="37CD02C6" w:rsidR="002D700C" w:rsidRPr="0073144B" w:rsidRDefault="00700877" w:rsidP="00BB1FF1">
      <w:pPr>
        <w:pStyle w:val="Body"/>
        <w:numPr>
          <w:ilvl w:val="0"/>
          <w:numId w:val="61"/>
        </w:numPr>
        <w:rPr>
          <w:lang w:val="en-AU"/>
        </w:rPr>
      </w:pPr>
      <w:r w:rsidRPr="0073144B">
        <w:rPr>
          <w:lang w:val="en-AU"/>
        </w:rPr>
        <w:t>d</w:t>
      </w:r>
      <w:r w:rsidR="002D700C" w:rsidRPr="0073144B">
        <w:rPr>
          <w:lang w:val="en-AU"/>
        </w:rPr>
        <w:t>etails of incident</w:t>
      </w:r>
    </w:p>
    <w:p w14:paraId="17A476CA" w14:textId="7A15FB79" w:rsidR="002D700C" w:rsidRPr="0073144B" w:rsidRDefault="00700877" w:rsidP="00BB1FF1">
      <w:pPr>
        <w:pStyle w:val="Body"/>
        <w:numPr>
          <w:ilvl w:val="0"/>
          <w:numId w:val="61"/>
        </w:numPr>
        <w:rPr>
          <w:lang w:val="en-AU"/>
        </w:rPr>
      </w:pPr>
      <w:r w:rsidRPr="0073144B">
        <w:rPr>
          <w:lang w:val="en-AU"/>
        </w:rPr>
        <w:t>t</w:t>
      </w:r>
      <w:r w:rsidR="002D700C" w:rsidRPr="0073144B">
        <w:rPr>
          <w:lang w:val="en-AU"/>
        </w:rPr>
        <w:t>he outcome of the incident</w:t>
      </w:r>
    </w:p>
    <w:p w14:paraId="1B6DDAAF" w14:textId="519B5AA7" w:rsidR="002D700C" w:rsidRPr="0073144B" w:rsidRDefault="00700877" w:rsidP="00BB1FF1">
      <w:pPr>
        <w:pStyle w:val="Body"/>
        <w:numPr>
          <w:ilvl w:val="0"/>
          <w:numId w:val="61"/>
        </w:numPr>
        <w:rPr>
          <w:lang w:val="en-AU"/>
        </w:rPr>
      </w:pPr>
      <w:r w:rsidRPr="0073144B">
        <w:rPr>
          <w:lang w:val="en-AU"/>
        </w:rPr>
        <w:t>a</w:t>
      </w:r>
      <w:r w:rsidR="002D700C" w:rsidRPr="0073144B">
        <w:rPr>
          <w:lang w:val="en-AU"/>
        </w:rPr>
        <w:t>ction required for patient care</w:t>
      </w:r>
    </w:p>
    <w:p w14:paraId="606B2C7F" w14:textId="4547ABF7" w:rsidR="002D700C" w:rsidRPr="0073144B" w:rsidRDefault="00700877" w:rsidP="00BB1FF1">
      <w:pPr>
        <w:pStyle w:val="Body"/>
        <w:numPr>
          <w:ilvl w:val="0"/>
          <w:numId w:val="61"/>
        </w:numPr>
        <w:rPr>
          <w:lang w:val="en-AU"/>
        </w:rPr>
      </w:pPr>
      <w:r w:rsidRPr="0073144B">
        <w:rPr>
          <w:lang w:val="en-AU"/>
        </w:rPr>
        <w:t>w</w:t>
      </w:r>
      <w:r w:rsidR="002D700C" w:rsidRPr="0073144B">
        <w:rPr>
          <w:lang w:val="en-AU"/>
        </w:rPr>
        <w:t>hether the incident occurred due to an error in any infection control procedures</w:t>
      </w:r>
    </w:p>
    <w:p w14:paraId="0A97002F" w14:textId="08C33485" w:rsidR="002D700C" w:rsidRPr="0073144B" w:rsidRDefault="00700877" w:rsidP="00BB1FF1">
      <w:pPr>
        <w:pStyle w:val="Body"/>
        <w:numPr>
          <w:ilvl w:val="0"/>
          <w:numId w:val="61"/>
        </w:numPr>
        <w:rPr>
          <w:lang w:val="en-AU"/>
        </w:rPr>
      </w:pPr>
      <w:r w:rsidRPr="0073144B">
        <w:rPr>
          <w:lang w:val="en-AU"/>
        </w:rPr>
        <w:t>s</w:t>
      </w:r>
      <w:r w:rsidR="002D700C" w:rsidRPr="0073144B">
        <w:rPr>
          <w:lang w:val="en-AU"/>
        </w:rPr>
        <w:t xml:space="preserve">teps taken prior to the provision of care to reduce the possibility of </w:t>
      </w:r>
      <w:bookmarkStart w:id="286" w:name="_Hlk1735343"/>
      <w:r w:rsidR="002D700C" w:rsidRPr="0073144B">
        <w:rPr>
          <w:lang w:val="en-AU"/>
        </w:rPr>
        <w:t>cross</w:t>
      </w:r>
      <w:r w:rsidR="00C37A94" w:rsidRPr="0073144B">
        <w:rPr>
          <w:lang w:val="en-AU"/>
        </w:rPr>
        <w:t>-</w:t>
      </w:r>
      <w:r w:rsidR="002D700C" w:rsidRPr="0073144B">
        <w:rPr>
          <w:lang w:val="en-AU"/>
        </w:rPr>
        <w:t xml:space="preserve">contamination </w:t>
      </w:r>
      <w:bookmarkEnd w:id="286"/>
    </w:p>
    <w:p w14:paraId="5DEEC66A" w14:textId="4AE57683" w:rsidR="002D700C" w:rsidRPr="0073144B" w:rsidRDefault="00700877" w:rsidP="00BB1FF1">
      <w:pPr>
        <w:pStyle w:val="Body"/>
        <w:numPr>
          <w:ilvl w:val="0"/>
          <w:numId w:val="61"/>
        </w:numPr>
        <w:rPr>
          <w:lang w:val="en-AU"/>
        </w:rPr>
      </w:pPr>
      <w:r w:rsidRPr="0073144B">
        <w:rPr>
          <w:lang w:val="en-AU"/>
        </w:rPr>
        <w:t>a</w:t>
      </w:r>
      <w:r w:rsidR="002D700C" w:rsidRPr="0073144B">
        <w:rPr>
          <w:lang w:val="en-AU"/>
        </w:rPr>
        <w:t>ction required to prevent recurrence of this type of event</w:t>
      </w:r>
    </w:p>
    <w:p w14:paraId="2C3ECB51" w14:textId="30D6B7F1" w:rsidR="002D700C" w:rsidRPr="0073144B" w:rsidRDefault="00700877" w:rsidP="00BB1FF1">
      <w:pPr>
        <w:pStyle w:val="Body"/>
        <w:numPr>
          <w:ilvl w:val="0"/>
          <w:numId w:val="61"/>
        </w:numPr>
        <w:rPr>
          <w:lang w:val="en-AU"/>
        </w:rPr>
      </w:pPr>
      <w:r w:rsidRPr="0073144B">
        <w:rPr>
          <w:lang w:val="en-AU"/>
        </w:rPr>
        <w:t>a</w:t>
      </w:r>
      <w:r w:rsidR="002D700C" w:rsidRPr="0073144B">
        <w:rPr>
          <w:lang w:val="en-AU"/>
        </w:rPr>
        <w:t>ction required to improve the efficiency of the infection prevention and control process</w:t>
      </w:r>
    </w:p>
    <w:p w14:paraId="000AB11B" w14:textId="222D16C7" w:rsidR="002D700C" w:rsidRPr="0073144B" w:rsidRDefault="00700877" w:rsidP="00BB1FF1">
      <w:pPr>
        <w:pStyle w:val="Body"/>
        <w:numPr>
          <w:ilvl w:val="0"/>
          <w:numId w:val="61"/>
        </w:numPr>
        <w:rPr>
          <w:lang w:val="en-AU"/>
        </w:rPr>
      </w:pPr>
      <w:r w:rsidRPr="0073144B">
        <w:rPr>
          <w:lang w:val="en-AU"/>
        </w:rPr>
        <w:lastRenderedPageBreak/>
        <w:t>r</w:t>
      </w:r>
      <w:r w:rsidR="002D700C" w:rsidRPr="0073144B">
        <w:rPr>
          <w:lang w:val="en-AU"/>
        </w:rPr>
        <w:t>elevant authorities notified as required</w:t>
      </w:r>
      <w:r w:rsidR="009C0FFD" w:rsidRPr="0073144B">
        <w:rPr>
          <w:lang w:val="en-AU"/>
        </w:rPr>
        <w:t>.</w:t>
      </w:r>
    </w:p>
    <w:p w14:paraId="353901A5" w14:textId="10420D9E" w:rsidR="00507091" w:rsidRPr="0073144B" w:rsidRDefault="007C6E93" w:rsidP="00E9656E">
      <w:pPr>
        <w:pStyle w:val="Body"/>
        <w:rPr>
          <w:lang w:val="en-AU"/>
        </w:rPr>
      </w:pPr>
      <w:r w:rsidRPr="0073144B">
        <w:rPr>
          <w:lang w:val="en-AU"/>
        </w:rPr>
        <w:t xml:space="preserve">Follow-up tests are offered after a significant exposure incident, and blood samples for testing obtained from the source. </w:t>
      </w:r>
    </w:p>
    <w:bookmarkEnd w:id="278"/>
    <w:bookmarkEnd w:id="279"/>
    <w:bookmarkEnd w:id="280"/>
    <w:p w14:paraId="6700F08E" w14:textId="77777777" w:rsidR="00CE57AF" w:rsidRPr="0073144B" w:rsidRDefault="00CE57AF" w:rsidP="00CE57AF">
      <w:pPr>
        <w:rPr>
          <w:sz w:val="24"/>
          <w:szCs w:val="24"/>
        </w:rPr>
      </w:pPr>
    </w:p>
    <w:p w14:paraId="2A19685B" w14:textId="77777777" w:rsidR="00DD3086" w:rsidRPr="0073144B" w:rsidRDefault="008C3B1B" w:rsidP="00474167">
      <w:pPr>
        <w:pStyle w:val="Heading1"/>
        <w:rPr>
          <w:color w:val="auto"/>
        </w:rPr>
      </w:pPr>
      <w:bookmarkStart w:id="287" w:name="_Toc385423369"/>
      <w:bookmarkStart w:id="288" w:name="_Toc385423574"/>
      <w:bookmarkStart w:id="289" w:name="_Toc385423669"/>
      <w:bookmarkStart w:id="290" w:name="_Toc385424303"/>
      <w:bookmarkStart w:id="291" w:name="_Toc385434956"/>
      <w:bookmarkStart w:id="292" w:name="_Toc2075561"/>
      <w:r w:rsidRPr="0073144B">
        <w:rPr>
          <w:color w:val="auto"/>
        </w:rPr>
        <w:t xml:space="preserve">1. </w:t>
      </w:r>
      <w:r w:rsidR="00DD3086" w:rsidRPr="0073144B">
        <w:rPr>
          <w:color w:val="auto"/>
        </w:rPr>
        <w:t xml:space="preserve">First aid </w:t>
      </w:r>
      <w:r w:rsidR="00474167" w:rsidRPr="0073144B">
        <w:rPr>
          <w:color w:val="auto"/>
        </w:rPr>
        <w:t>technique</w:t>
      </w:r>
      <w:bookmarkEnd w:id="287"/>
      <w:bookmarkEnd w:id="288"/>
      <w:bookmarkEnd w:id="289"/>
      <w:bookmarkEnd w:id="290"/>
      <w:bookmarkEnd w:id="291"/>
      <w:bookmarkEnd w:id="292"/>
    </w:p>
    <w:p w14:paraId="2BC52CB3" w14:textId="54C04951" w:rsidR="00DD3086" w:rsidRPr="0073144B" w:rsidRDefault="00DD3086" w:rsidP="00BB1FF1">
      <w:pPr>
        <w:pStyle w:val="Body"/>
        <w:numPr>
          <w:ilvl w:val="0"/>
          <w:numId w:val="25"/>
        </w:numPr>
        <w:rPr>
          <w:lang w:val="en-AU"/>
        </w:rPr>
      </w:pPr>
      <w:r w:rsidRPr="0073144B">
        <w:rPr>
          <w:lang w:val="en-AU"/>
        </w:rPr>
        <w:t>Immediately stop work</w:t>
      </w:r>
      <w:r w:rsidR="007C1430" w:rsidRPr="0073144B">
        <w:rPr>
          <w:lang w:val="en-AU"/>
        </w:rPr>
        <w:t>,</w:t>
      </w:r>
      <w:r w:rsidRPr="0073144B">
        <w:rPr>
          <w:lang w:val="en-AU"/>
        </w:rPr>
        <w:t xml:space="preserve"> r</w:t>
      </w:r>
      <w:r w:rsidR="00B14D75" w:rsidRPr="0073144B">
        <w:rPr>
          <w:lang w:val="en-AU"/>
        </w:rPr>
        <w:t>egardless of the situation</w:t>
      </w:r>
      <w:r w:rsidRPr="0073144B">
        <w:rPr>
          <w:lang w:val="en-AU"/>
        </w:rPr>
        <w:t xml:space="preserve">. </w:t>
      </w:r>
    </w:p>
    <w:p w14:paraId="46508700" w14:textId="22053903" w:rsidR="00DD3086" w:rsidRPr="0073144B" w:rsidRDefault="00E148A9" w:rsidP="00BB1FF1">
      <w:pPr>
        <w:pStyle w:val="Body"/>
        <w:numPr>
          <w:ilvl w:val="0"/>
          <w:numId w:val="25"/>
        </w:numPr>
        <w:rPr>
          <w:lang w:val="en-AU"/>
        </w:rPr>
      </w:pPr>
      <w:r w:rsidRPr="0073144B">
        <w:rPr>
          <w:lang w:val="en-AU"/>
        </w:rPr>
        <w:t>For skin penetrating injuries, a</w:t>
      </w:r>
      <w:r w:rsidR="00DD3086" w:rsidRPr="0073144B">
        <w:rPr>
          <w:lang w:val="en-AU"/>
        </w:rPr>
        <w:t>llow the wound to bleed and clean it thoroughly with soap and l</w:t>
      </w:r>
      <w:r w:rsidR="00C10201" w:rsidRPr="0073144B">
        <w:rPr>
          <w:lang w:val="en-AU"/>
        </w:rPr>
        <w:t>ukewarm water</w:t>
      </w:r>
      <w:r w:rsidRPr="0073144B">
        <w:rPr>
          <w:lang w:val="en-AU"/>
        </w:rPr>
        <w:t>, then apply a waterproof dressing to the wound</w:t>
      </w:r>
      <w:r w:rsidR="00C10201" w:rsidRPr="0073144B">
        <w:rPr>
          <w:lang w:val="en-AU"/>
        </w:rPr>
        <w:t xml:space="preserve">. </w:t>
      </w:r>
      <w:r w:rsidR="004033A1" w:rsidRPr="0073144B">
        <w:rPr>
          <w:lang w:val="en-AU"/>
        </w:rPr>
        <w:t>Do not squeeze</w:t>
      </w:r>
      <w:r w:rsidR="00DD3086" w:rsidRPr="0073144B">
        <w:rPr>
          <w:lang w:val="en-AU"/>
        </w:rPr>
        <w:t xml:space="preserve"> the wound. Do not apply disinfectants</w:t>
      </w:r>
      <w:r w:rsidRPr="0073144B">
        <w:rPr>
          <w:lang w:val="en-AU"/>
        </w:rPr>
        <w:t xml:space="preserve"> </w:t>
      </w:r>
      <w:r w:rsidR="009C0FFD" w:rsidRPr="0073144B">
        <w:rPr>
          <w:lang w:val="en-AU"/>
        </w:rPr>
        <w:t>t</w:t>
      </w:r>
      <w:r w:rsidRPr="0073144B">
        <w:rPr>
          <w:lang w:val="en-AU"/>
        </w:rPr>
        <w:t>o the wound</w:t>
      </w:r>
      <w:r w:rsidR="00DD3086" w:rsidRPr="0073144B">
        <w:rPr>
          <w:lang w:val="en-AU"/>
        </w:rPr>
        <w:t xml:space="preserve">. </w:t>
      </w:r>
    </w:p>
    <w:p w14:paraId="1A57D8C7" w14:textId="77777777" w:rsidR="00DD3086" w:rsidRPr="0073144B" w:rsidRDefault="00DD3086" w:rsidP="00BB1FF1">
      <w:pPr>
        <w:pStyle w:val="Body"/>
        <w:numPr>
          <w:ilvl w:val="0"/>
          <w:numId w:val="25"/>
        </w:numPr>
        <w:rPr>
          <w:lang w:val="en-AU"/>
        </w:rPr>
      </w:pPr>
      <w:r w:rsidRPr="0073144B">
        <w:rPr>
          <w:lang w:val="en-AU"/>
        </w:rPr>
        <w:t xml:space="preserve">Flush mucous membranes/conjunctiva with normal saline or water. If contact lenses are worn, remove after </w:t>
      </w:r>
      <w:r w:rsidR="00C10201" w:rsidRPr="0073144B">
        <w:rPr>
          <w:lang w:val="en-AU"/>
        </w:rPr>
        <w:t>fl</w:t>
      </w:r>
      <w:r w:rsidRPr="0073144B">
        <w:rPr>
          <w:lang w:val="en-AU"/>
        </w:rPr>
        <w:t xml:space="preserve">ushing eye and clean as usual. </w:t>
      </w:r>
    </w:p>
    <w:p w14:paraId="3724129A" w14:textId="4B05B453" w:rsidR="00DD3086" w:rsidRPr="0073144B" w:rsidRDefault="00DD3086" w:rsidP="00BB1FF1">
      <w:pPr>
        <w:pStyle w:val="Body"/>
        <w:numPr>
          <w:ilvl w:val="0"/>
          <w:numId w:val="25"/>
        </w:numPr>
        <w:rPr>
          <w:lang w:val="en-AU"/>
        </w:rPr>
      </w:pPr>
      <w:r w:rsidRPr="0073144B">
        <w:rPr>
          <w:lang w:val="en-AU"/>
        </w:rPr>
        <w:t>Further management of the wound is dependent on the injury</w:t>
      </w:r>
      <w:r w:rsidR="00DA1849" w:rsidRPr="0073144B">
        <w:rPr>
          <w:lang w:val="en-AU"/>
        </w:rPr>
        <w:t xml:space="preserve"> </w:t>
      </w:r>
      <w:r w:rsidR="00160103" w:rsidRPr="0073144B">
        <w:rPr>
          <w:color w:val="2E74B5" w:themeColor="accent1" w:themeShade="BF"/>
          <w:lang w:val="en-AU"/>
        </w:rPr>
        <w:t>[</w:t>
      </w:r>
      <w:r w:rsidR="00DA1849" w:rsidRPr="0073144B">
        <w:rPr>
          <w:color w:val="2E74B5" w:themeColor="accent1" w:themeShade="BF"/>
          <w:lang w:val="en-AU"/>
        </w:rPr>
        <w:t xml:space="preserve">insert </w:t>
      </w:r>
      <w:r w:rsidR="00160103" w:rsidRPr="0073144B">
        <w:rPr>
          <w:color w:val="2E74B5" w:themeColor="accent1" w:themeShade="BF"/>
          <w:lang w:val="en-AU"/>
        </w:rPr>
        <w:t>title of person to consult with]</w:t>
      </w:r>
      <w:r w:rsidRPr="0073144B">
        <w:rPr>
          <w:color w:val="2E74B5" w:themeColor="accent1" w:themeShade="BF"/>
          <w:lang w:val="en-AU"/>
        </w:rPr>
        <w:t xml:space="preserve">. </w:t>
      </w:r>
    </w:p>
    <w:p w14:paraId="7DEA5C48" w14:textId="14D6EE73" w:rsidR="001E3045" w:rsidRPr="0073144B" w:rsidRDefault="007C1430">
      <w:pPr>
        <w:pStyle w:val="Body"/>
        <w:numPr>
          <w:ilvl w:val="0"/>
          <w:numId w:val="25"/>
        </w:numPr>
        <w:rPr>
          <w:lang w:val="en-AU"/>
        </w:rPr>
      </w:pPr>
      <w:r w:rsidRPr="0073144B">
        <w:rPr>
          <w:lang w:val="en-AU"/>
        </w:rPr>
        <w:t xml:space="preserve">If the source patient is HIV </w:t>
      </w:r>
      <w:r w:rsidR="000C0BD8" w:rsidRPr="0073144B">
        <w:rPr>
          <w:lang w:val="en-AU"/>
        </w:rPr>
        <w:t xml:space="preserve">positive </w:t>
      </w:r>
      <w:r w:rsidRPr="0073144B">
        <w:rPr>
          <w:lang w:val="en-AU"/>
        </w:rPr>
        <w:t xml:space="preserve">seek </w:t>
      </w:r>
      <w:r w:rsidR="006E768F" w:rsidRPr="0073144B">
        <w:rPr>
          <w:lang w:val="en-AU"/>
        </w:rPr>
        <w:t xml:space="preserve">urgent </w:t>
      </w:r>
      <w:r w:rsidRPr="0073144B">
        <w:rPr>
          <w:lang w:val="en-AU"/>
        </w:rPr>
        <w:t xml:space="preserve">expert medical advice from an infectious disease specialist regarding whether </w:t>
      </w:r>
      <w:r w:rsidR="00C10201" w:rsidRPr="0073144B">
        <w:rPr>
          <w:lang w:val="en-AU"/>
        </w:rPr>
        <w:t xml:space="preserve">post-exposure </w:t>
      </w:r>
      <w:r w:rsidR="00A02D3F" w:rsidRPr="0073144B">
        <w:rPr>
          <w:lang w:val="en-AU"/>
        </w:rPr>
        <w:t xml:space="preserve">prophylaxis (PEP) is </w:t>
      </w:r>
      <w:r w:rsidRPr="0073144B">
        <w:rPr>
          <w:lang w:val="en-AU"/>
        </w:rPr>
        <w:t>warranted or not</w:t>
      </w:r>
      <w:r w:rsidR="006E768F" w:rsidRPr="0073144B">
        <w:rPr>
          <w:lang w:val="en-AU"/>
        </w:rPr>
        <w:t>.</w:t>
      </w:r>
      <w:r w:rsidR="009B0E0E" w:rsidRPr="0073144B">
        <w:rPr>
          <w:lang w:val="en-AU"/>
        </w:rPr>
        <w:t xml:space="preserve"> </w:t>
      </w:r>
      <w:r w:rsidR="006E768F" w:rsidRPr="0073144B">
        <w:rPr>
          <w:lang w:val="en-AU"/>
        </w:rPr>
        <w:t>This is important because PEP</w:t>
      </w:r>
      <w:r w:rsidR="009B0E0E" w:rsidRPr="0073144B">
        <w:rPr>
          <w:lang w:val="en-AU"/>
        </w:rPr>
        <w:t xml:space="preserve"> for HIV should be administered within 72 hours of the exposure event, and the sooner the better within this period of time. The specialist will be able to make an informed decision based on the patient’s known viral load and the characteristics of the exposure event.</w:t>
      </w:r>
      <w:r w:rsidR="00A02D3F" w:rsidRPr="0073144B">
        <w:rPr>
          <w:lang w:val="en-AU"/>
        </w:rPr>
        <w:t xml:space="preserve"> </w:t>
      </w:r>
      <w:r w:rsidR="00A02D3F" w:rsidRPr="0073144B">
        <w:rPr>
          <w:color w:val="2E74B5" w:themeColor="accent1" w:themeShade="BF"/>
          <w:lang w:val="en-AU"/>
        </w:rPr>
        <w:t>[</w:t>
      </w:r>
      <w:r w:rsidR="00936DED" w:rsidRPr="0073144B">
        <w:rPr>
          <w:color w:val="2E74B5" w:themeColor="accent1" w:themeShade="BF"/>
          <w:lang w:val="en-AU"/>
        </w:rPr>
        <w:t>D</w:t>
      </w:r>
      <w:r w:rsidR="00A02D3F" w:rsidRPr="0073144B">
        <w:rPr>
          <w:color w:val="2E74B5" w:themeColor="accent1" w:themeShade="BF"/>
          <w:lang w:val="en-AU"/>
        </w:rPr>
        <w:t>escribe</w:t>
      </w:r>
      <w:r w:rsidR="000A2819" w:rsidRPr="0073144B">
        <w:rPr>
          <w:color w:val="2E74B5" w:themeColor="accent1" w:themeShade="BF"/>
          <w:lang w:val="en-AU"/>
        </w:rPr>
        <w:t xml:space="preserve"> </w:t>
      </w:r>
      <w:r w:rsidRPr="0073144B">
        <w:rPr>
          <w:color w:val="2E74B5" w:themeColor="accent1" w:themeShade="BF"/>
          <w:lang w:val="en-AU"/>
        </w:rPr>
        <w:t>who the practice would contact</w:t>
      </w:r>
      <w:r w:rsidR="00A02D3F" w:rsidRPr="0073144B">
        <w:rPr>
          <w:color w:val="2E74B5" w:themeColor="accent1" w:themeShade="BF"/>
          <w:lang w:val="en-AU"/>
        </w:rPr>
        <w:t>].</w:t>
      </w:r>
      <w:r w:rsidR="00A02D3F" w:rsidRPr="0073144B">
        <w:rPr>
          <w:lang w:val="en-AU"/>
        </w:rPr>
        <w:t xml:space="preserve"> </w:t>
      </w:r>
    </w:p>
    <w:p w14:paraId="026130E5" w14:textId="2F6663D8" w:rsidR="00A02D3F" w:rsidRPr="0073144B" w:rsidRDefault="001E3045" w:rsidP="0017546B">
      <w:pPr>
        <w:pStyle w:val="Body"/>
        <w:numPr>
          <w:ilvl w:val="0"/>
          <w:numId w:val="25"/>
        </w:numPr>
        <w:rPr>
          <w:lang w:val="en-AU"/>
        </w:rPr>
      </w:pPr>
      <w:r w:rsidRPr="0073144B">
        <w:rPr>
          <w:lang w:val="en-AU"/>
        </w:rPr>
        <w:t>Follow the</w:t>
      </w:r>
      <w:r w:rsidR="007C1430" w:rsidRPr="0073144B">
        <w:rPr>
          <w:lang w:val="en-AU"/>
        </w:rPr>
        <w:t xml:space="preserve"> CDNA guidelines</w:t>
      </w:r>
      <w:r w:rsidR="000F2851" w:rsidRPr="0073144B">
        <w:rPr>
          <w:lang w:val="en-AU"/>
        </w:rPr>
        <w:t xml:space="preserve"> at</w:t>
      </w:r>
      <w:r w:rsidR="0017546B" w:rsidRPr="0073144B">
        <w:rPr>
          <w:lang w:val="en-AU"/>
        </w:rPr>
        <w:t xml:space="preserve"> </w:t>
      </w:r>
      <w:hyperlink r:id="rId62" w:history="1">
        <w:r w:rsidR="00933F21" w:rsidRPr="0073144B">
          <w:rPr>
            <w:rStyle w:val="Hyperlink"/>
            <w:lang w:val="en-AU"/>
          </w:rPr>
          <w:t>www.health.gov.au</w:t>
        </w:r>
      </w:hyperlink>
      <w:r w:rsidR="0017546B" w:rsidRPr="0073144B">
        <w:rPr>
          <w:lang w:val="en-AU"/>
        </w:rPr>
        <w:t xml:space="preserve"> </w:t>
      </w:r>
      <w:r w:rsidR="007C1430" w:rsidRPr="0073144B">
        <w:rPr>
          <w:lang w:val="en-AU"/>
        </w:rPr>
        <w:t xml:space="preserve">for </w:t>
      </w:r>
      <w:r w:rsidRPr="0073144B">
        <w:rPr>
          <w:lang w:val="en-AU"/>
        </w:rPr>
        <w:t xml:space="preserve">advice on </w:t>
      </w:r>
      <w:r w:rsidR="007C1430" w:rsidRPr="0073144B">
        <w:rPr>
          <w:lang w:val="en-AU"/>
        </w:rPr>
        <w:t xml:space="preserve">follow-up </w:t>
      </w:r>
      <w:r w:rsidR="00C63CED" w:rsidRPr="0073144B">
        <w:rPr>
          <w:lang w:val="en-AU"/>
        </w:rPr>
        <w:t>test</w:t>
      </w:r>
      <w:r w:rsidR="007C1430" w:rsidRPr="0073144B">
        <w:rPr>
          <w:lang w:val="en-AU"/>
        </w:rPr>
        <w:t>s after the exposure incident</w:t>
      </w:r>
      <w:r w:rsidR="00C10201" w:rsidRPr="0073144B">
        <w:rPr>
          <w:lang w:val="en-AU"/>
        </w:rPr>
        <w:t xml:space="preserve">. </w:t>
      </w:r>
    </w:p>
    <w:p w14:paraId="659D7FFB" w14:textId="77777777" w:rsidR="00C10201" w:rsidRPr="0073144B" w:rsidRDefault="00C10201" w:rsidP="00C10201">
      <w:pPr>
        <w:pStyle w:val="Body"/>
        <w:rPr>
          <w:lang w:val="en-AU"/>
        </w:rPr>
      </w:pPr>
    </w:p>
    <w:p w14:paraId="6643A244" w14:textId="77777777" w:rsidR="004A0CF6" w:rsidRPr="0073144B" w:rsidRDefault="008C3B1B" w:rsidP="004A0CF6">
      <w:pPr>
        <w:pStyle w:val="Heading1"/>
        <w:rPr>
          <w:color w:val="auto"/>
        </w:rPr>
      </w:pPr>
      <w:bookmarkStart w:id="293" w:name="_Toc385423371"/>
      <w:bookmarkStart w:id="294" w:name="_Toc385423576"/>
      <w:bookmarkStart w:id="295" w:name="_Toc385423671"/>
      <w:bookmarkStart w:id="296" w:name="_Toc385424305"/>
      <w:bookmarkStart w:id="297" w:name="_Toc385434958"/>
      <w:bookmarkStart w:id="298" w:name="_Toc2075562"/>
      <w:r w:rsidRPr="0073144B">
        <w:rPr>
          <w:color w:val="auto"/>
        </w:rPr>
        <w:t xml:space="preserve">2. </w:t>
      </w:r>
      <w:r w:rsidR="004A0CF6" w:rsidRPr="0073144B">
        <w:rPr>
          <w:color w:val="auto"/>
        </w:rPr>
        <w:t>Testing</w:t>
      </w:r>
      <w:bookmarkEnd w:id="293"/>
      <w:bookmarkEnd w:id="294"/>
      <w:bookmarkEnd w:id="295"/>
      <w:bookmarkEnd w:id="296"/>
      <w:bookmarkEnd w:id="297"/>
      <w:bookmarkEnd w:id="298"/>
    </w:p>
    <w:p w14:paraId="4BB4F2A1" w14:textId="77777777" w:rsidR="00D921CD" w:rsidRPr="0073144B" w:rsidRDefault="004A0CF6" w:rsidP="009310FB">
      <w:pPr>
        <w:pStyle w:val="Body"/>
        <w:rPr>
          <w:lang w:val="en-AU"/>
        </w:rPr>
      </w:pPr>
      <w:bookmarkStart w:id="299" w:name="_Toc384994343"/>
      <w:r w:rsidRPr="0073144B">
        <w:rPr>
          <w:lang w:val="en-AU"/>
        </w:rPr>
        <w:t>Baseline tests</w:t>
      </w:r>
      <w:r w:rsidR="00D921CD" w:rsidRPr="0073144B">
        <w:rPr>
          <w:lang w:val="en-AU"/>
        </w:rPr>
        <w:t xml:space="preserve"> a</w:t>
      </w:r>
      <w:r w:rsidR="00B93393" w:rsidRPr="0073144B">
        <w:rPr>
          <w:lang w:val="en-AU"/>
        </w:rPr>
        <w:t>re</w:t>
      </w:r>
      <w:r w:rsidRPr="0073144B">
        <w:rPr>
          <w:lang w:val="en-AU"/>
        </w:rPr>
        <w:t xml:space="preserve"> requeste</w:t>
      </w:r>
      <w:r w:rsidR="00F762CB" w:rsidRPr="0073144B">
        <w:rPr>
          <w:lang w:val="en-AU"/>
        </w:rPr>
        <w:t>d from the injured staff member and</w:t>
      </w:r>
      <w:r w:rsidRPr="0073144B">
        <w:rPr>
          <w:lang w:val="en-AU"/>
        </w:rPr>
        <w:t xml:space="preserve"> the patient to</w:t>
      </w:r>
      <w:r w:rsidR="00D921CD" w:rsidRPr="0073144B">
        <w:rPr>
          <w:lang w:val="en-AU"/>
        </w:rPr>
        <w:t xml:space="preserve"> establish their immune status </w:t>
      </w:r>
      <w:r w:rsidRPr="0073144B">
        <w:rPr>
          <w:lang w:val="en-AU"/>
        </w:rPr>
        <w:t>as soo</w:t>
      </w:r>
      <w:r w:rsidR="00B93393" w:rsidRPr="0073144B">
        <w:rPr>
          <w:lang w:val="en-AU"/>
        </w:rPr>
        <w:t>n as possible after the injury</w:t>
      </w:r>
      <w:r w:rsidRPr="0073144B">
        <w:rPr>
          <w:lang w:val="en-AU"/>
        </w:rPr>
        <w:t xml:space="preserve">. </w:t>
      </w:r>
    </w:p>
    <w:p w14:paraId="77CCE1DA" w14:textId="5FF04818" w:rsidR="003774ED" w:rsidRPr="0073144B" w:rsidRDefault="00B05550" w:rsidP="009310FB">
      <w:pPr>
        <w:pStyle w:val="Body"/>
        <w:rPr>
          <w:color w:val="2E74B5" w:themeColor="accent1" w:themeShade="BF"/>
          <w:lang w:val="en-AU"/>
        </w:rPr>
      </w:pPr>
      <w:r w:rsidRPr="0073144B">
        <w:rPr>
          <w:lang w:val="en-AU"/>
        </w:rPr>
        <w:t xml:space="preserve">If the source individual tests positive for </w:t>
      </w:r>
      <w:r w:rsidR="00FB4647" w:rsidRPr="0073144B">
        <w:rPr>
          <w:bCs w:val="0"/>
          <w:lang w:val="en-AU"/>
        </w:rPr>
        <w:t>hepatitis B, hepatitis C or HIV</w:t>
      </w:r>
      <w:r w:rsidRPr="0073144B">
        <w:rPr>
          <w:lang w:val="en-AU"/>
        </w:rPr>
        <w:t>, an infectious disease</w:t>
      </w:r>
      <w:r w:rsidR="008C1F50" w:rsidRPr="0073144B">
        <w:rPr>
          <w:lang w:val="en-AU"/>
        </w:rPr>
        <w:t>s</w:t>
      </w:r>
      <w:r w:rsidRPr="0073144B">
        <w:rPr>
          <w:lang w:val="en-AU"/>
        </w:rPr>
        <w:t xml:space="preserve"> physician </w:t>
      </w:r>
      <w:r w:rsidR="00413F3D" w:rsidRPr="0073144B">
        <w:rPr>
          <w:lang w:val="en-AU"/>
        </w:rPr>
        <w:t xml:space="preserve">will </w:t>
      </w:r>
      <w:r w:rsidRPr="0073144B">
        <w:rPr>
          <w:lang w:val="en-AU"/>
        </w:rPr>
        <w:t>conduct an assessment of the injured person to assess infectivity. Post-test counselling may also be required, particularly if the result is positive.</w:t>
      </w:r>
      <w:bookmarkEnd w:id="299"/>
      <w:r w:rsidRPr="0073144B">
        <w:rPr>
          <w:lang w:val="en-AU"/>
        </w:rPr>
        <w:t xml:space="preserve"> </w:t>
      </w:r>
      <w:bookmarkStart w:id="300" w:name="_Toc384994344"/>
      <w:r w:rsidR="003774ED" w:rsidRPr="0073144B">
        <w:rPr>
          <w:lang w:val="en-AU"/>
        </w:rPr>
        <w:t xml:space="preserve">If the source patient refuses testing, this </w:t>
      </w:r>
      <w:r w:rsidR="00D921CD" w:rsidRPr="0073144B">
        <w:rPr>
          <w:lang w:val="en-AU"/>
        </w:rPr>
        <w:t>is documented</w:t>
      </w:r>
      <w:r w:rsidR="002552FD" w:rsidRPr="0073144B">
        <w:rPr>
          <w:lang w:val="en-AU"/>
        </w:rPr>
        <w:t xml:space="preserve"> in their treatment records</w:t>
      </w:r>
      <w:r w:rsidR="004A0A2A" w:rsidRPr="0073144B">
        <w:rPr>
          <w:lang w:val="en-AU"/>
        </w:rPr>
        <w:t xml:space="preserve"> </w:t>
      </w:r>
      <w:r w:rsidR="004A0A2A" w:rsidRPr="0073144B">
        <w:rPr>
          <w:color w:val="2E74B5" w:themeColor="accent1" w:themeShade="BF"/>
          <w:lang w:val="en-AU"/>
        </w:rPr>
        <w:t>[</w:t>
      </w:r>
      <w:r w:rsidR="00DA1849" w:rsidRPr="0073144B">
        <w:rPr>
          <w:color w:val="2E74B5" w:themeColor="accent1" w:themeShade="BF"/>
          <w:lang w:val="en-AU"/>
        </w:rPr>
        <w:t>i</w:t>
      </w:r>
      <w:r w:rsidR="004A0A2A" w:rsidRPr="0073144B">
        <w:rPr>
          <w:color w:val="2E74B5" w:themeColor="accent1" w:themeShade="BF"/>
          <w:lang w:val="en-AU"/>
        </w:rPr>
        <w:t>nsert any other information for completing this process in your practice</w:t>
      </w:r>
      <w:r w:rsidR="00D921CD" w:rsidRPr="0073144B">
        <w:rPr>
          <w:color w:val="2E74B5" w:themeColor="accent1" w:themeShade="BF"/>
          <w:lang w:val="en-AU"/>
        </w:rPr>
        <w:t>]</w:t>
      </w:r>
      <w:r w:rsidR="003774ED" w:rsidRPr="0073144B">
        <w:rPr>
          <w:color w:val="2E74B5" w:themeColor="accent1" w:themeShade="BF"/>
          <w:lang w:val="en-AU"/>
        </w:rPr>
        <w:t>.</w:t>
      </w:r>
      <w:bookmarkEnd w:id="300"/>
      <w:r w:rsidR="003774ED" w:rsidRPr="0073144B">
        <w:rPr>
          <w:color w:val="2E74B5" w:themeColor="accent1" w:themeShade="BF"/>
          <w:lang w:val="en-AU"/>
        </w:rPr>
        <w:t xml:space="preserve"> </w:t>
      </w:r>
    </w:p>
    <w:p w14:paraId="0A016075" w14:textId="101578C1" w:rsidR="005F5209" w:rsidRPr="0073144B" w:rsidRDefault="0089047D" w:rsidP="009310FB">
      <w:pPr>
        <w:pStyle w:val="Body"/>
        <w:rPr>
          <w:lang w:val="en-AU"/>
        </w:rPr>
      </w:pPr>
      <w:bookmarkStart w:id="301" w:name="_Toc384994345"/>
      <w:r w:rsidRPr="0073144B">
        <w:rPr>
          <w:lang w:val="en-AU"/>
        </w:rPr>
        <w:lastRenderedPageBreak/>
        <w:t xml:space="preserve">It is then important to follow the CDNA </w:t>
      </w:r>
      <w:r w:rsidR="0073144B">
        <w:rPr>
          <w:lang w:val="en-AU"/>
        </w:rPr>
        <w:t>g</w:t>
      </w:r>
      <w:r w:rsidRPr="0073144B">
        <w:rPr>
          <w:lang w:val="en-AU"/>
        </w:rPr>
        <w:t>uidelines and the relevant medical advice regarding the need for further testing, as this will be dictated by the nature of the exposure event and the characteristics of the source. A decision for a 3</w:t>
      </w:r>
      <w:r w:rsidR="000F2851" w:rsidRPr="0073144B">
        <w:rPr>
          <w:lang w:val="en-AU"/>
        </w:rPr>
        <w:t>-</w:t>
      </w:r>
      <w:r w:rsidRPr="0073144B">
        <w:rPr>
          <w:lang w:val="en-AU"/>
        </w:rPr>
        <w:t>month follow-up test may be made. Beyond that time point, n</w:t>
      </w:r>
      <w:r w:rsidR="005F5209" w:rsidRPr="0073144B">
        <w:rPr>
          <w:lang w:val="en-AU"/>
        </w:rPr>
        <w:t xml:space="preserve">o further follow-up of the exposed staff member is </w:t>
      </w:r>
      <w:r w:rsidRPr="0073144B">
        <w:rPr>
          <w:lang w:val="en-AU"/>
        </w:rPr>
        <w:t xml:space="preserve">likely to be </w:t>
      </w:r>
      <w:r w:rsidR="005F5209" w:rsidRPr="0073144B">
        <w:rPr>
          <w:lang w:val="en-AU"/>
        </w:rPr>
        <w:t xml:space="preserve">necessary if blood tests </w:t>
      </w:r>
      <w:r w:rsidRPr="0073144B">
        <w:rPr>
          <w:lang w:val="en-AU"/>
        </w:rPr>
        <w:t xml:space="preserve">at baseline </w:t>
      </w:r>
      <w:r w:rsidR="005F5209" w:rsidRPr="0073144B">
        <w:rPr>
          <w:lang w:val="en-AU"/>
        </w:rPr>
        <w:t>show</w:t>
      </w:r>
      <w:r w:rsidRPr="0073144B">
        <w:rPr>
          <w:lang w:val="en-AU"/>
        </w:rPr>
        <w:t>ed</w:t>
      </w:r>
      <w:r w:rsidR="005F5209" w:rsidRPr="0073144B">
        <w:rPr>
          <w:lang w:val="en-AU"/>
        </w:rPr>
        <w:t xml:space="preserve"> the source patient </w:t>
      </w:r>
      <w:r w:rsidRPr="0073144B">
        <w:rPr>
          <w:lang w:val="en-AU"/>
        </w:rPr>
        <w:t>wa</w:t>
      </w:r>
      <w:r w:rsidR="005F5209" w:rsidRPr="0073144B">
        <w:rPr>
          <w:lang w:val="en-AU"/>
        </w:rPr>
        <w:t xml:space="preserve">s negative for </w:t>
      </w:r>
      <w:r w:rsidR="00D921CD" w:rsidRPr="0073144B">
        <w:rPr>
          <w:bCs w:val="0"/>
          <w:lang w:val="en-AU"/>
        </w:rPr>
        <w:t>a BBV</w:t>
      </w:r>
      <w:r w:rsidR="00413F3D" w:rsidRPr="0073144B">
        <w:rPr>
          <w:bCs w:val="0"/>
          <w:lang w:val="en-AU"/>
        </w:rPr>
        <w:t>,</w:t>
      </w:r>
      <w:r w:rsidR="00D921CD" w:rsidRPr="0073144B">
        <w:rPr>
          <w:bCs w:val="0"/>
          <w:lang w:val="en-AU"/>
        </w:rPr>
        <w:t xml:space="preserve"> </w:t>
      </w:r>
      <w:r w:rsidR="005F5209" w:rsidRPr="0073144B">
        <w:rPr>
          <w:lang w:val="en-AU"/>
        </w:rPr>
        <w:t xml:space="preserve">unless the source patient </w:t>
      </w:r>
      <w:r w:rsidR="006B6214" w:rsidRPr="0073144B">
        <w:rPr>
          <w:lang w:val="en-AU"/>
        </w:rPr>
        <w:t>was</w:t>
      </w:r>
      <w:r w:rsidR="005F5209" w:rsidRPr="0073144B">
        <w:rPr>
          <w:lang w:val="en-AU"/>
        </w:rPr>
        <w:t xml:space="preserve"> suspected</w:t>
      </w:r>
      <w:r w:rsidR="000C02BC" w:rsidRPr="0073144B">
        <w:rPr>
          <w:lang w:val="en-AU"/>
        </w:rPr>
        <w:t xml:space="preserve"> </w:t>
      </w:r>
      <w:r w:rsidR="006B6214" w:rsidRPr="0073144B">
        <w:rPr>
          <w:lang w:val="en-AU"/>
        </w:rPr>
        <w:t xml:space="preserve">or shown </w:t>
      </w:r>
      <w:r w:rsidR="000C02BC" w:rsidRPr="0073144B">
        <w:rPr>
          <w:lang w:val="en-AU"/>
        </w:rPr>
        <w:t>to</w:t>
      </w:r>
      <w:r w:rsidR="005F5209" w:rsidRPr="0073144B">
        <w:rPr>
          <w:lang w:val="en-AU"/>
        </w:rPr>
        <w:t xml:space="preserve"> be seroconverting one of these viruses or at high risk of BBV because of </w:t>
      </w:r>
      <w:r w:rsidR="000C02BC" w:rsidRPr="0073144B">
        <w:rPr>
          <w:lang w:val="en-AU"/>
        </w:rPr>
        <w:t>their behaviours.</w:t>
      </w:r>
      <w:bookmarkEnd w:id="301"/>
    </w:p>
    <w:p w14:paraId="71DE3082" w14:textId="494FB9C9" w:rsidR="009A6CE4" w:rsidRPr="0073144B" w:rsidRDefault="00413B02" w:rsidP="009310FB">
      <w:pPr>
        <w:pStyle w:val="Body"/>
        <w:rPr>
          <w:lang w:val="en-AU"/>
        </w:rPr>
      </w:pPr>
      <w:r w:rsidRPr="0073144B">
        <w:rPr>
          <w:lang w:val="en-AU"/>
        </w:rPr>
        <w:t>Staff members who are commencing work in dentistry (either chairside or in instrument reprocessing) need to have, as a bare minimum, completed immuni</w:t>
      </w:r>
      <w:r w:rsidR="00666EA1" w:rsidRPr="0073144B">
        <w:rPr>
          <w:lang w:val="en-AU"/>
        </w:rPr>
        <w:t>s</w:t>
      </w:r>
      <w:r w:rsidRPr="0073144B">
        <w:rPr>
          <w:lang w:val="en-AU"/>
        </w:rPr>
        <w:t xml:space="preserve">ation for hepatitis B (the first injection) before commencing work </w:t>
      </w:r>
      <w:proofErr w:type="gramStart"/>
      <w:r w:rsidRPr="0073144B">
        <w:rPr>
          <w:lang w:val="en-AU"/>
        </w:rPr>
        <w:t xml:space="preserve">whether </w:t>
      </w:r>
      <w:r w:rsidR="0002300A" w:rsidRPr="0073144B">
        <w:rPr>
          <w:lang w:val="en-AU"/>
        </w:rPr>
        <w:t>or not</w:t>
      </w:r>
      <w:proofErr w:type="gramEnd"/>
      <w:r w:rsidR="0002300A" w:rsidRPr="0073144B">
        <w:rPr>
          <w:lang w:val="en-AU"/>
        </w:rPr>
        <w:t xml:space="preserve"> </w:t>
      </w:r>
      <w:r w:rsidRPr="0073144B">
        <w:rPr>
          <w:lang w:val="en-AU"/>
        </w:rPr>
        <w:t xml:space="preserve">they </w:t>
      </w:r>
      <w:r w:rsidR="0002300A" w:rsidRPr="0073144B">
        <w:rPr>
          <w:lang w:val="en-AU"/>
        </w:rPr>
        <w:t>may have been</w:t>
      </w:r>
      <w:r w:rsidRPr="0073144B">
        <w:rPr>
          <w:lang w:val="en-AU"/>
        </w:rPr>
        <w:t xml:space="preserve"> exposed to hepatitis B. Once the course of </w:t>
      </w:r>
      <w:r w:rsidR="00666EA1" w:rsidRPr="0073144B">
        <w:rPr>
          <w:lang w:val="en-AU"/>
        </w:rPr>
        <w:t>three</w:t>
      </w:r>
      <w:r w:rsidRPr="0073144B">
        <w:rPr>
          <w:lang w:val="en-AU"/>
        </w:rPr>
        <w:t xml:space="preserve"> injections is complete, the following month a test for antibodies to hepatitis B surface antigen is required to document immunity to hepatitis B. This immunity, once demonstrated, confers lifelong protection from infection with hepatitis B. After the </w:t>
      </w:r>
      <w:bookmarkStart w:id="302" w:name="_Toc384994346"/>
      <w:r w:rsidR="00413F3D" w:rsidRPr="0073144B">
        <w:rPr>
          <w:lang w:val="en-AU"/>
        </w:rPr>
        <w:t xml:space="preserve">full course of hepatitis B injections </w:t>
      </w:r>
      <w:r w:rsidR="004A6DBC" w:rsidRPr="0073144B">
        <w:rPr>
          <w:lang w:val="en-AU"/>
        </w:rPr>
        <w:t xml:space="preserve">is complete, </w:t>
      </w:r>
      <w:r w:rsidRPr="0073144B">
        <w:rPr>
          <w:lang w:val="en-AU"/>
        </w:rPr>
        <w:t xml:space="preserve">it is normal to see </w:t>
      </w:r>
      <w:r w:rsidR="00413F3D" w:rsidRPr="0073144B">
        <w:rPr>
          <w:lang w:val="en-AU"/>
        </w:rPr>
        <w:t>a drop in their level of antibodies over time</w:t>
      </w:r>
      <w:r w:rsidR="004A6DBC" w:rsidRPr="0073144B">
        <w:rPr>
          <w:lang w:val="en-AU"/>
        </w:rPr>
        <w:t>. Information on correct protocols to handle staff who are low responders or non-responders is found in t</w:t>
      </w:r>
      <w:r w:rsidR="00413F3D" w:rsidRPr="0073144B">
        <w:rPr>
          <w:lang w:val="en-AU"/>
        </w:rPr>
        <w:t xml:space="preserve">he </w:t>
      </w:r>
      <w:r w:rsidR="00413F3D" w:rsidRPr="0073144B">
        <w:rPr>
          <w:i/>
          <w:iCs/>
          <w:lang w:val="en-AU"/>
        </w:rPr>
        <w:t>Australian Immuni</w:t>
      </w:r>
      <w:r w:rsidR="00666EA1" w:rsidRPr="0073144B">
        <w:rPr>
          <w:i/>
          <w:iCs/>
          <w:lang w:val="en-AU"/>
        </w:rPr>
        <w:t>s</w:t>
      </w:r>
      <w:r w:rsidR="00413F3D" w:rsidRPr="0073144B">
        <w:rPr>
          <w:i/>
          <w:iCs/>
          <w:lang w:val="en-AU"/>
        </w:rPr>
        <w:t xml:space="preserve">ation </w:t>
      </w:r>
      <w:r w:rsidR="000F2851" w:rsidRPr="0073144B">
        <w:rPr>
          <w:i/>
          <w:iCs/>
          <w:lang w:val="en-AU"/>
        </w:rPr>
        <w:t>Handbook</w:t>
      </w:r>
      <w:r w:rsidRPr="0073144B">
        <w:rPr>
          <w:lang w:val="en-AU"/>
        </w:rPr>
        <w:t>.</w:t>
      </w:r>
      <w:r w:rsidR="00413F3D" w:rsidRPr="0073144B">
        <w:rPr>
          <w:lang w:val="en-AU"/>
        </w:rPr>
        <w:t xml:space="preserve"> </w:t>
      </w:r>
      <w:r w:rsidR="004A6DBC" w:rsidRPr="0073144B">
        <w:rPr>
          <w:lang w:val="en-AU"/>
        </w:rPr>
        <w:t xml:space="preserve">Normally, there is no need for further booster injections, however these will raise the level of antibody that is present. </w:t>
      </w:r>
      <w:bookmarkEnd w:id="302"/>
    </w:p>
    <w:p w14:paraId="068329FE" w14:textId="77777777" w:rsidR="000A2819" w:rsidRPr="0073144B" w:rsidRDefault="000A2819" w:rsidP="000A2819">
      <w:pPr>
        <w:pStyle w:val="Body"/>
        <w:rPr>
          <w:lang w:val="en-AU"/>
        </w:rPr>
      </w:pPr>
    </w:p>
    <w:p w14:paraId="70EEB722" w14:textId="11503376" w:rsidR="00E219CE" w:rsidRPr="0073144B" w:rsidRDefault="008C3B1B" w:rsidP="003D281D">
      <w:pPr>
        <w:pStyle w:val="Heading1"/>
        <w:ind w:right="701"/>
        <w:rPr>
          <w:color w:val="auto"/>
        </w:rPr>
      </w:pPr>
      <w:bookmarkStart w:id="303" w:name="_Toc385423372"/>
      <w:bookmarkStart w:id="304" w:name="_Toc385423577"/>
      <w:bookmarkStart w:id="305" w:name="_Toc385423672"/>
      <w:bookmarkStart w:id="306" w:name="_Toc385424306"/>
      <w:bookmarkStart w:id="307" w:name="_Toc385434959"/>
      <w:bookmarkStart w:id="308" w:name="_Toc2075563"/>
      <w:r w:rsidRPr="0073144B">
        <w:rPr>
          <w:color w:val="auto"/>
        </w:rPr>
        <w:t xml:space="preserve">3. </w:t>
      </w:r>
      <w:r w:rsidR="00CB356E" w:rsidRPr="0073144B">
        <w:rPr>
          <w:color w:val="auto"/>
        </w:rPr>
        <w:t>Follow</w:t>
      </w:r>
      <w:r w:rsidR="00C37A94" w:rsidRPr="0073144B">
        <w:rPr>
          <w:color w:val="auto"/>
        </w:rPr>
        <w:t>-</w:t>
      </w:r>
      <w:r w:rsidR="00CB356E" w:rsidRPr="0073144B">
        <w:rPr>
          <w:color w:val="auto"/>
        </w:rPr>
        <w:t>up for the injured person</w:t>
      </w:r>
      <w:bookmarkEnd w:id="303"/>
      <w:bookmarkEnd w:id="304"/>
      <w:bookmarkEnd w:id="305"/>
      <w:bookmarkEnd w:id="306"/>
      <w:bookmarkEnd w:id="307"/>
      <w:bookmarkEnd w:id="308"/>
    </w:p>
    <w:p w14:paraId="52858048" w14:textId="4CD2E67F" w:rsidR="00B55A44" w:rsidRPr="0073144B" w:rsidRDefault="00B55A44" w:rsidP="008C3B1B">
      <w:pPr>
        <w:pStyle w:val="Body"/>
        <w:rPr>
          <w:lang w:val="en-AU"/>
        </w:rPr>
      </w:pPr>
      <w:r w:rsidRPr="0073144B">
        <w:rPr>
          <w:lang w:val="en-AU"/>
        </w:rPr>
        <w:t>For exposures where there is a risk of transmission of either hepatitis C or HIV (e.g. the source patient is positive for either hepatitis C or HIV, and has a high viral load), the injured staff member is re-tested for antibodies to hepatitis C and antibodies to HIV over the next six months, typically at one, three and six months after the incident. These test</w:t>
      </w:r>
      <w:r w:rsidR="003C3AF4" w:rsidRPr="0073144B">
        <w:rPr>
          <w:lang w:val="en-AU"/>
        </w:rPr>
        <w:t>s</w:t>
      </w:r>
      <w:r w:rsidRPr="0073144B">
        <w:rPr>
          <w:lang w:val="en-AU"/>
        </w:rPr>
        <w:t xml:space="preserve"> are in addition to their baseline test. </w:t>
      </w:r>
    </w:p>
    <w:p w14:paraId="1F3DDF31" w14:textId="77777777" w:rsidR="002552FD" w:rsidRPr="0073144B" w:rsidRDefault="00B55A44" w:rsidP="008C3B1B">
      <w:pPr>
        <w:pStyle w:val="Body"/>
        <w:rPr>
          <w:lang w:val="en-AU"/>
        </w:rPr>
      </w:pPr>
      <w:r w:rsidRPr="0073144B">
        <w:rPr>
          <w:lang w:val="en-AU"/>
        </w:rPr>
        <w:t>The responsible medical practitioner may request additional tests (e.g. liver function tests</w:t>
      </w:r>
      <w:r w:rsidR="002552FD" w:rsidRPr="0073144B">
        <w:rPr>
          <w:lang w:val="en-AU"/>
        </w:rPr>
        <w:t>, for hepatitis C</w:t>
      </w:r>
      <w:r w:rsidRPr="0073144B">
        <w:rPr>
          <w:lang w:val="en-AU"/>
        </w:rPr>
        <w:t xml:space="preserve">). Seek advice from an infectious diseases physician and/or gastroenterologist. </w:t>
      </w:r>
    </w:p>
    <w:p w14:paraId="3798C65D" w14:textId="36AE34D9" w:rsidR="00B55A44" w:rsidRPr="0073144B" w:rsidRDefault="00B55A44" w:rsidP="008C3B1B">
      <w:pPr>
        <w:pStyle w:val="Body"/>
        <w:rPr>
          <w:lang w:val="en-AU"/>
        </w:rPr>
      </w:pPr>
      <w:r w:rsidRPr="0073144B">
        <w:rPr>
          <w:lang w:val="en-AU"/>
        </w:rPr>
        <w:t xml:space="preserve">Only a very small proportion of occupational exposures to HIV </w:t>
      </w:r>
      <w:r w:rsidR="002552FD" w:rsidRPr="0073144B">
        <w:rPr>
          <w:lang w:val="en-AU"/>
        </w:rPr>
        <w:t xml:space="preserve">or hepatitis C </w:t>
      </w:r>
      <w:r w:rsidRPr="0073144B">
        <w:rPr>
          <w:lang w:val="en-AU"/>
        </w:rPr>
        <w:t>result in transmission of the virus. The injured person should seek advice from an infectious diseases physician</w:t>
      </w:r>
      <w:r w:rsidR="002552FD" w:rsidRPr="0073144B">
        <w:rPr>
          <w:lang w:val="en-AU"/>
        </w:rPr>
        <w:t xml:space="preserve">, who will provide information and may recommend further </w:t>
      </w:r>
      <w:r w:rsidRPr="0073144B">
        <w:rPr>
          <w:lang w:val="en-AU"/>
        </w:rPr>
        <w:t>counselling to support them.</w:t>
      </w:r>
    </w:p>
    <w:p w14:paraId="0FDC36C9" w14:textId="20B0050F" w:rsidR="00D207CC" w:rsidRPr="0073144B" w:rsidRDefault="002552FD" w:rsidP="000F2851">
      <w:pPr>
        <w:pStyle w:val="Body"/>
        <w:rPr>
          <w:lang w:val="en-AU"/>
        </w:rPr>
      </w:pPr>
      <w:r w:rsidRPr="0073144B">
        <w:rPr>
          <w:lang w:val="en-AU"/>
        </w:rPr>
        <w:t>Management pathways for infected healthcare workers are given in the CDNA guidelines.</w:t>
      </w:r>
    </w:p>
    <w:sectPr w:rsidR="00D207CC" w:rsidRPr="0073144B" w:rsidSect="000D3B67">
      <w:pgSz w:w="11900" w:h="16820"/>
      <w:pgMar w:top="1440" w:right="1410" w:bottom="1531" w:left="1418" w:header="720" w:footer="442" w:gutter="0"/>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FFB011" w14:textId="77777777" w:rsidR="0017543A" w:rsidRDefault="0017543A" w:rsidP="002E188E">
      <w:pPr>
        <w:spacing w:after="0" w:line="240" w:lineRule="auto"/>
      </w:pPr>
      <w:r>
        <w:separator/>
      </w:r>
    </w:p>
    <w:p w14:paraId="45124AC7" w14:textId="77777777" w:rsidR="0017543A" w:rsidRDefault="0017543A"/>
  </w:endnote>
  <w:endnote w:type="continuationSeparator" w:id="0">
    <w:p w14:paraId="3E74FE6A" w14:textId="77777777" w:rsidR="0017543A" w:rsidRDefault="0017543A" w:rsidP="002E188E">
      <w:pPr>
        <w:spacing w:after="0" w:line="240" w:lineRule="auto"/>
      </w:pPr>
      <w:r>
        <w:continuationSeparator/>
      </w:r>
    </w:p>
    <w:p w14:paraId="29510B44" w14:textId="77777777" w:rsidR="0017543A" w:rsidRDefault="0017543A"/>
  </w:endnote>
  <w:endnote w:type="continuationNotice" w:id="1">
    <w:p w14:paraId="554D52BE" w14:textId="77777777" w:rsidR="0017543A" w:rsidRDefault="0017543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utiger LT Pro 45 Light">
    <w:altName w:val="Malgun Gothic"/>
    <w:panose1 w:val="00000000000000000000"/>
    <w:charset w:val="00"/>
    <w:family w:val="swiss"/>
    <w:notTrueType/>
    <w:pitch w:val="variable"/>
    <w:sig w:usb0="00000001" w:usb1="5000204A" w:usb2="00000000" w:usb3="00000000" w:csb0="0000009B" w:csb1="00000000"/>
  </w:font>
  <w:font w:name="Times">
    <w:altName w:val="Times"/>
    <w:panose1 w:val="00000000000000000000"/>
    <w:charset w:val="00"/>
    <w:family w:val="auto"/>
    <w:notTrueType/>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5C330" w14:textId="20CA4665" w:rsidR="00660443" w:rsidRPr="004904DB" w:rsidRDefault="00070D78" w:rsidP="00660443">
    <w:pPr>
      <w:pStyle w:val="Footer"/>
      <w:pBdr>
        <w:top w:val="single" w:sz="4" w:space="1" w:color="D9D9D9" w:themeColor="background1" w:themeShade="D9"/>
      </w:pBdr>
      <w:rPr>
        <w:b/>
        <w:bCs/>
      </w:rPr>
    </w:pPr>
    <w:sdt>
      <w:sdtPr>
        <w:id w:val="-168095110"/>
        <w:docPartObj>
          <w:docPartGallery w:val="Page Numbers (Bottom of Page)"/>
          <w:docPartUnique/>
        </w:docPartObj>
      </w:sdtPr>
      <w:sdtEndPr>
        <w:rPr>
          <w:color w:val="7F7F7F" w:themeColor="background1" w:themeShade="7F"/>
          <w:spacing w:val="60"/>
        </w:rPr>
      </w:sdtEndPr>
      <w:sdtContent>
        <w:r w:rsidR="00660443">
          <w:fldChar w:fldCharType="begin"/>
        </w:r>
        <w:r w:rsidR="00660443">
          <w:instrText xml:space="preserve"> PAGE   \* MERGEFORMAT </w:instrText>
        </w:r>
        <w:r w:rsidR="00660443">
          <w:fldChar w:fldCharType="separate"/>
        </w:r>
        <w:r w:rsidR="00660443">
          <w:t>ii</w:t>
        </w:r>
        <w:r w:rsidR="00660443">
          <w:rPr>
            <w:b/>
            <w:bCs/>
            <w:noProof/>
          </w:rPr>
          <w:fldChar w:fldCharType="end"/>
        </w:r>
        <w:r w:rsidR="00660443">
          <w:rPr>
            <w:b/>
            <w:bCs/>
          </w:rPr>
          <w:t xml:space="preserve"> | </w:t>
        </w:r>
        <w:r w:rsidR="00660443" w:rsidRPr="00047817">
          <w:rPr>
            <w:b/>
            <w:bCs/>
            <w:color w:val="2E74B5" w:themeColor="accent1" w:themeShade="BF"/>
          </w:rPr>
          <w:t>[Insert practice name]</w:t>
        </w:r>
        <w:r w:rsidR="00660443">
          <w:rPr>
            <w:b/>
            <w:bCs/>
          </w:rPr>
          <w:t xml:space="preserve"> </w:t>
        </w:r>
        <w:r w:rsidR="00660443" w:rsidRPr="001747CA">
          <w:rPr>
            <w:b/>
            <w:bCs/>
          </w:rPr>
          <w:t>Infection Control Manua</w:t>
        </w:r>
        <w:r w:rsidR="00660443">
          <w:rPr>
            <w:b/>
            <w:bCs/>
          </w:rPr>
          <w:t xml:space="preserve">l, </w:t>
        </w:r>
        <w:r w:rsidR="000C6286">
          <w:rPr>
            <w:b/>
            <w:bCs/>
          </w:rPr>
          <w:t>August</w:t>
        </w:r>
        <w:r w:rsidR="00660443">
          <w:rPr>
            <w:b/>
            <w:bCs/>
          </w:rPr>
          <w:t xml:space="preserve"> 2022</w:t>
        </w:r>
      </w:sdtContent>
    </w:sdt>
  </w:p>
  <w:p w14:paraId="4A849952" w14:textId="70B5A7D6" w:rsidR="00935E49" w:rsidRDefault="00070D78" w:rsidP="00A631CF">
    <w:pPr>
      <w:pStyle w:val="Footer"/>
      <w:ind w:right="360"/>
    </w:pPr>
    <w:sdt>
      <w:sdtPr>
        <w:id w:val="969400743"/>
        <w:placeholder>
          <w:docPart w:val="985EA23AA36B45D2AF32A678B7A5E9EE"/>
        </w:placeholder>
        <w:temporary/>
        <w:showingPlcHdr/>
        <w15:appearance w15:val="hidden"/>
      </w:sdtPr>
      <w:sdtEndPr/>
      <w:sdtContent>
        <w:r w:rsidR="00E267FE">
          <w:t>[Type here]</w:t>
        </w:r>
      </w:sdtContent>
    </w:sdt>
    <w:r w:rsidR="00E267FE">
      <w:ptab w:relativeTo="margin" w:alignment="center" w:leader="none"/>
    </w:r>
    <w:sdt>
      <w:sdtPr>
        <w:id w:val="969400748"/>
        <w:placeholder>
          <w:docPart w:val="985EA23AA36B45D2AF32A678B7A5E9EE"/>
        </w:placeholder>
        <w:temporary/>
        <w:showingPlcHdr/>
        <w15:appearance w15:val="hidden"/>
      </w:sdtPr>
      <w:sdtEndPr/>
      <w:sdtContent>
        <w:r w:rsidR="00E267FE">
          <w:t>[Type here]</w:t>
        </w:r>
      </w:sdtContent>
    </w:sdt>
    <w:r w:rsidR="00E267FE">
      <w:ptab w:relativeTo="margin" w:alignment="right" w:leader="none"/>
    </w:r>
    <w:sdt>
      <w:sdtPr>
        <w:id w:val="969400753"/>
        <w:placeholder>
          <w:docPart w:val="985EA23AA36B45D2AF32A678B7A5E9EE"/>
        </w:placeholder>
        <w:temporary/>
        <w:showingPlcHdr/>
        <w15:appearance w15:val="hidden"/>
      </w:sdtPr>
      <w:sdtEndPr/>
      <w:sdtContent>
        <w:r w:rsidR="00E267FE">
          <w:t>[Type here]</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44ABC" w14:textId="77777777" w:rsidR="00935E49" w:rsidRDefault="00935E49" w:rsidP="0041076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89</w:t>
    </w:r>
    <w:r>
      <w:rPr>
        <w:rStyle w:val="PageNumber"/>
      </w:rPr>
      <w:fldChar w:fldCharType="end"/>
    </w:r>
  </w:p>
  <w:sdt>
    <w:sdtPr>
      <w:rPr>
        <w:color w:val="7F7F7F" w:themeColor="text1" w:themeTint="80"/>
      </w:rPr>
      <w:id w:val="2116171411"/>
      <w:docPartObj>
        <w:docPartGallery w:val="Page Numbers (Bottom of Page)"/>
        <w:docPartUnique/>
      </w:docPartObj>
    </w:sdtPr>
    <w:sdtEndPr>
      <w:rPr>
        <w:noProof/>
        <w:color w:val="007DC3"/>
      </w:rPr>
    </w:sdtEndPr>
    <w:sdtContent>
      <w:p w14:paraId="39F3E3B7" w14:textId="628F71C7" w:rsidR="00935E49" w:rsidRPr="000A32B4" w:rsidRDefault="00935E49" w:rsidP="00A631CF">
        <w:pPr>
          <w:pStyle w:val="Footer"/>
          <w:ind w:left="-284" w:right="360"/>
          <w:rPr>
            <w:color w:val="007DC3"/>
          </w:rPr>
        </w:pPr>
        <w:r>
          <w:t>Australian Dental Association Infection Control Manual</w:t>
        </w:r>
        <w:r w:rsidRPr="000A32B4">
          <w:rPr>
            <w:noProof/>
            <w:color w:val="007DC3"/>
            <w:lang w:val="en-US"/>
          </w:rPr>
          <w:t xml:space="preserve"> </w:t>
        </w:r>
        <w:r w:rsidRPr="000A32B4">
          <w:rPr>
            <w:noProof/>
            <w:color w:val="007DC3"/>
            <w:lang w:eastAsia="en-AU"/>
          </w:rPr>
          <mc:AlternateContent>
            <mc:Choice Requires="wps">
              <w:drawing>
                <wp:anchor distT="0" distB="0" distL="114300" distR="114300" simplePos="0" relativeHeight="251658241" behindDoc="0" locked="0" layoutInCell="1" allowOverlap="1" wp14:anchorId="7E543D91" wp14:editId="11C7075F">
                  <wp:simplePos x="0" y="0"/>
                  <wp:positionH relativeFrom="column">
                    <wp:posOffset>-187960</wp:posOffset>
                  </wp:positionH>
                  <wp:positionV relativeFrom="paragraph">
                    <wp:posOffset>-142240</wp:posOffset>
                  </wp:positionV>
                  <wp:extent cx="647700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6477000" cy="0"/>
                          </a:xfrm>
                          <a:prstGeom prst="line">
                            <a:avLst/>
                          </a:prstGeom>
                          <a:noFill/>
                          <a:ln w="12700" cap="flat" cmpd="sng" algn="ctr">
                            <a:solidFill>
                              <a:sysClr val="window" lastClr="FFFFFF">
                                <a:lumMod val="50000"/>
                              </a:sysClr>
                            </a:solidFill>
                            <a:prstDash val="solid"/>
                            <a:miter lim="800000"/>
                          </a:ln>
                          <a:effectLst/>
                        </wps:spPr>
                        <wps:bodyPr/>
                      </wps:wsp>
                    </a:graphicData>
                  </a:graphic>
                  <wp14:sizeRelH relativeFrom="margin">
                    <wp14:pctWidth>0</wp14:pctWidth>
                  </wp14:sizeRelH>
                </wp:anchor>
              </w:drawing>
            </mc:Choice>
            <mc:Fallback>
              <w:pict>
                <v:line w14:anchorId="5340F54D" id="Straight Connector 6" o:spid="_x0000_s1026"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8pt,-11.2pt" to="495.2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" strokecolor="#7f7f7f" strokeweight="1pt">
                  <v:stroke joinstyle="miter"/>
                </v:line>
              </w:pict>
            </mc:Fallback>
          </mc:AlternateContent>
        </w:r>
      </w:p>
    </w:sdtContent>
  </w:sdt>
  <w:p w14:paraId="5C73C004" w14:textId="77777777" w:rsidR="00935E49" w:rsidRDefault="00935E4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C25EE" w14:textId="050F1FAE" w:rsidR="00935E49" w:rsidRPr="000A32B4" w:rsidRDefault="00935E49" w:rsidP="00922419">
    <w:pPr>
      <w:pStyle w:val="Footer"/>
      <w:jc w:val="right"/>
      <w:rPr>
        <w:color w:val="007DC3"/>
      </w:rPr>
    </w:pPr>
  </w:p>
  <w:p w14:paraId="21A7DA8E" w14:textId="77777777" w:rsidR="00935E49" w:rsidRDefault="00935E4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01226" w14:textId="17AA2007" w:rsidR="00935E49" w:rsidRPr="00CC5A02" w:rsidRDefault="00070D78" w:rsidP="00CC5A02">
    <w:pPr>
      <w:pStyle w:val="Footer"/>
    </w:pPr>
    <w:sdt>
      <w:sdtPr>
        <w:id w:val="-1057081317"/>
        <w:docPartObj>
          <w:docPartGallery w:val="Page Numbers (Bottom of Page)"/>
          <w:docPartUnique/>
        </w:docPartObj>
      </w:sdtPr>
      <w:sdtEndPr>
        <w:rPr>
          <w:color w:val="7F7F7F" w:themeColor="background1" w:themeShade="7F"/>
          <w:spacing w:val="60"/>
        </w:rPr>
      </w:sdtEndPr>
      <w:sdtContent>
        <w:r w:rsidR="00FE203D">
          <w:fldChar w:fldCharType="begin"/>
        </w:r>
        <w:r w:rsidR="00FE203D">
          <w:instrText xml:space="preserve"> PAGE   \* MERGEFORMAT </w:instrText>
        </w:r>
        <w:r w:rsidR="00FE203D">
          <w:fldChar w:fldCharType="separate"/>
        </w:r>
        <w:r w:rsidR="00FE203D">
          <w:t>i</w:t>
        </w:r>
        <w:r w:rsidR="00FE203D">
          <w:rPr>
            <w:b/>
            <w:bCs/>
            <w:noProof/>
          </w:rPr>
          <w:fldChar w:fldCharType="end"/>
        </w:r>
        <w:r w:rsidR="00FE203D">
          <w:rPr>
            <w:b/>
            <w:bCs/>
          </w:rPr>
          <w:t xml:space="preserve"> | </w:t>
        </w:r>
        <w:r w:rsidR="00FE203D" w:rsidRPr="00047817">
          <w:rPr>
            <w:b/>
            <w:bCs/>
            <w:color w:val="2E74B5" w:themeColor="accent1" w:themeShade="BF"/>
          </w:rPr>
          <w:t>[Insert practice name</w:t>
        </w:r>
        <w:r w:rsidR="00FE203D">
          <w:rPr>
            <w:b/>
            <w:bCs/>
            <w:color w:val="2E74B5" w:themeColor="accent1" w:themeShade="BF"/>
          </w:rPr>
          <w:t xml:space="preserve">] </w:t>
        </w:r>
        <w:r w:rsidR="00FE203D" w:rsidRPr="001747CA">
          <w:rPr>
            <w:b/>
            <w:bCs/>
          </w:rPr>
          <w:t>Infection Control Manual</w:t>
        </w:r>
        <w:r w:rsidR="00FE203D">
          <w:rPr>
            <w:b/>
            <w:bCs/>
          </w:rPr>
          <w:t xml:space="preserve">, </w:t>
        </w:r>
        <w:r w:rsidR="00FA6DC6">
          <w:rPr>
            <w:b/>
            <w:bCs/>
          </w:rPr>
          <w:t>January</w:t>
        </w:r>
        <w:r w:rsidR="00FE203D">
          <w:rPr>
            <w:b/>
            <w:bCs/>
          </w:rPr>
          <w:t xml:space="preserve"> 202</w:t>
        </w:r>
        <w:r w:rsidR="00B44C6A">
          <w:rPr>
            <w:b/>
            <w:bCs/>
          </w:rPr>
          <w:t>3</w:t>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6673B" w14:textId="77777777" w:rsidR="00935E49" w:rsidRDefault="00935E4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11DD4" w14:textId="77777777" w:rsidR="00935E49" w:rsidRDefault="00935E49" w:rsidP="00A631CF">
    <w:pPr>
      <w:pStyle w:val="Footer"/>
      <w:ind w:right="360"/>
    </w:pPr>
    <w:r>
      <w:rPr>
        <w:noProof/>
        <w:lang w:eastAsia="en-AU"/>
      </w:rPr>
      <mc:AlternateContent>
        <mc:Choice Requires="wpg">
          <w:drawing>
            <wp:anchor distT="0" distB="0" distL="114300" distR="114300" simplePos="0" relativeHeight="251658245" behindDoc="0" locked="0" layoutInCell="1" allowOverlap="1" wp14:anchorId="0AD225FC" wp14:editId="3B07F177">
              <wp:simplePos x="0" y="0"/>
              <wp:positionH relativeFrom="page">
                <wp:align>right</wp:align>
              </wp:positionH>
              <wp:positionV relativeFrom="bottomMargin">
                <wp:align>center</wp:align>
              </wp:positionV>
              <wp:extent cx="6172200" cy="389255"/>
              <wp:effectExtent l="0" t="0" r="0" b="0"/>
              <wp:wrapNone/>
              <wp:docPr id="22" name="Group 22"/>
              <wp:cNvGraphicFramePr/>
              <a:graphic xmlns:a="http://schemas.openxmlformats.org/drawingml/2006/main">
                <a:graphicData uri="http://schemas.microsoft.com/office/word/2010/wordprocessingGroup">
                  <wpg:wgp>
                    <wpg:cNvGrpSpPr/>
                    <wpg:grpSpPr>
                      <a:xfrm>
                        <a:off x="0" y="0"/>
                        <a:ext cx="6172200" cy="389255"/>
                        <a:chOff x="0" y="0"/>
                        <a:chExt cx="6172200" cy="389255"/>
                      </a:xfrm>
                    </wpg:grpSpPr>
                    <wps:wsp>
                      <wps:cNvPr id="23" name="Rectangle 23"/>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Text Box 24"/>
                      <wps:cNvSpPr txBox="1"/>
                      <wps:spPr>
                        <a:xfrm>
                          <a:off x="0" y="9525"/>
                          <a:ext cx="5943600" cy="379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0265E7" w14:textId="77777777" w:rsidR="00935E49" w:rsidRPr="001747CA" w:rsidRDefault="00070D78" w:rsidP="004162DE">
                            <w:pPr>
                              <w:pStyle w:val="Footer"/>
                              <w:pBdr>
                                <w:top w:val="single" w:sz="4" w:space="1" w:color="D9D9D9" w:themeColor="background1" w:themeShade="D9"/>
                              </w:pBdr>
                              <w:rPr>
                                <w:b/>
                                <w:bCs/>
                              </w:rPr>
                            </w:pPr>
                            <w:sdt>
                              <w:sdtPr>
                                <w:id w:val="-1211335861"/>
                                <w:docPartObj>
                                  <w:docPartGallery w:val="Page Numbers (Bottom of Page)"/>
                                  <w:docPartUnique/>
                                </w:docPartObj>
                              </w:sdtPr>
                              <w:sdtEndPr>
                                <w:rPr>
                                  <w:color w:val="7F7F7F" w:themeColor="background1" w:themeShade="7F"/>
                                  <w:spacing w:val="60"/>
                                </w:rPr>
                              </w:sdtEndPr>
                              <w:sdtContent>
                                <w:r w:rsidR="00935E49">
                                  <w:fldChar w:fldCharType="begin"/>
                                </w:r>
                                <w:r w:rsidR="00935E49">
                                  <w:instrText xml:space="preserve"> PAGE   \* MERGEFORMAT </w:instrText>
                                </w:r>
                                <w:r w:rsidR="00935E49">
                                  <w:fldChar w:fldCharType="separate"/>
                                </w:r>
                                <w:r w:rsidR="002A6297">
                                  <w:rPr>
                                    <w:noProof/>
                                  </w:rPr>
                                  <w:t>26</w:t>
                                </w:r>
                                <w:r w:rsidR="00935E49">
                                  <w:rPr>
                                    <w:b/>
                                    <w:bCs/>
                                    <w:noProof/>
                                  </w:rPr>
                                  <w:fldChar w:fldCharType="end"/>
                                </w:r>
                                <w:r w:rsidR="00935E49">
                                  <w:rPr>
                                    <w:b/>
                                    <w:bCs/>
                                  </w:rPr>
                                  <w:t xml:space="preserve"> | ADA </w:t>
                                </w:r>
                                <w:r w:rsidR="00935E49" w:rsidRPr="001747CA">
                                  <w:rPr>
                                    <w:b/>
                                    <w:bCs/>
                                  </w:rPr>
                                  <w:t>Infection Control Manual</w:t>
                                </w:r>
                              </w:sdtContent>
                            </w:sdt>
                          </w:p>
                          <w:p w14:paraId="79E36780" w14:textId="76A28262" w:rsidR="00935E49" w:rsidRDefault="00935E49" w:rsidP="004162DE">
                            <w:pPr>
                              <w:pStyle w:val="Footer"/>
                              <w:jc w:val="right"/>
                            </w:pPr>
                            <w:r w:rsidDel="004162DE">
                              <w:rPr>
                                <w:caps/>
                                <w:color w:val="5B9BD5" w:themeColor="accent1"/>
                                <w:sz w:val="20"/>
                                <w:szCs w:val="20"/>
                              </w:rPr>
                              <w:t xml:space="preserve"> </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0AD225FC" id="Group 22" o:spid="_x0000_s1033" style="position:absolute;margin-left:434.8pt;margin-top:0;width:486pt;height:30.65pt;z-index:251658245;mso-position-horizontal:right;mso-position-horizontal-relative:page;mso-position-vertical:center;mso-position-vertical-relative:bottom-margin-area" coordsize="61722,3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">
              <v:rect id="Rectangle 23" o:spid="_x0000_s1034"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" fillcolor="white [3212]" stroked="f" strokeweight="1pt">
                <v:fill opacity="0"/>
              </v:rect>
              <v:shapetype id="_x0000_t202" coordsize="21600,21600" o:spt="202" path="m,l,21600r21600,l21600,xe">
                <v:stroke joinstyle="miter"/>
                <v:path gradientshapeok="t" o:connecttype="rect"/>
              </v:shapetype>
              <v:shape id="Text Box 24" o:spid="_x0000_s1035" type="#_x0000_t202" style="position:absolute;top:95;width:59436;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" filled="f" stroked="f" strokeweight=".5pt">
                <v:textbox style="mso-fit-shape-to-text:t" inset="0,,0">
                  <w:txbxContent>
                    <w:p w14:paraId="1D0265E7" w14:textId="77777777" w:rsidR="00935E49" w:rsidRPr="001747CA" w:rsidRDefault="00070D78" w:rsidP="004162DE">
                      <w:pPr>
                        <w:pStyle w:val="Footer"/>
                        <w:pBdr>
                          <w:top w:val="single" w:sz="4" w:space="1" w:color="D9D9D9" w:themeColor="background1" w:themeShade="D9"/>
                        </w:pBdr>
                        <w:rPr>
                          <w:b/>
                          <w:bCs/>
                        </w:rPr>
                      </w:pPr>
                      <w:sdt>
                        <w:sdtPr>
                          <w:id w:val="-1211335861"/>
                          <w:docPartObj>
                            <w:docPartGallery w:val="Page Numbers (Bottom of Page)"/>
                            <w:docPartUnique/>
                          </w:docPartObj>
                        </w:sdtPr>
                        <w:sdtEndPr>
                          <w:rPr>
                            <w:color w:val="7F7F7F" w:themeColor="background1" w:themeShade="7F"/>
                            <w:spacing w:val="60"/>
                          </w:rPr>
                        </w:sdtEndPr>
                        <w:sdtContent>
                          <w:r w:rsidR="00935E49">
                            <w:fldChar w:fldCharType="begin"/>
                          </w:r>
                          <w:r w:rsidR="00935E49">
                            <w:instrText xml:space="preserve"> PAGE   \* MERGEFORMAT </w:instrText>
                          </w:r>
                          <w:r w:rsidR="00935E49">
                            <w:fldChar w:fldCharType="separate"/>
                          </w:r>
                          <w:r w:rsidR="002A6297">
                            <w:rPr>
                              <w:noProof/>
                            </w:rPr>
                            <w:t>26</w:t>
                          </w:r>
                          <w:r w:rsidR="00935E49">
                            <w:rPr>
                              <w:b/>
                              <w:bCs/>
                              <w:noProof/>
                            </w:rPr>
                            <w:fldChar w:fldCharType="end"/>
                          </w:r>
                          <w:r w:rsidR="00935E49">
                            <w:rPr>
                              <w:b/>
                              <w:bCs/>
                            </w:rPr>
                            <w:t xml:space="preserve"> | ADA </w:t>
                          </w:r>
                          <w:r w:rsidR="00935E49" w:rsidRPr="001747CA">
                            <w:rPr>
                              <w:b/>
                              <w:bCs/>
                            </w:rPr>
                            <w:t>Infection Control Manual</w:t>
                          </w:r>
                        </w:sdtContent>
                      </w:sdt>
                    </w:p>
                    <w:p w14:paraId="79E36780" w14:textId="76A28262" w:rsidR="00935E49" w:rsidRDefault="00935E49" w:rsidP="004162DE">
                      <w:pPr>
                        <w:pStyle w:val="Footer"/>
                        <w:jc w:val="right"/>
                      </w:pPr>
                      <w:r w:rsidDel="004162DE">
                        <w:rPr>
                          <w:caps/>
                          <w:color w:val="5B9BD5" w:themeColor="accent1"/>
                          <w:sz w:val="20"/>
                          <w:szCs w:val="20"/>
                        </w:rPr>
                        <w:t xml:space="preserve"> </w:t>
                      </w:r>
                    </w:p>
                  </w:txbxContent>
                </v:textbox>
              </v:shape>
              <w10:wrap anchorx="page" anchory="margin"/>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312F7" w14:textId="77777777" w:rsidR="00935E49" w:rsidRDefault="00935E49" w:rsidP="00A631CF">
    <w:pPr>
      <w:pStyle w:val="Footer"/>
      <w:ind w:right="360"/>
    </w:pPr>
    <w:r>
      <w:rPr>
        <w:noProof/>
        <w:lang w:eastAsia="en-AU"/>
      </w:rPr>
      <mc:AlternateContent>
        <mc:Choice Requires="wpg">
          <w:drawing>
            <wp:anchor distT="0" distB="0" distL="114300" distR="114300" simplePos="0" relativeHeight="251658246" behindDoc="0" locked="0" layoutInCell="1" allowOverlap="1" wp14:anchorId="69BB60D3" wp14:editId="547E6959">
              <wp:simplePos x="0" y="0"/>
              <wp:positionH relativeFrom="page">
                <wp:align>right</wp:align>
              </wp:positionH>
              <wp:positionV relativeFrom="bottomMargin">
                <wp:align>center</wp:align>
              </wp:positionV>
              <wp:extent cx="6172200" cy="389255"/>
              <wp:effectExtent l="0" t="0" r="0" b="0"/>
              <wp:wrapNone/>
              <wp:docPr id="25" name="Group 25"/>
              <wp:cNvGraphicFramePr/>
              <a:graphic xmlns:a="http://schemas.openxmlformats.org/drawingml/2006/main">
                <a:graphicData uri="http://schemas.microsoft.com/office/word/2010/wordprocessingGroup">
                  <wpg:wgp>
                    <wpg:cNvGrpSpPr/>
                    <wpg:grpSpPr>
                      <a:xfrm>
                        <a:off x="0" y="0"/>
                        <a:ext cx="6172200" cy="389255"/>
                        <a:chOff x="0" y="0"/>
                        <a:chExt cx="6172200" cy="389255"/>
                      </a:xfrm>
                    </wpg:grpSpPr>
                    <wps:wsp>
                      <wps:cNvPr id="26" name="Rectangle 26"/>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xt Box 28"/>
                      <wps:cNvSpPr txBox="1"/>
                      <wps:spPr>
                        <a:xfrm>
                          <a:off x="0" y="9525"/>
                          <a:ext cx="5943600" cy="379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721DFB" w14:textId="77777777" w:rsidR="00935E49" w:rsidRPr="001747CA" w:rsidRDefault="00070D78" w:rsidP="004162DE">
                            <w:pPr>
                              <w:pStyle w:val="Footer"/>
                              <w:pBdr>
                                <w:top w:val="single" w:sz="4" w:space="1" w:color="D9D9D9" w:themeColor="background1" w:themeShade="D9"/>
                              </w:pBdr>
                              <w:rPr>
                                <w:b/>
                                <w:bCs/>
                              </w:rPr>
                            </w:pPr>
                            <w:sdt>
                              <w:sdtPr>
                                <w:id w:val="-322971551"/>
                                <w:docPartObj>
                                  <w:docPartGallery w:val="Page Numbers (Bottom of Page)"/>
                                  <w:docPartUnique/>
                                </w:docPartObj>
                              </w:sdtPr>
                              <w:sdtEndPr>
                                <w:rPr>
                                  <w:color w:val="7F7F7F" w:themeColor="background1" w:themeShade="7F"/>
                                  <w:spacing w:val="60"/>
                                </w:rPr>
                              </w:sdtEndPr>
                              <w:sdtContent>
                                <w:r w:rsidR="00935E49">
                                  <w:fldChar w:fldCharType="begin"/>
                                </w:r>
                                <w:r w:rsidR="00935E49">
                                  <w:instrText xml:space="preserve"> PAGE   \* MERGEFORMAT </w:instrText>
                                </w:r>
                                <w:r w:rsidR="00935E49">
                                  <w:fldChar w:fldCharType="separate"/>
                                </w:r>
                                <w:r w:rsidR="00BC0E53">
                                  <w:rPr>
                                    <w:noProof/>
                                  </w:rPr>
                                  <w:t>64</w:t>
                                </w:r>
                                <w:r w:rsidR="00935E49">
                                  <w:rPr>
                                    <w:b/>
                                    <w:bCs/>
                                    <w:noProof/>
                                  </w:rPr>
                                  <w:fldChar w:fldCharType="end"/>
                                </w:r>
                                <w:r w:rsidR="00935E49">
                                  <w:rPr>
                                    <w:b/>
                                    <w:bCs/>
                                  </w:rPr>
                                  <w:t xml:space="preserve"> | ADA </w:t>
                                </w:r>
                                <w:r w:rsidR="00935E49" w:rsidRPr="001747CA">
                                  <w:rPr>
                                    <w:b/>
                                    <w:bCs/>
                                  </w:rPr>
                                  <w:t>Infection Control Manual</w:t>
                                </w:r>
                              </w:sdtContent>
                            </w:sdt>
                          </w:p>
                          <w:p w14:paraId="15F77FE5" w14:textId="388ADC7A" w:rsidR="00935E49" w:rsidRDefault="00935E49" w:rsidP="004162DE">
                            <w:pPr>
                              <w:pStyle w:val="Footer"/>
                              <w:pBdr>
                                <w:top w:val="single" w:sz="4" w:space="1" w:color="D9D9D9" w:themeColor="background1" w:themeShade="D9"/>
                              </w:pBdr>
                            </w:pPr>
                            <w:r w:rsidDel="003C3AF4">
                              <w:rPr>
                                <w:caps/>
                                <w:color w:val="5B9BD5" w:themeColor="accent1"/>
                                <w:sz w:val="20"/>
                                <w:szCs w:val="20"/>
                              </w:rPr>
                              <w:t xml:space="preserve"> </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69BB60D3" id="Group 25" o:spid="_x0000_s1036" style="position:absolute;margin-left:434.8pt;margin-top:0;width:486pt;height:30.65pt;z-index:251658246;mso-position-horizontal:right;mso-position-horizontal-relative:page;mso-position-vertical:center;mso-position-vertical-relative:bottom-margin-area" coordsize="61722,3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">
              <v:rect id="Rectangle 26" o:spid="_x0000_s1037"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" fillcolor="white [3212]" stroked="f" strokeweight="1pt">
                <v:fill opacity="0"/>
              </v:rect>
              <v:shapetype id="_x0000_t202" coordsize="21600,21600" o:spt="202" path="m,l,21600r21600,l21600,xe">
                <v:stroke joinstyle="miter"/>
                <v:path gradientshapeok="t" o:connecttype="rect"/>
              </v:shapetype>
              <v:shape id="Text Box 28" o:spid="_x0000_s1038" type="#_x0000_t202" style="position:absolute;top:95;width:59436;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" filled="f" stroked="f" strokeweight=".5pt">
                <v:textbox style="mso-fit-shape-to-text:t" inset="0,,0">
                  <w:txbxContent>
                    <w:p w14:paraId="3E721DFB" w14:textId="77777777" w:rsidR="00935E49" w:rsidRPr="001747CA" w:rsidRDefault="00070D78" w:rsidP="004162DE">
                      <w:pPr>
                        <w:pStyle w:val="Footer"/>
                        <w:pBdr>
                          <w:top w:val="single" w:sz="4" w:space="1" w:color="D9D9D9" w:themeColor="background1" w:themeShade="D9"/>
                        </w:pBdr>
                        <w:rPr>
                          <w:b/>
                          <w:bCs/>
                        </w:rPr>
                      </w:pPr>
                      <w:sdt>
                        <w:sdtPr>
                          <w:id w:val="-322971551"/>
                          <w:docPartObj>
                            <w:docPartGallery w:val="Page Numbers (Bottom of Page)"/>
                            <w:docPartUnique/>
                          </w:docPartObj>
                        </w:sdtPr>
                        <w:sdtEndPr>
                          <w:rPr>
                            <w:color w:val="7F7F7F" w:themeColor="background1" w:themeShade="7F"/>
                            <w:spacing w:val="60"/>
                          </w:rPr>
                        </w:sdtEndPr>
                        <w:sdtContent>
                          <w:r w:rsidR="00935E49">
                            <w:fldChar w:fldCharType="begin"/>
                          </w:r>
                          <w:r w:rsidR="00935E49">
                            <w:instrText xml:space="preserve"> PAGE   \* MERGEFORMAT </w:instrText>
                          </w:r>
                          <w:r w:rsidR="00935E49">
                            <w:fldChar w:fldCharType="separate"/>
                          </w:r>
                          <w:r w:rsidR="00BC0E53">
                            <w:rPr>
                              <w:noProof/>
                            </w:rPr>
                            <w:t>64</w:t>
                          </w:r>
                          <w:r w:rsidR="00935E49">
                            <w:rPr>
                              <w:b/>
                              <w:bCs/>
                              <w:noProof/>
                            </w:rPr>
                            <w:fldChar w:fldCharType="end"/>
                          </w:r>
                          <w:r w:rsidR="00935E49">
                            <w:rPr>
                              <w:b/>
                              <w:bCs/>
                            </w:rPr>
                            <w:t xml:space="preserve"> | ADA </w:t>
                          </w:r>
                          <w:r w:rsidR="00935E49" w:rsidRPr="001747CA">
                            <w:rPr>
                              <w:b/>
                              <w:bCs/>
                            </w:rPr>
                            <w:t>Infection Control Manual</w:t>
                          </w:r>
                        </w:sdtContent>
                      </w:sdt>
                    </w:p>
                    <w:p w14:paraId="15F77FE5" w14:textId="388ADC7A" w:rsidR="00935E49" w:rsidRDefault="00935E49" w:rsidP="004162DE">
                      <w:pPr>
                        <w:pStyle w:val="Footer"/>
                        <w:pBdr>
                          <w:top w:val="single" w:sz="4" w:space="1" w:color="D9D9D9" w:themeColor="background1" w:themeShade="D9"/>
                        </w:pBdr>
                      </w:pPr>
                      <w:r w:rsidDel="003C3AF4">
                        <w:rPr>
                          <w:caps/>
                          <w:color w:val="5B9BD5" w:themeColor="accent1"/>
                          <w:sz w:val="20"/>
                          <w:szCs w:val="20"/>
                        </w:rPr>
                        <w:t xml:space="preserve"> </w:t>
                      </w:r>
                    </w:p>
                  </w:txbxContent>
                </v:textbox>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1A5F10" w14:textId="77777777" w:rsidR="0017543A" w:rsidRDefault="0017543A" w:rsidP="002E188E">
      <w:pPr>
        <w:spacing w:after="0" w:line="240" w:lineRule="auto"/>
      </w:pPr>
      <w:r>
        <w:separator/>
      </w:r>
    </w:p>
    <w:p w14:paraId="0EBD9253" w14:textId="77777777" w:rsidR="0017543A" w:rsidRDefault="0017543A"/>
  </w:footnote>
  <w:footnote w:type="continuationSeparator" w:id="0">
    <w:p w14:paraId="27B7EFE3" w14:textId="77777777" w:rsidR="0017543A" w:rsidRDefault="0017543A" w:rsidP="002E188E">
      <w:pPr>
        <w:spacing w:after="0" w:line="240" w:lineRule="auto"/>
      </w:pPr>
      <w:r>
        <w:continuationSeparator/>
      </w:r>
    </w:p>
    <w:p w14:paraId="567A9D47" w14:textId="77777777" w:rsidR="0017543A" w:rsidRDefault="0017543A"/>
  </w:footnote>
  <w:footnote w:type="continuationNotice" w:id="1">
    <w:p w14:paraId="014105CF" w14:textId="77777777" w:rsidR="0017543A" w:rsidRDefault="0017543A">
      <w:pPr>
        <w:spacing w:after="0" w:line="240" w:lineRule="auto"/>
      </w:pPr>
    </w:p>
  </w:footnote>
  <w:footnote w:id="2">
    <w:p w14:paraId="1B56613B" w14:textId="6F7665D2" w:rsidR="00935E49" w:rsidRPr="00A419F2" w:rsidRDefault="00935E49">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16BFE" w14:textId="6EB23C57" w:rsidR="00935E49" w:rsidRDefault="00935E49">
    <w:pPr>
      <w:pStyle w:val="Header"/>
    </w:pPr>
    <w:r>
      <w:rPr>
        <w:noProof/>
        <w:color w:val="000000" w:themeColor="text1"/>
        <w:lang w:eastAsia="en-AU"/>
      </w:rPr>
      <mc:AlternateContent>
        <mc:Choice Requires="wps">
          <w:drawing>
            <wp:anchor distT="0" distB="0" distL="114300" distR="114300" simplePos="0" relativeHeight="251658240" behindDoc="0" locked="0" layoutInCell="1" allowOverlap="1" wp14:anchorId="51FC7E10" wp14:editId="43AAFD5F">
              <wp:simplePos x="0" y="0"/>
              <wp:positionH relativeFrom="column">
                <wp:posOffset>-180975</wp:posOffset>
              </wp:positionH>
              <wp:positionV relativeFrom="paragraph">
                <wp:posOffset>0</wp:posOffset>
              </wp:positionV>
              <wp:extent cx="647700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6477000" cy="0"/>
                      </a:xfrm>
                      <a:prstGeom prst="line">
                        <a:avLst/>
                      </a:prstGeom>
                      <a:noFill/>
                      <a:ln w="12700" cap="flat" cmpd="sng" algn="ctr">
                        <a:solidFill>
                          <a:srgbClr val="6CADDF"/>
                        </a:solidFill>
                        <a:prstDash val="solid"/>
                        <a:miter lim="800000"/>
                      </a:ln>
                      <a:effectLst/>
                    </wps:spPr>
                    <wps:bodyPr/>
                  </wps:wsp>
                </a:graphicData>
              </a:graphic>
            </wp:anchor>
          </w:drawing>
        </mc:Choice>
        <mc:Fallback>
          <w:pict>
            <v:line w14:anchorId="0D2A8520" id="Straight Connector 7"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14.25pt,0" to="495.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" strokecolor="#6caddf" strokeweight="1pt">
              <v:stroke joinstyle="miter"/>
            </v:line>
          </w:pict>
        </mc:Fallback>
      </mc:AlternateContent>
    </w:r>
  </w:p>
  <w:p w14:paraId="6E18C24B" w14:textId="77777777" w:rsidR="00935E49" w:rsidRDefault="00935E4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EA052" w14:textId="20D6D25B" w:rsidR="00935E49" w:rsidRPr="009738A2" w:rsidRDefault="00935E49" w:rsidP="009738A2">
    <w:pPr>
      <w:tabs>
        <w:tab w:val="center" w:pos="4513"/>
        <w:tab w:val="right" w:pos="9026"/>
      </w:tabs>
      <w:spacing w:after="0"/>
      <w:rPr>
        <w:color w:val="0070C0"/>
      </w:rPr>
    </w:pPr>
    <w:r>
      <w:rPr>
        <w:noProof/>
        <w:color w:val="0070C0"/>
        <w:lang w:eastAsia="en-AU"/>
      </w:rPr>
      <w:drawing>
        <wp:anchor distT="0" distB="0" distL="114300" distR="114300" simplePos="0" relativeHeight="251658244" behindDoc="1" locked="0" layoutInCell="1" allowOverlap="1" wp14:anchorId="03CE5251" wp14:editId="36A20E0E">
          <wp:simplePos x="0" y="0"/>
          <wp:positionH relativeFrom="column">
            <wp:posOffset>-710353</wp:posOffset>
          </wp:positionH>
          <wp:positionV relativeFrom="paragraph">
            <wp:posOffset>-447675</wp:posOffset>
          </wp:positionV>
          <wp:extent cx="7553073" cy="10683944"/>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nutes_Cov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3073" cy="10683944"/>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DAD31" w14:textId="142BC3D9" w:rsidR="00935E49" w:rsidRDefault="00935E4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F545E" w14:textId="6E051154" w:rsidR="00935E49" w:rsidRDefault="00935E49">
    <w:pPr>
      <w:pStyle w:val="Header"/>
    </w:pPr>
    <w:r>
      <w:rPr>
        <w:noProof/>
        <w:color w:val="000000" w:themeColor="text1"/>
        <w:lang w:eastAsia="en-AU"/>
      </w:rPr>
      <mc:AlternateContent>
        <mc:Choice Requires="wps">
          <w:drawing>
            <wp:anchor distT="0" distB="0" distL="114300" distR="114300" simplePos="0" relativeHeight="251658242" behindDoc="0" locked="0" layoutInCell="1" allowOverlap="1" wp14:anchorId="221CA898" wp14:editId="1B728388">
              <wp:simplePos x="0" y="0"/>
              <wp:positionH relativeFrom="column">
                <wp:posOffset>-180975</wp:posOffset>
              </wp:positionH>
              <wp:positionV relativeFrom="paragraph">
                <wp:posOffset>0</wp:posOffset>
              </wp:positionV>
              <wp:extent cx="9372600" cy="0"/>
              <wp:effectExtent l="0" t="0" r="19050" b="19050"/>
              <wp:wrapNone/>
              <wp:docPr id="10" name="Straight Connector 10"/>
              <wp:cNvGraphicFramePr/>
              <a:graphic xmlns:a="http://schemas.openxmlformats.org/drawingml/2006/main">
                <a:graphicData uri="http://schemas.microsoft.com/office/word/2010/wordprocessingShape">
                  <wps:wsp>
                    <wps:cNvCnPr/>
                    <wps:spPr>
                      <a:xfrm>
                        <a:off x="0" y="0"/>
                        <a:ext cx="9372600" cy="0"/>
                      </a:xfrm>
                      <a:prstGeom prst="line">
                        <a:avLst/>
                      </a:prstGeom>
                      <a:noFill/>
                      <a:ln w="12700" cap="flat" cmpd="sng" algn="ctr">
                        <a:solidFill>
                          <a:srgbClr val="0070C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5C3B7C5" id="Straight Connector 10" o:spid="_x0000_s1026"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5pt,0" to="723.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" strokecolor="#0070c0" strokeweight="1pt">
              <v:stroke joinstyle="miter"/>
            </v:line>
          </w:pict>
        </mc:Fallback>
      </mc:AlternateContent>
    </w:r>
  </w:p>
  <w:p w14:paraId="672455B7" w14:textId="77777777" w:rsidR="00935E49" w:rsidRDefault="00935E49" w:rsidP="00F13287">
    <w:pPr>
      <w:tabs>
        <w:tab w:val="left" w:pos="11535"/>
      </w:tabs>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71AEA" w14:textId="46C1CEEA" w:rsidR="00935E49" w:rsidRPr="009738A2" w:rsidRDefault="00935E49" w:rsidP="009738A2">
    <w:pPr>
      <w:tabs>
        <w:tab w:val="center" w:pos="4513"/>
        <w:tab w:val="right" w:pos="9026"/>
      </w:tabs>
      <w:spacing w:after="0"/>
      <w:rPr>
        <w:color w:val="0070C0"/>
      </w:rPr>
    </w:pPr>
    <w:r>
      <w:rPr>
        <w:noProof/>
        <w:color w:val="000000" w:themeColor="text1"/>
        <w:lang w:eastAsia="en-AU"/>
      </w:rPr>
      <mc:AlternateContent>
        <mc:Choice Requires="wps">
          <w:drawing>
            <wp:anchor distT="0" distB="0" distL="114300" distR="114300" simplePos="0" relativeHeight="251658243" behindDoc="0" locked="0" layoutInCell="1" allowOverlap="1" wp14:anchorId="067E2510" wp14:editId="132CBED8">
              <wp:simplePos x="0" y="0"/>
              <wp:positionH relativeFrom="column">
                <wp:posOffset>-304800</wp:posOffset>
              </wp:positionH>
              <wp:positionV relativeFrom="paragraph">
                <wp:posOffset>257175</wp:posOffset>
              </wp:positionV>
              <wp:extent cx="9563100" cy="0"/>
              <wp:effectExtent l="0" t="0" r="19050" b="19050"/>
              <wp:wrapNone/>
              <wp:docPr id="12" name="Straight Connector 12"/>
              <wp:cNvGraphicFramePr/>
              <a:graphic xmlns:a="http://schemas.openxmlformats.org/drawingml/2006/main">
                <a:graphicData uri="http://schemas.microsoft.com/office/word/2010/wordprocessingShape">
                  <wps:wsp>
                    <wps:cNvCnPr/>
                    <wps:spPr>
                      <a:xfrm>
                        <a:off x="0" y="0"/>
                        <a:ext cx="9563100" cy="0"/>
                      </a:xfrm>
                      <a:prstGeom prst="line">
                        <a:avLst/>
                      </a:prstGeom>
                      <a:noFill/>
                      <a:ln w="12700" cap="flat" cmpd="sng" algn="ctr">
                        <a:solidFill>
                          <a:srgbClr val="0070C0"/>
                        </a:solidFill>
                        <a:prstDash val="solid"/>
                        <a:miter lim="800000"/>
                      </a:ln>
                      <a:effectLst/>
                    </wps:spPr>
                    <wps:bodyPr/>
                  </wps:wsp>
                </a:graphicData>
              </a:graphic>
              <wp14:sizeRelH relativeFrom="margin">
                <wp14:pctWidth>0</wp14:pctWidth>
              </wp14:sizeRelH>
            </wp:anchor>
          </w:drawing>
        </mc:Choice>
        <mc:Fallback>
          <w:pict>
            <v:line w14:anchorId="5363B27D" id="Straight Connector 12" o:spid="_x0000_s1026" style="position:absolute;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20.25pt" to="729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" strokecolor="#0070c0" strokeweight="1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52C6CF4"/>
    <w:lvl w:ilvl="0">
      <w:numFmt w:val="decimal"/>
      <w:pStyle w:val="BulletLIst"/>
      <w:lvlText w:val="*"/>
      <w:lvlJc w:val="left"/>
    </w:lvl>
  </w:abstractNum>
  <w:abstractNum w:abstractNumId="1" w15:restartNumberingAfterBreak="0">
    <w:nsid w:val="0143192C"/>
    <w:multiLevelType w:val="hybridMultilevel"/>
    <w:tmpl w:val="BDC6CA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995484"/>
    <w:multiLevelType w:val="hybridMultilevel"/>
    <w:tmpl w:val="549A20BA"/>
    <w:lvl w:ilvl="0" w:tplc="DC34462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5B6403"/>
    <w:multiLevelType w:val="hybridMultilevel"/>
    <w:tmpl w:val="082602D8"/>
    <w:lvl w:ilvl="0" w:tplc="8D4E55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28215E"/>
    <w:multiLevelType w:val="multilevel"/>
    <w:tmpl w:val="9A6EF5A4"/>
    <w:lvl w:ilvl="0">
      <w:start w:val="1"/>
      <w:numFmt w:val="decimal"/>
      <w:lvlText w:val="%1."/>
      <w:lvlJc w:val="left"/>
      <w:pPr>
        <w:tabs>
          <w:tab w:val="num" w:pos="720"/>
        </w:tabs>
        <w:ind w:left="720" w:hanging="360"/>
      </w:p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08E565E5"/>
    <w:multiLevelType w:val="multilevel"/>
    <w:tmpl w:val="64FED3D8"/>
    <w:lvl w:ilvl="0">
      <w:start w:val="1"/>
      <w:numFmt w:val="decimal"/>
      <w:suff w:val="space"/>
      <w:lvlText w:val="Chapter %1"/>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6" w15:restartNumberingAfterBreak="0">
    <w:nsid w:val="0AA17F82"/>
    <w:multiLevelType w:val="hybridMultilevel"/>
    <w:tmpl w:val="C46054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DD968C6"/>
    <w:multiLevelType w:val="singleLevel"/>
    <w:tmpl w:val="63B69360"/>
    <w:lvl w:ilvl="0">
      <w:start w:val="1"/>
      <w:numFmt w:val="bullet"/>
      <w:lvlText w:val=""/>
      <w:lvlJc w:val="left"/>
      <w:pPr>
        <w:tabs>
          <w:tab w:val="num" w:pos="360"/>
        </w:tabs>
        <w:ind w:left="360" w:hanging="360"/>
      </w:pPr>
      <w:rPr>
        <w:rFonts w:ascii="Wingdings" w:hAnsi="Wingdings" w:hint="default"/>
      </w:rPr>
    </w:lvl>
  </w:abstractNum>
  <w:abstractNum w:abstractNumId="8" w15:restartNumberingAfterBreak="0">
    <w:nsid w:val="0E3F3DA0"/>
    <w:multiLevelType w:val="hybridMultilevel"/>
    <w:tmpl w:val="20C44176"/>
    <w:lvl w:ilvl="0" w:tplc="DCF2B5F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537816"/>
    <w:multiLevelType w:val="multilevel"/>
    <w:tmpl w:val="9A6EF5A4"/>
    <w:lvl w:ilvl="0">
      <w:start w:val="1"/>
      <w:numFmt w:val="decimal"/>
      <w:lvlText w:val="%1."/>
      <w:lvlJc w:val="left"/>
      <w:pPr>
        <w:tabs>
          <w:tab w:val="num" w:pos="720"/>
        </w:tabs>
        <w:ind w:left="720" w:hanging="360"/>
      </w:p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16893E09"/>
    <w:multiLevelType w:val="hybridMultilevel"/>
    <w:tmpl w:val="207C8FB4"/>
    <w:lvl w:ilvl="0" w:tplc="66182C3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467AF1"/>
    <w:multiLevelType w:val="hybridMultilevel"/>
    <w:tmpl w:val="65B42F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8367F2F"/>
    <w:multiLevelType w:val="hybridMultilevel"/>
    <w:tmpl w:val="DF64B7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965780F"/>
    <w:multiLevelType w:val="hybridMultilevel"/>
    <w:tmpl w:val="6AE0698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BA12303"/>
    <w:multiLevelType w:val="hybridMultilevel"/>
    <w:tmpl w:val="AFB8B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D85A6D"/>
    <w:multiLevelType w:val="hybridMultilevel"/>
    <w:tmpl w:val="99745D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DE627DF"/>
    <w:multiLevelType w:val="hybridMultilevel"/>
    <w:tmpl w:val="9886B3C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082430E"/>
    <w:multiLevelType w:val="multilevel"/>
    <w:tmpl w:val="E54E9DD2"/>
    <w:styleLink w:val="Bullets"/>
    <w:lvl w:ilvl="0">
      <w:start w:val="1"/>
      <w:numFmt w:val="bullet"/>
      <w:pStyle w:val="Bullets1stindent"/>
      <w:lvlText w:val="●"/>
      <w:lvlJc w:val="left"/>
      <w:pPr>
        <w:tabs>
          <w:tab w:val="num" w:pos="170"/>
        </w:tabs>
        <w:ind w:left="170" w:hanging="170"/>
      </w:pPr>
      <w:rPr>
        <w:rFonts w:ascii="Arial" w:hAnsi="Arial" w:hint="default"/>
        <w:color w:val="0084BD"/>
        <w:sz w:val="20"/>
      </w:rPr>
    </w:lvl>
    <w:lvl w:ilvl="1">
      <w:start w:val="1"/>
      <w:numFmt w:val="bullet"/>
      <w:pStyle w:val="Bullets2ndindent"/>
      <w:lvlText w:val="●"/>
      <w:lvlJc w:val="left"/>
      <w:pPr>
        <w:tabs>
          <w:tab w:val="num" w:pos="340"/>
        </w:tabs>
        <w:ind w:left="340" w:hanging="170"/>
      </w:pPr>
      <w:rPr>
        <w:rFonts w:ascii="Arial" w:hAnsi="Arial" w:hint="default"/>
        <w:color w:val="0084BD"/>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bullet"/>
      <w:lvlRestart w:val="0"/>
      <w:pStyle w:val="Bluebullets"/>
      <w:lvlText w:val="●"/>
      <w:lvlJc w:val="left"/>
      <w:pPr>
        <w:tabs>
          <w:tab w:val="num" w:pos="170"/>
        </w:tabs>
        <w:ind w:left="170" w:hanging="170"/>
      </w:pPr>
      <w:rPr>
        <w:rFonts w:ascii="Arial" w:hAnsi="Arial" w:hint="default"/>
        <w:color w:val="88B3CC"/>
      </w:rPr>
    </w:lvl>
  </w:abstractNum>
  <w:abstractNum w:abstractNumId="18" w15:restartNumberingAfterBreak="0">
    <w:nsid w:val="20A518FC"/>
    <w:multiLevelType w:val="hybridMultilevel"/>
    <w:tmpl w:val="E67A8EAA"/>
    <w:lvl w:ilvl="0" w:tplc="70CCB7D4">
      <w:start w:val="1"/>
      <w:numFmt w:val="bullet"/>
      <w:lvlText w:val=""/>
      <w:lvlJc w:val="left"/>
      <w:pPr>
        <w:tabs>
          <w:tab w:val="num" w:pos="1571"/>
        </w:tabs>
        <w:ind w:left="1571" w:hanging="360"/>
      </w:pPr>
      <w:rPr>
        <w:rFonts w:ascii="Symbol" w:hAnsi="Symbol" w:hint="default"/>
        <w:color w:val="auto"/>
      </w:rPr>
    </w:lvl>
    <w:lvl w:ilvl="1" w:tplc="0409000F">
      <w:start w:val="1"/>
      <w:numFmt w:val="decimal"/>
      <w:lvlText w:val="%2."/>
      <w:lvlJc w:val="left"/>
      <w:pPr>
        <w:tabs>
          <w:tab w:val="num" w:pos="2291"/>
        </w:tabs>
        <w:ind w:left="2291" w:hanging="360"/>
      </w:pPr>
      <w:rPr>
        <w:rFonts w:hint="default"/>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Arial"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Arial"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19" w15:restartNumberingAfterBreak="0">
    <w:nsid w:val="222C353B"/>
    <w:multiLevelType w:val="hybridMultilevel"/>
    <w:tmpl w:val="8D6295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2873BF5"/>
    <w:multiLevelType w:val="hybridMultilevel"/>
    <w:tmpl w:val="07465318"/>
    <w:lvl w:ilvl="0" w:tplc="3916695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3301584"/>
    <w:multiLevelType w:val="hybridMultilevel"/>
    <w:tmpl w:val="0CA2206E"/>
    <w:lvl w:ilvl="0" w:tplc="9FBA0C3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3DE40A9"/>
    <w:multiLevelType w:val="hybridMultilevel"/>
    <w:tmpl w:val="8E62D024"/>
    <w:lvl w:ilvl="0" w:tplc="00FAEC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4D24551"/>
    <w:multiLevelType w:val="hybridMultilevel"/>
    <w:tmpl w:val="D26292E0"/>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286F57D5"/>
    <w:multiLevelType w:val="hybridMultilevel"/>
    <w:tmpl w:val="D2DE3E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9321087"/>
    <w:multiLevelType w:val="hybridMultilevel"/>
    <w:tmpl w:val="782EEED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29C93721"/>
    <w:multiLevelType w:val="hybridMultilevel"/>
    <w:tmpl w:val="663210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A2F1325"/>
    <w:multiLevelType w:val="hybridMultilevel"/>
    <w:tmpl w:val="300C8F6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2AA00588"/>
    <w:multiLevelType w:val="hybridMultilevel"/>
    <w:tmpl w:val="C04EF3F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B214743"/>
    <w:multiLevelType w:val="hybridMultilevel"/>
    <w:tmpl w:val="E92A7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B8E0F7E"/>
    <w:multiLevelType w:val="hybridMultilevel"/>
    <w:tmpl w:val="0B0ACAF2"/>
    <w:lvl w:ilvl="0" w:tplc="5672A4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CB2654C"/>
    <w:multiLevelType w:val="multilevel"/>
    <w:tmpl w:val="9A6EF5A4"/>
    <w:lvl w:ilvl="0">
      <w:start w:val="1"/>
      <w:numFmt w:val="decimal"/>
      <w:lvlText w:val="%1."/>
      <w:lvlJc w:val="left"/>
      <w:pPr>
        <w:tabs>
          <w:tab w:val="num" w:pos="720"/>
        </w:tabs>
        <w:ind w:left="720" w:hanging="360"/>
      </w:p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2" w15:restartNumberingAfterBreak="0">
    <w:nsid w:val="2E8F6098"/>
    <w:multiLevelType w:val="hybridMultilevel"/>
    <w:tmpl w:val="FFF85B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F396736"/>
    <w:multiLevelType w:val="hybridMultilevel"/>
    <w:tmpl w:val="4780577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325D63E0"/>
    <w:multiLevelType w:val="hybridMultilevel"/>
    <w:tmpl w:val="AB4C2578"/>
    <w:lvl w:ilvl="0" w:tplc="8D4E55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2A51E07"/>
    <w:multiLevelType w:val="hybridMultilevel"/>
    <w:tmpl w:val="E6725B4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33660347"/>
    <w:multiLevelType w:val="hybridMultilevel"/>
    <w:tmpl w:val="E97281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4723419"/>
    <w:multiLevelType w:val="hybridMultilevel"/>
    <w:tmpl w:val="B0BEDE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6465950"/>
    <w:multiLevelType w:val="hybridMultilevel"/>
    <w:tmpl w:val="1682FBAC"/>
    <w:lvl w:ilvl="0" w:tplc="7D64E5F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70C7F96"/>
    <w:multiLevelType w:val="hybridMultilevel"/>
    <w:tmpl w:val="35D4792A"/>
    <w:lvl w:ilvl="0" w:tplc="B19A086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7A44089"/>
    <w:multiLevelType w:val="hybridMultilevel"/>
    <w:tmpl w:val="5574AD3C"/>
    <w:lvl w:ilvl="0" w:tplc="502E75A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7B97F86"/>
    <w:multiLevelType w:val="hybridMultilevel"/>
    <w:tmpl w:val="5918811E"/>
    <w:lvl w:ilvl="0" w:tplc="FC7224C8">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8554969"/>
    <w:multiLevelType w:val="multilevel"/>
    <w:tmpl w:val="E65C1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38FC5269"/>
    <w:multiLevelType w:val="hybridMultilevel"/>
    <w:tmpl w:val="C07010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957780A"/>
    <w:multiLevelType w:val="hybridMultilevel"/>
    <w:tmpl w:val="D5886F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3C030C14"/>
    <w:multiLevelType w:val="hybridMultilevel"/>
    <w:tmpl w:val="19D68598"/>
    <w:lvl w:ilvl="0" w:tplc="9800B432">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F8B7922"/>
    <w:multiLevelType w:val="hybridMultilevel"/>
    <w:tmpl w:val="EF7E3D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0124076"/>
    <w:multiLevelType w:val="hybridMultilevel"/>
    <w:tmpl w:val="F6B40A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41BA2DE7"/>
    <w:multiLevelType w:val="hybridMultilevel"/>
    <w:tmpl w:val="405ED0FA"/>
    <w:lvl w:ilvl="0" w:tplc="8D4E55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2CB1502"/>
    <w:multiLevelType w:val="hybridMultilevel"/>
    <w:tmpl w:val="56705A98"/>
    <w:lvl w:ilvl="0" w:tplc="00FAEC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3252558"/>
    <w:multiLevelType w:val="hybridMultilevel"/>
    <w:tmpl w:val="214CB7B0"/>
    <w:lvl w:ilvl="0" w:tplc="76D8ADC0">
      <w:start w:val="1"/>
      <w:numFmt w:val="decimal"/>
      <w:lvlText w:val="%1."/>
      <w:lvlJc w:val="left"/>
      <w:pPr>
        <w:ind w:left="720" w:hanging="360"/>
      </w:pPr>
      <w:rPr>
        <w:color w:val="auto"/>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15:restartNumberingAfterBreak="0">
    <w:nsid w:val="45AE73B8"/>
    <w:multiLevelType w:val="hybridMultilevel"/>
    <w:tmpl w:val="64B4C3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2" w15:restartNumberingAfterBreak="0">
    <w:nsid w:val="468D624E"/>
    <w:multiLevelType w:val="hybridMultilevel"/>
    <w:tmpl w:val="2F900720"/>
    <w:lvl w:ilvl="0" w:tplc="B35C47B6">
      <w:start w:val="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46F56A7E"/>
    <w:multiLevelType w:val="hybridMultilevel"/>
    <w:tmpl w:val="82E87B90"/>
    <w:lvl w:ilvl="0" w:tplc="0409000F">
      <w:start w:val="1"/>
      <w:numFmt w:val="decimal"/>
      <w:lvlText w:val="%1."/>
      <w:lvlJc w:val="left"/>
      <w:pPr>
        <w:ind w:left="1080" w:hanging="360"/>
      </w:pPr>
      <w:rPr>
        <w:rFonts w:hint="default"/>
      </w:rPr>
    </w:lvl>
    <w:lvl w:ilvl="1" w:tplc="AD9824A0">
      <w:start w:val="1"/>
      <w:numFmt w:val="lowerLetter"/>
      <w:lvlText w:val="%2."/>
      <w:lvlJc w:val="left"/>
      <w:pPr>
        <w:ind w:left="1800" w:hanging="360"/>
      </w:pPr>
      <w:rPr>
        <w:rFonts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4" w15:restartNumberingAfterBreak="0">
    <w:nsid w:val="48A93C04"/>
    <w:multiLevelType w:val="hybridMultilevel"/>
    <w:tmpl w:val="65F4DED8"/>
    <w:lvl w:ilvl="0" w:tplc="8D4E55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8D41E27"/>
    <w:multiLevelType w:val="hybridMultilevel"/>
    <w:tmpl w:val="0AA01D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8EC465A"/>
    <w:multiLevelType w:val="hybridMultilevel"/>
    <w:tmpl w:val="4F6C4D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4A362C4D"/>
    <w:multiLevelType w:val="hybridMultilevel"/>
    <w:tmpl w:val="7A7C78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A7E7D66"/>
    <w:multiLevelType w:val="hybridMultilevel"/>
    <w:tmpl w:val="54A82448"/>
    <w:lvl w:ilvl="0" w:tplc="0409000F">
      <w:start w:val="1"/>
      <w:numFmt w:val="decimal"/>
      <w:lvlText w:val="%1."/>
      <w:lvlJc w:val="left"/>
      <w:pPr>
        <w:ind w:left="720" w:hanging="360"/>
      </w:pPr>
    </w:lvl>
    <w:lvl w:ilvl="1" w:tplc="4B94EFC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AD22FDD"/>
    <w:multiLevelType w:val="hybridMultilevel"/>
    <w:tmpl w:val="FEA49C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B4B4766"/>
    <w:multiLevelType w:val="hybridMultilevel"/>
    <w:tmpl w:val="C40C73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4B745AF3"/>
    <w:multiLevelType w:val="hybridMultilevel"/>
    <w:tmpl w:val="2646BF28"/>
    <w:lvl w:ilvl="0" w:tplc="13EEFAA0">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DC54AA0"/>
    <w:multiLevelType w:val="hybridMultilevel"/>
    <w:tmpl w:val="10B8A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F165758"/>
    <w:multiLevelType w:val="hybridMultilevel"/>
    <w:tmpl w:val="458EE1E6"/>
    <w:lvl w:ilvl="0" w:tplc="8D4E55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F2F0D8C"/>
    <w:multiLevelType w:val="hybridMultilevel"/>
    <w:tmpl w:val="D60AF94A"/>
    <w:lvl w:ilvl="0" w:tplc="8D4E55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F936DDA"/>
    <w:multiLevelType w:val="hybridMultilevel"/>
    <w:tmpl w:val="A3208D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112587E"/>
    <w:multiLevelType w:val="hybridMultilevel"/>
    <w:tmpl w:val="50F899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2F12E00"/>
    <w:multiLevelType w:val="hybridMultilevel"/>
    <w:tmpl w:val="DDCC9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35946FB"/>
    <w:multiLevelType w:val="hybridMultilevel"/>
    <w:tmpl w:val="933A91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44C2B99"/>
    <w:multiLevelType w:val="hybridMultilevel"/>
    <w:tmpl w:val="968A98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54DD766A"/>
    <w:multiLevelType w:val="multilevel"/>
    <w:tmpl w:val="78B89F38"/>
    <w:lvl w:ilvl="0">
      <w:start w:val="6"/>
      <w:numFmt w:val="decimal"/>
      <w:lvlText w:val="%1."/>
      <w:lvlJc w:val="left"/>
      <w:pPr>
        <w:tabs>
          <w:tab w:val="num" w:pos="360"/>
        </w:tabs>
        <w:ind w:left="360" w:hanging="360"/>
      </w:pPr>
      <w:rPr>
        <w:rFonts w:hint="default"/>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1" w15:restartNumberingAfterBreak="0">
    <w:nsid w:val="55770EEB"/>
    <w:multiLevelType w:val="hybridMultilevel"/>
    <w:tmpl w:val="EA0696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56F07CD8"/>
    <w:multiLevelType w:val="hybridMultilevel"/>
    <w:tmpl w:val="74F8C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8270C9D"/>
    <w:multiLevelType w:val="hybridMultilevel"/>
    <w:tmpl w:val="304C32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587B3092"/>
    <w:multiLevelType w:val="multilevel"/>
    <w:tmpl w:val="89A04D90"/>
    <w:lvl w:ilvl="0">
      <w:start w:val="1"/>
      <w:numFmt w:val="decimal"/>
      <w:lvlText w:val="%1."/>
      <w:lvlJc w:val="left"/>
      <w:pPr>
        <w:tabs>
          <w:tab w:val="num" w:pos="786"/>
        </w:tabs>
        <w:ind w:left="786" w:hanging="360"/>
      </w:pPr>
      <w:rPr>
        <w:color w:val="auto"/>
      </w:rPr>
    </w:lvl>
    <w:lvl w:ilvl="1">
      <w:start w:val="1"/>
      <w:numFmt w:val="decimal"/>
      <w:isLgl/>
      <w:lvlText w:val="%1.%2"/>
      <w:lvlJc w:val="left"/>
      <w:pPr>
        <w:ind w:left="966" w:hanging="54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146" w:hanging="72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506" w:hanging="108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75" w15:restartNumberingAfterBreak="0">
    <w:nsid w:val="58E51027"/>
    <w:multiLevelType w:val="hybridMultilevel"/>
    <w:tmpl w:val="AAB6A8B4"/>
    <w:lvl w:ilvl="0" w:tplc="B2F4ABC2">
      <w:start w:val="1"/>
      <w:numFmt w:val="decimal"/>
      <w:lvlText w:val="%1."/>
      <w:lvlJc w:val="left"/>
      <w:pPr>
        <w:ind w:left="644" w:hanging="360"/>
      </w:pPr>
      <w:rPr>
        <w:color w:val="auto"/>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6" w15:restartNumberingAfterBreak="0">
    <w:nsid w:val="59445180"/>
    <w:multiLevelType w:val="hybridMultilevel"/>
    <w:tmpl w:val="C9CA03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59D2078B"/>
    <w:multiLevelType w:val="hybridMultilevel"/>
    <w:tmpl w:val="753E4958"/>
    <w:lvl w:ilvl="0" w:tplc="03A6311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C58768F"/>
    <w:multiLevelType w:val="hybridMultilevel"/>
    <w:tmpl w:val="7A7C78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07C5264"/>
    <w:multiLevelType w:val="hybridMultilevel"/>
    <w:tmpl w:val="A54250CA"/>
    <w:lvl w:ilvl="0" w:tplc="BF489E0C">
      <w:start w:val="1"/>
      <w:numFmt w:val="bullet"/>
      <w:lvlText w:val=""/>
      <w:lvlJc w:val="left"/>
      <w:pPr>
        <w:ind w:left="720" w:hanging="360"/>
      </w:pPr>
      <w:rPr>
        <w:rFonts w:ascii="Symbol" w:hAnsi="Symbol" w:hint="default"/>
        <w:color w:val="auto"/>
      </w:rPr>
    </w:lvl>
    <w:lvl w:ilvl="1" w:tplc="0409000F">
      <w:start w:val="1"/>
      <w:numFmt w:val="decimal"/>
      <w:lvlText w:val="%2."/>
      <w:lvlJc w:val="left"/>
      <w:pPr>
        <w:tabs>
          <w:tab w:val="num" w:pos="2291"/>
        </w:tabs>
        <w:ind w:left="2291" w:hanging="360"/>
      </w:pPr>
      <w:rPr>
        <w:rFonts w:hint="default"/>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Arial"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Arial"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80" w15:restartNumberingAfterBreak="0">
    <w:nsid w:val="623C6B77"/>
    <w:multiLevelType w:val="hybridMultilevel"/>
    <w:tmpl w:val="F970F974"/>
    <w:lvl w:ilvl="0" w:tplc="8D4E55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2FB0A3C"/>
    <w:multiLevelType w:val="hybridMultilevel"/>
    <w:tmpl w:val="8110A1BE"/>
    <w:lvl w:ilvl="0" w:tplc="7980C394">
      <w:start w:val="1"/>
      <w:numFmt w:val="decimal"/>
      <w:lvlText w:val="%1."/>
      <w:lvlJc w:val="left"/>
      <w:pPr>
        <w:ind w:left="720" w:hanging="360"/>
      </w:pPr>
      <w:rPr>
        <w:rFonts w:hint="default"/>
        <w:color w:val="4040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3F207F1"/>
    <w:multiLevelType w:val="hybridMultilevel"/>
    <w:tmpl w:val="9B8A6E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5C90B2D"/>
    <w:multiLevelType w:val="hybridMultilevel"/>
    <w:tmpl w:val="6AE0698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15:restartNumberingAfterBreak="0">
    <w:nsid w:val="65CF0F87"/>
    <w:multiLevelType w:val="hybridMultilevel"/>
    <w:tmpl w:val="F7C4B4A8"/>
    <w:lvl w:ilvl="0" w:tplc="32D6A41A">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6580FEB"/>
    <w:multiLevelType w:val="hybridMultilevel"/>
    <w:tmpl w:val="AE9E73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89A215E"/>
    <w:multiLevelType w:val="hybridMultilevel"/>
    <w:tmpl w:val="87462A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9896B84"/>
    <w:multiLevelType w:val="hybridMultilevel"/>
    <w:tmpl w:val="BD9C92E0"/>
    <w:lvl w:ilvl="0" w:tplc="0409000F">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8" w15:restartNumberingAfterBreak="0">
    <w:nsid w:val="6C3157FB"/>
    <w:multiLevelType w:val="hybridMultilevel"/>
    <w:tmpl w:val="19EE1C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D581D33"/>
    <w:multiLevelType w:val="hybridMultilevel"/>
    <w:tmpl w:val="CE7E60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6F4C047C"/>
    <w:multiLevelType w:val="hybridMultilevel"/>
    <w:tmpl w:val="4B9E47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004247E"/>
    <w:multiLevelType w:val="hybridMultilevel"/>
    <w:tmpl w:val="6DD2B082"/>
    <w:lvl w:ilvl="0" w:tplc="8D4E55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2ED429B"/>
    <w:multiLevelType w:val="hybridMultilevel"/>
    <w:tmpl w:val="E404FA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61132A2"/>
    <w:multiLevelType w:val="hybridMultilevel"/>
    <w:tmpl w:val="49F846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6917AE3"/>
    <w:multiLevelType w:val="hybridMultilevel"/>
    <w:tmpl w:val="6B46DCA8"/>
    <w:lvl w:ilvl="0" w:tplc="0409000F">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5" w15:restartNumberingAfterBreak="0">
    <w:nsid w:val="79C96527"/>
    <w:multiLevelType w:val="hybridMultilevel"/>
    <w:tmpl w:val="0282AF22"/>
    <w:lvl w:ilvl="0" w:tplc="61BA911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9F75A50"/>
    <w:multiLevelType w:val="hybridMultilevel"/>
    <w:tmpl w:val="1A4EAA6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15:restartNumberingAfterBreak="0">
    <w:nsid w:val="7DB90597"/>
    <w:multiLevelType w:val="hybridMultilevel"/>
    <w:tmpl w:val="288AA7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E9E3B69"/>
    <w:multiLevelType w:val="hybridMultilevel"/>
    <w:tmpl w:val="DABA9F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F1E70A3"/>
    <w:multiLevelType w:val="hybridMultilevel"/>
    <w:tmpl w:val="C010AEB4"/>
    <w:lvl w:ilvl="0" w:tplc="8D4E55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03383493">
    <w:abstractNumId w:val="5"/>
  </w:num>
  <w:num w:numId="2" w16cid:durableId="1931542878">
    <w:abstractNumId w:val="29"/>
  </w:num>
  <w:num w:numId="3" w16cid:durableId="1446971326">
    <w:abstractNumId w:val="16"/>
  </w:num>
  <w:num w:numId="4" w16cid:durableId="196889923">
    <w:abstractNumId w:val="67"/>
  </w:num>
  <w:num w:numId="5" w16cid:durableId="20205401">
    <w:abstractNumId w:val="6"/>
  </w:num>
  <w:num w:numId="6" w16cid:durableId="715275888">
    <w:abstractNumId w:val="18"/>
  </w:num>
  <w:num w:numId="7" w16cid:durableId="1674189718">
    <w:abstractNumId w:val="0"/>
    <w:lvlOverride w:ilvl="0">
      <w:lvl w:ilvl="0">
        <w:start w:val="1"/>
        <w:numFmt w:val="upperLetter"/>
        <w:pStyle w:val="BulletLIst"/>
        <w:lvlText w:val="%1."/>
        <w:lvlJc w:val="left"/>
        <w:pPr>
          <w:tabs>
            <w:tab w:val="num" w:pos="1211"/>
          </w:tabs>
          <w:ind w:left="1211" w:hanging="360"/>
        </w:pPr>
      </w:lvl>
    </w:lvlOverride>
  </w:num>
  <w:num w:numId="8" w16cid:durableId="1648195595">
    <w:abstractNumId w:val="59"/>
  </w:num>
  <w:num w:numId="9" w16cid:durableId="338891644">
    <w:abstractNumId w:val="58"/>
  </w:num>
  <w:num w:numId="10" w16cid:durableId="1423260630">
    <w:abstractNumId w:val="97"/>
  </w:num>
  <w:num w:numId="11" w16cid:durableId="525749797">
    <w:abstractNumId w:val="75"/>
  </w:num>
  <w:num w:numId="12" w16cid:durableId="1509296069">
    <w:abstractNumId w:val="50"/>
  </w:num>
  <w:num w:numId="13" w16cid:durableId="1809278051">
    <w:abstractNumId w:val="94"/>
  </w:num>
  <w:num w:numId="14" w16cid:durableId="169411003">
    <w:abstractNumId w:val="1"/>
  </w:num>
  <w:num w:numId="15" w16cid:durableId="1334720813">
    <w:abstractNumId w:val="72"/>
  </w:num>
  <w:num w:numId="16" w16cid:durableId="1198810631">
    <w:abstractNumId w:val="7"/>
  </w:num>
  <w:num w:numId="17" w16cid:durableId="2116830057">
    <w:abstractNumId w:val="28"/>
  </w:num>
  <w:num w:numId="18" w16cid:durableId="1252474234">
    <w:abstractNumId w:val="98"/>
  </w:num>
  <w:num w:numId="19" w16cid:durableId="18044375">
    <w:abstractNumId w:val="57"/>
  </w:num>
  <w:num w:numId="20" w16cid:durableId="934049681">
    <w:abstractNumId w:val="9"/>
  </w:num>
  <w:num w:numId="21" w16cid:durableId="882013547">
    <w:abstractNumId w:val="35"/>
  </w:num>
  <w:num w:numId="22" w16cid:durableId="309097499">
    <w:abstractNumId w:val="65"/>
  </w:num>
  <w:num w:numId="23" w16cid:durableId="525363754">
    <w:abstractNumId w:val="74"/>
  </w:num>
  <w:num w:numId="24" w16cid:durableId="1451781395">
    <w:abstractNumId w:val="31"/>
  </w:num>
  <w:num w:numId="25" w16cid:durableId="1749687663">
    <w:abstractNumId w:val="4"/>
  </w:num>
  <w:num w:numId="26" w16cid:durableId="1518033162">
    <w:abstractNumId w:val="88"/>
  </w:num>
  <w:num w:numId="27" w16cid:durableId="62486732">
    <w:abstractNumId w:val="41"/>
  </w:num>
  <w:num w:numId="28" w16cid:durableId="1215123892">
    <w:abstractNumId w:val="45"/>
  </w:num>
  <w:num w:numId="29" w16cid:durableId="1318531961">
    <w:abstractNumId w:val="93"/>
  </w:num>
  <w:num w:numId="30" w16cid:durableId="2067409895">
    <w:abstractNumId w:val="66"/>
  </w:num>
  <w:num w:numId="31" w16cid:durableId="1655255002">
    <w:abstractNumId w:val="27"/>
  </w:num>
  <w:num w:numId="32" w16cid:durableId="216821283">
    <w:abstractNumId w:val="14"/>
  </w:num>
  <w:num w:numId="33" w16cid:durableId="1481268165">
    <w:abstractNumId w:val="79"/>
  </w:num>
  <w:num w:numId="34" w16cid:durableId="1294091257">
    <w:abstractNumId w:val="2"/>
  </w:num>
  <w:num w:numId="35" w16cid:durableId="2059813214">
    <w:abstractNumId w:val="86"/>
  </w:num>
  <w:num w:numId="36" w16cid:durableId="1946961717">
    <w:abstractNumId w:val="20"/>
  </w:num>
  <w:num w:numId="37" w16cid:durableId="2054186224">
    <w:abstractNumId w:val="90"/>
  </w:num>
  <w:num w:numId="38" w16cid:durableId="837575414">
    <w:abstractNumId w:val="11"/>
  </w:num>
  <w:num w:numId="39" w16cid:durableId="1628196361">
    <w:abstractNumId w:val="61"/>
  </w:num>
  <w:num w:numId="40" w16cid:durableId="1656647650">
    <w:abstractNumId w:val="82"/>
  </w:num>
  <w:num w:numId="41" w16cid:durableId="963077081">
    <w:abstractNumId w:val="85"/>
  </w:num>
  <w:num w:numId="42" w16cid:durableId="191724080">
    <w:abstractNumId w:val="84"/>
  </w:num>
  <w:num w:numId="43" w16cid:durableId="672074740">
    <w:abstractNumId w:val="13"/>
  </w:num>
  <w:num w:numId="44" w16cid:durableId="1493328477">
    <w:abstractNumId w:val="33"/>
  </w:num>
  <w:num w:numId="45" w16cid:durableId="930233816">
    <w:abstractNumId w:val="8"/>
  </w:num>
  <w:num w:numId="46" w16cid:durableId="1656257326">
    <w:abstractNumId w:val="62"/>
  </w:num>
  <w:num w:numId="47" w16cid:durableId="1113016951">
    <w:abstractNumId w:val="69"/>
  </w:num>
  <w:num w:numId="48" w16cid:durableId="1538470478">
    <w:abstractNumId w:val="32"/>
  </w:num>
  <w:num w:numId="49" w16cid:durableId="853572236">
    <w:abstractNumId w:val="15"/>
  </w:num>
  <w:num w:numId="50" w16cid:durableId="2132674446">
    <w:abstractNumId w:val="60"/>
  </w:num>
  <w:num w:numId="51" w16cid:durableId="2086367541">
    <w:abstractNumId w:val="71"/>
  </w:num>
  <w:num w:numId="52" w16cid:durableId="590815221">
    <w:abstractNumId w:val="89"/>
  </w:num>
  <w:num w:numId="53" w16cid:durableId="1951352960">
    <w:abstractNumId w:val="43"/>
  </w:num>
  <w:num w:numId="54" w16cid:durableId="813521745">
    <w:abstractNumId w:val="54"/>
  </w:num>
  <w:num w:numId="55" w16cid:durableId="900872494">
    <w:abstractNumId w:val="91"/>
  </w:num>
  <w:num w:numId="56" w16cid:durableId="310059368">
    <w:abstractNumId w:val="80"/>
  </w:num>
  <w:num w:numId="57" w16cid:durableId="1435326267">
    <w:abstractNumId w:val="3"/>
  </w:num>
  <w:num w:numId="58" w16cid:durableId="1444572994">
    <w:abstractNumId w:val="48"/>
  </w:num>
  <w:num w:numId="59" w16cid:durableId="1259484501">
    <w:abstractNumId w:val="95"/>
  </w:num>
  <w:num w:numId="60" w16cid:durableId="17582893">
    <w:abstractNumId w:val="17"/>
  </w:num>
  <w:num w:numId="61" w16cid:durableId="85152537">
    <w:abstractNumId w:val="12"/>
  </w:num>
  <w:num w:numId="62" w16cid:durableId="577055545">
    <w:abstractNumId w:val="63"/>
  </w:num>
  <w:num w:numId="63" w16cid:durableId="1766807610">
    <w:abstractNumId w:val="10"/>
  </w:num>
  <w:num w:numId="64" w16cid:durableId="1960841509">
    <w:abstractNumId w:val="64"/>
  </w:num>
  <w:num w:numId="65" w16cid:durableId="809056069">
    <w:abstractNumId w:val="46"/>
  </w:num>
  <w:num w:numId="66" w16cid:durableId="1757704686">
    <w:abstractNumId w:val="25"/>
  </w:num>
  <w:num w:numId="67" w16cid:durableId="1392774030">
    <w:abstractNumId w:val="55"/>
  </w:num>
  <w:num w:numId="68" w16cid:durableId="324865546">
    <w:abstractNumId w:val="81"/>
  </w:num>
  <w:num w:numId="69" w16cid:durableId="678896162">
    <w:abstractNumId w:val="34"/>
  </w:num>
  <w:num w:numId="70" w16cid:durableId="1669290589">
    <w:abstractNumId w:val="40"/>
  </w:num>
  <w:num w:numId="71" w16cid:durableId="530842744">
    <w:abstractNumId w:val="99"/>
  </w:num>
  <w:num w:numId="72" w16cid:durableId="2028828081">
    <w:abstractNumId w:val="77"/>
  </w:num>
  <w:num w:numId="73" w16cid:durableId="1315648758">
    <w:abstractNumId w:val="39"/>
  </w:num>
  <w:num w:numId="74" w16cid:durableId="2037538132">
    <w:abstractNumId w:val="38"/>
  </w:num>
  <w:num w:numId="75" w16cid:durableId="1481842458">
    <w:abstractNumId w:val="68"/>
  </w:num>
  <w:num w:numId="76" w16cid:durableId="1417705901">
    <w:abstractNumId w:val="92"/>
  </w:num>
  <w:num w:numId="77" w16cid:durableId="1058944553">
    <w:abstractNumId w:val="22"/>
  </w:num>
  <w:num w:numId="78" w16cid:durableId="795220585">
    <w:abstractNumId w:val="51"/>
  </w:num>
  <w:num w:numId="79" w16cid:durableId="349572020">
    <w:abstractNumId w:val="49"/>
  </w:num>
  <w:num w:numId="80" w16cid:durableId="1094982037">
    <w:abstractNumId w:val="87"/>
  </w:num>
  <w:num w:numId="81" w16cid:durableId="119226393">
    <w:abstractNumId w:val="73"/>
  </w:num>
  <w:num w:numId="82" w16cid:durableId="1896163272">
    <w:abstractNumId w:val="47"/>
  </w:num>
  <w:num w:numId="83" w16cid:durableId="1212351552">
    <w:abstractNumId w:val="96"/>
  </w:num>
  <w:num w:numId="84" w16cid:durableId="2052917048">
    <w:abstractNumId w:val="42"/>
  </w:num>
  <w:num w:numId="85" w16cid:durableId="1034160183">
    <w:abstractNumId w:val="24"/>
  </w:num>
  <w:num w:numId="86" w16cid:durableId="333462372">
    <w:abstractNumId w:val="23"/>
  </w:num>
  <w:num w:numId="87" w16cid:durableId="1587766185">
    <w:abstractNumId w:val="19"/>
  </w:num>
  <w:num w:numId="88" w16cid:durableId="2097091736">
    <w:abstractNumId w:val="83"/>
  </w:num>
  <w:num w:numId="89" w16cid:durableId="159587183">
    <w:abstractNumId w:val="78"/>
  </w:num>
  <w:num w:numId="90" w16cid:durableId="1139032816">
    <w:abstractNumId w:val="52"/>
  </w:num>
  <w:num w:numId="91" w16cid:durableId="1788743756">
    <w:abstractNumId w:val="53"/>
  </w:num>
  <w:num w:numId="92" w16cid:durableId="329798788">
    <w:abstractNumId w:val="26"/>
  </w:num>
  <w:num w:numId="93" w16cid:durableId="2007324874">
    <w:abstractNumId w:val="30"/>
  </w:num>
  <w:num w:numId="94" w16cid:durableId="1408189978">
    <w:abstractNumId w:val="44"/>
  </w:num>
  <w:num w:numId="95" w16cid:durableId="122776083">
    <w:abstractNumId w:val="76"/>
  </w:num>
  <w:num w:numId="96" w16cid:durableId="417404331">
    <w:abstractNumId w:val="70"/>
  </w:num>
  <w:num w:numId="97" w16cid:durableId="472645727">
    <w:abstractNumId w:val="56"/>
  </w:num>
  <w:num w:numId="98" w16cid:durableId="581066434">
    <w:abstractNumId w:val="36"/>
  </w:num>
  <w:num w:numId="99" w16cid:durableId="2047944148">
    <w:abstractNumId w:val="37"/>
  </w:num>
  <w:num w:numId="100" w16cid:durableId="1025251302">
    <w:abstractNumId w:val="21"/>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drawingGridHorizontalSpacing w:val="110"/>
  <w:drawingGridVerticalSpacing w:val="163"/>
  <w:displayHorizontalDrawingGridEvery w:val="0"/>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jU3MjCxNDM0NLIwNTRT0lEKTi0uzszPAykwrAUAc278sywAAAA="/>
  </w:docVars>
  <w:rsids>
    <w:rsidRoot w:val="002E188E"/>
    <w:rsid w:val="0000066E"/>
    <w:rsid w:val="00002335"/>
    <w:rsid w:val="00002D54"/>
    <w:rsid w:val="00003ECC"/>
    <w:rsid w:val="000044B0"/>
    <w:rsid w:val="00004AE7"/>
    <w:rsid w:val="000055AE"/>
    <w:rsid w:val="0000712A"/>
    <w:rsid w:val="00010819"/>
    <w:rsid w:val="00010DA8"/>
    <w:rsid w:val="000112F0"/>
    <w:rsid w:val="00011B00"/>
    <w:rsid w:val="00012B04"/>
    <w:rsid w:val="00012B81"/>
    <w:rsid w:val="00013064"/>
    <w:rsid w:val="000147A9"/>
    <w:rsid w:val="0001649D"/>
    <w:rsid w:val="00016B16"/>
    <w:rsid w:val="00017340"/>
    <w:rsid w:val="0002031D"/>
    <w:rsid w:val="00020FF5"/>
    <w:rsid w:val="000211BF"/>
    <w:rsid w:val="00021B56"/>
    <w:rsid w:val="00022027"/>
    <w:rsid w:val="0002300A"/>
    <w:rsid w:val="00025E5A"/>
    <w:rsid w:val="0002617D"/>
    <w:rsid w:val="00026400"/>
    <w:rsid w:val="000272CE"/>
    <w:rsid w:val="00027584"/>
    <w:rsid w:val="0003025C"/>
    <w:rsid w:val="00030413"/>
    <w:rsid w:val="0003246A"/>
    <w:rsid w:val="000325F8"/>
    <w:rsid w:val="00032C10"/>
    <w:rsid w:val="00032DAE"/>
    <w:rsid w:val="0003418B"/>
    <w:rsid w:val="00034E22"/>
    <w:rsid w:val="000358A3"/>
    <w:rsid w:val="000358D3"/>
    <w:rsid w:val="0003606B"/>
    <w:rsid w:val="00036172"/>
    <w:rsid w:val="00036197"/>
    <w:rsid w:val="0003766D"/>
    <w:rsid w:val="00037D7B"/>
    <w:rsid w:val="000414E3"/>
    <w:rsid w:val="0004270C"/>
    <w:rsid w:val="00042A59"/>
    <w:rsid w:val="00042B78"/>
    <w:rsid w:val="00043192"/>
    <w:rsid w:val="000448B7"/>
    <w:rsid w:val="000454F6"/>
    <w:rsid w:val="0004556F"/>
    <w:rsid w:val="000458B3"/>
    <w:rsid w:val="000458E3"/>
    <w:rsid w:val="000464BA"/>
    <w:rsid w:val="00046569"/>
    <w:rsid w:val="0004699C"/>
    <w:rsid w:val="00047104"/>
    <w:rsid w:val="0004776B"/>
    <w:rsid w:val="00047F81"/>
    <w:rsid w:val="00050437"/>
    <w:rsid w:val="000508E8"/>
    <w:rsid w:val="00050A6E"/>
    <w:rsid w:val="00051528"/>
    <w:rsid w:val="000522F5"/>
    <w:rsid w:val="00053197"/>
    <w:rsid w:val="000540C2"/>
    <w:rsid w:val="00054A23"/>
    <w:rsid w:val="00056181"/>
    <w:rsid w:val="000563BC"/>
    <w:rsid w:val="00056AEF"/>
    <w:rsid w:val="00056E0A"/>
    <w:rsid w:val="00057017"/>
    <w:rsid w:val="000570D2"/>
    <w:rsid w:val="00057FD8"/>
    <w:rsid w:val="000615C2"/>
    <w:rsid w:val="00061EA8"/>
    <w:rsid w:val="0006384A"/>
    <w:rsid w:val="00063958"/>
    <w:rsid w:val="00063C28"/>
    <w:rsid w:val="00063E44"/>
    <w:rsid w:val="00063FB5"/>
    <w:rsid w:val="00065B9F"/>
    <w:rsid w:val="00065D51"/>
    <w:rsid w:val="00066589"/>
    <w:rsid w:val="000669AF"/>
    <w:rsid w:val="00067866"/>
    <w:rsid w:val="0007022B"/>
    <w:rsid w:val="00070D78"/>
    <w:rsid w:val="00070EEC"/>
    <w:rsid w:val="000710EC"/>
    <w:rsid w:val="000710F2"/>
    <w:rsid w:val="00071FDB"/>
    <w:rsid w:val="000729B9"/>
    <w:rsid w:val="0007338E"/>
    <w:rsid w:val="000736FD"/>
    <w:rsid w:val="00073D29"/>
    <w:rsid w:val="00074B21"/>
    <w:rsid w:val="00076834"/>
    <w:rsid w:val="00076E1A"/>
    <w:rsid w:val="00077BDB"/>
    <w:rsid w:val="000803B7"/>
    <w:rsid w:val="00081316"/>
    <w:rsid w:val="000817A9"/>
    <w:rsid w:val="00082C0F"/>
    <w:rsid w:val="00084F32"/>
    <w:rsid w:val="00085227"/>
    <w:rsid w:val="00086367"/>
    <w:rsid w:val="00086F67"/>
    <w:rsid w:val="00087437"/>
    <w:rsid w:val="00087642"/>
    <w:rsid w:val="000902BF"/>
    <w:rsid w:val="0009154E"/>
    <w:rsid w:val="00091AE5"/>
    <w:rsid w:val="00091CCA"/>
    <w:rsid w:val="00092655"/>
    <w:rsid w:val="00092F52"/>
    <w:rsid w:val="00092F5F"/>
    <w:rsid w:val="0009349D"/>
    <w:rsid w:val="000938A5"/>
    <w:rsid w:val="00093B08"/>
    <w:rsid w:val="0009409E"/>
    <w:rsid w:val="000941F9"/>
    <w:rsid w:val="00095789"/>
    <w:rsid w:val="000958A5"/>
    <w:rsid w:val="00095ABB"/>
    <w:rsid w:val="00096307"/>
    <w:rsid w:val="00096DA2"/>
    <w:rsid w:val="00097BF2"/>
    <w:rsid w:val="000A01B9"/>
    <w:rsid w:val="000A09D9"/>
    <w:rsid w:val="000A0E91"/>
    <w:rsid w:val="000A16FB"/>
    <w:rsid w:val="000A1AEE"/>
    <w:rsid w:val="000A1D3F"/>
    <w:rsid w:val="000A1F26"/>
    <w:rsid w:val="000A2034"/>
    <w:rsid w:val="000A2819"/>
    <w:rsid w:val="000A2B2B"/>
    <w:rsid w:val="000A2D52"/>
    <w:rsid w:val="000A32B4"/>
    <w:rsid w:val="000A433A"/>
    <w:rsid w:val="000A5246"/>
    <w:rsid w:val="000A6007"/>
    <w:rsid w:val="000A76C1"/>
    <w:rsid w:val="000A7A3C"/>
    <w:rsid w:val="000A7F40"/>
    <w:rsid w:val="000B0727"/>
    <w:rsid w:val="000B1647"/>
    <w:rsid w:val="000B2348"/>
    <w:rsid w:val="000B2608"/>
    <w:rsid w:val="000B274C"/>
    <w:rsid w:val="000B334E"/>
    <w:rsid w:val="000B499D"/>
    <w:rsid w:val="000B589A"/>
    <w:rsid w:val="000B5D42"/>
    <w:rsid w:val="000B6269"/>
    <w:rsid w:val="000C02BC"/>
    <w:rsid w:val="000C0BD8"/>
    <w:rsid w:val="000C0C0A"/>
    <w:rsid w:val="000C189C"/>
    <w:rsid w:val="000C259E"/>
    <w:rsid w:val="000C2C68"/>
    <w:rsid w:val="000C2D14"/>
    <w:rsid w:val="000C2EA0"/>
    <w:rsid w:val="000C338F"/>
    <w:rsid w:val="000C34CD"/>
    <w:rsid w:val="000C3568"/>
    <w:rsid w:val="000C4B3A"/>
    <w:rsid w:val="000C5441"/>
    <w:rsid w:val="000C58AB"/>
    <w:rsid w:val="000C6286"/>
    <w:rsid w:val="000C6A1B"/>
    <w:rsid w:val="000C6BD9"/>
    <w:rsid w:val="000C6DEA"/>
    <w:rsid w:val="000C752B"/>
    <w:rsid w:val="000D0BC3"/>
    <w:rsid w:val="000D0D31"/>
    <w:rsid w:val="000D218F"/>
    <w:rsid w:val="000D2B0B"/>
    <w:rsid w:val="000D3B67"/>
    <w:rsid w:val="000D4028"/>
    <w:rsid w:val="000D46D8"/>
    <w:rsid w:val="000D505E"/>
    <w:rsid w:val="000D5C7B"/>
    <w:rsid w:val="000D6801"/>
    <w:rsid w:val="000D6908"/>
    <w:rsid w:val="000D7D7E"/>
    <w:rsid w:val="000D7F23"/>
    <w:rsid w:val="000E0F4F"/>
    <w:rsid w:val="000E1A38"/>
    <w:rsid w:val="000E296F"/>
    <w:rsid w:val="000E3BC5"/>
    <w:rsid w:val="000E5F4F"/>
    <w:rsid w:val="000F0099"/>
    <w:rsid w:val="000F0104"/>
    <w:rsid w:val="000F02E4"/>
    <w:rsid w:val="000F07CA"/>
    <w:rsid w:val="000F08AD"/>
    <w:rsid w:val="000F2851"/>
    <w:rsid w:val="000F2A60"/>
    <w:rsid w:val="000F38C1"/>
    <w:rsid w:val="000F3C58"/>
    <w:rsid w:val="000F3F64"/>
    <w:rsid w:val="000F4177"/>
    <w:rsid w:val="000F42D0"/>
    <w:rsid w:val="000F51E4"/>
    <w:rsid w:val="000F550E"/>
    <w:rsid w:val="000F6196"/>
    <w:rsid w:val="000F61FE"/>
    <w:rsid w:val="00100580"/>
    <w:rsid w:val="001012DB"/>
    <w:rsid w:val="0010237B"/>
    <w:rsid w:val="0010272D"/>
    <w:rsid w:val="00103A19"/>
    <w:rsid w:val="00103DBF"/>
    <w:rsid w:val="00104099"/>
    <w:rsid w:val="00105686"/>
    <w:rsid w:val="00107301"/>
    <w:rsid w:val="001079B3"/>
    <w:rsid w:val="00110169"/>
    <w:rsid w:val="0011040D"/>
    <w:rsid w:val="00110908"/>
    <w:rsid w:val="0011169F"/>
    <w:rsid w:val="001118AF"/>
    <w:rsid w:val="00111DE6"/>
    <w:rsid w:val="00111EFB"/>
    <w:rsid w:val="00113736"/>
    <w:rsid w:val="00113AFB"/>
    <w:rsid w:val="00113B77"/>
    <w:rsid w:val="00114B18"/>
    <w:rsid w:val="00114D0D"/>
    <w:rsid w:val="00114E77"/>
    <w:rsid w:val="00115F55"/>
    <w:rsid w:val="0011658C"/>
    <w:rsid w:val="00116C67"/>
    <w:rsid w:val="00121A31"/>
    <w:rsid w:val="00121AA1"/>
    <w:rsid w:val="00122C7B"/>
    <w:rsid w:val="001230D4"/>
    <w:rsid w:val="0012364E"/>
    <w:rsid w:val="00124A97"/>
    <w:rsid w:val="00124CCB"/>
    <w:rsid w:val="0012625B"/>
    <w:rsid w:val="00130C21"/>
    <w:rsid w:val="00133E7F"/>
    <w:rsid w:val="00133FC4"/>
    <w:rsid w:val="00134230"/>
    <w:rsid w:val="00134885"/>
    <w:rsid w:val="00134C84"/>
    <w:rsid w:val="0013517D"/>
    <w:rsid w:val="00135F6C"/>
    <w:rsid w:val="001361AC"/>
    <w:rsid w:val="00136A40"/>
    <w:rsid w:val="001375F8"/>
    <w:rsid w:val="00137A21"/>
    <w:rsid w:val="00137DA6"/>
    <w:rsid w:val="00137F19"/>
    <w:rsid w:val="001415A5"/>
    <w:rsid w:val="0014244C"/>
    <w:rsid w:val="001436FF"/>
    <w:rsid w:val="0014448F"/>
    <w:rsid w:val="00146079"/>
    <w:rsid w:val="0014630C"/>
    <w:rsid w:val="0014631B"/>
    <w:rsid w:val="00147E83"/>
    <w:rsid w:val="0015020A"/>
    <w:rsid w:val="001507B2"/>
    <w:rsid w:val="00150A90"/>
    <w:rsid w:val="00150B0F"/>
    <w:rsid w:val="00151E26"/>
    <w:rsid w:val="00151F94"/>
    <w:rsid w:val="001528B6"/>
    <w:rsid w:val="00152BA1"/>
    <w:rsid w:val="0015427C"/>
    <w:rsid w:val="001543F8"/>
    <w:rsid w:val="00154D67"/>
    <w:rsid w:val="001553C9"/>
    <w:rsid w:val="001556ED"/>
    <w:rsid w:val="00155A0F"/>
    <w:rsid w:val="00155B2D"/>
    <w:rsid w:val="001569E3"/>
    <w:rsid w:val="0015703F"/>
    <w:rsid w:val="00157350"/>
    <w:rsid w:val="00160103"/>
    <w:rsid w:val="00160172"/>
    <w:rsid w:val="001601A1"/>
    <w:rsid w:val="00160660"/>
    <w:rsid w:val="00160C15"/>
    <w:rsid w:val="00160F50"/>
    <w:rsid w:val="001611A3"/>
    <w:rsid w:val="00161338"/>
    <w:rsid w:val="00161E69"/>
    <w:rsid w:val="001628F6"/>
    <w:rsid w:val="00164BAB"/>
    <w:rsid w:val="00164C5A"/>
    <w:rsid w:val="00164F6B"/>
    <w:rsid w:val="00165EEE"/>
    <w:rsid w:val="00166032"/>
    <w:rsid w:val="001662EA"/>
    <w:rsid w:val="00170177"/>
    <w:rsid w:val="001715CF"/>
    <w:rsid w:val="0017172F"/>
    <w:rsid w:val="00172996"/>
    <w:rsid w:val="00172C14"/>
    <w:rsid w:val="0017347F"/>
    <w:rsid w:val="0017454E"/>
    <w:rsid w:val="0017543A"/>
    <w:rsid w:val="0017546B"/>
    <w:rsid w:val="00175D16"/>
    <w:rsid w:val="00175DB7"/>
    <w:rsid w:val="001764C7"/>
    <w:rsid w:val="00176683"/>
    <w:rsid w:val="00177005"/>
    <w:rsid w:val="00177854"/>
    <w:rsid w:val="00177BE3"/>
    <w:rsid w:val="00181103"/>
    <w:rsid w:val="001814EE"/>
    <w:rsid w:val="00181DE1"/>
    <w:rsid w:val="00181E65"/>
    <w:rsid w:val="00182461"/>
    <w:rsid w:val="001824C5"/>
    <w:rsid w:val="0018255A"/>
    <w:rsid w:val="0018293E"/>
    <w:rsid w:val="00182DA7"/>
    <w:rsid w:val="001847B3"/>
    <w:rsid w:val="00185B5F"/>
    <w:rsid w:val="00185FDD"/>
    <w:rsid w:val="0018654C"/>
    <w:rsid w:val="00187044"/>
    <w:rsid w:val="0018741A"/>
    <w:rsid w:val="00187954"/>
    <w:rsid w:val="001902B6"/>
    <w:rsid w:val="001904F7"/>
    <w:rsid w:val="00190586"/>
    <w:rsid w:val="00191CC4"/>
    <w:rsid w:val="00192283"/>
    <w:rsid w:val="00192C3C"/>
    <w:rsid w:val="001930AA"/>
    <w:rsid w:val="00193632"/>
    <w:rsid w:val="0019433F"/>
    <w:rsid w:val="00194819"/>
    <w:rsid w:val="001952D2"/>
    <w:rsid w:val="0019540B"/>
    <w:rsid w:val="00195ADB"/>
    <w:rsid w:val="00196714"/>
    <w:rsid w:val="001970A0"/>
    <w:rsid w:val="00197577"/>
    <w:rsid w:val="001A05FA"/>
    <w:rsid w:val="001A13F8"/>
    <w:rsid w:val="001A195A"/>
    <w:rsid w:val="001A1BDB"/>
    <w:rsid w:val="001A1D2A"/>
    <w:rsid w:val="001A2AA4"/>
    <w:rsid w:val="001A3520"/>
    <w:rsid w:val="001A4083"/>
    <w:rsid w:val="001A46CC"/>
    <w:rsid w:val="001A5AEB"/>
    <w:rsid w:val="001A64D2"/>
    <w:rsid w:val="001A6E93"/>
    <w:rsid w:val="001A6F64"/>
    <w:rsid w:val="001A78BD"/>
    <w:rsid w:val="001A795F"/>
    <w:rsid w:val="001B00F6"/>
    <w:rsid w:val="001B0B76"/>
    <w:rsid w:val="001B1170"/>
    <w:rsid w:val="001B157B"/>
    <w:rsid w:val="001B1D9D"/>
    <w:rsid w:val="001B270B"/>
    <w:rsid w:val="001B2724"/>
    <w:rsid w:val="001B421A"/>
    <w:rsid w:val="001B4A7B"/>
    <w:rsid w:val="001B4C58"/>
    <w:rsid w:val="001B50F7"/>
    <w:rsid w:val="001B527B"/>
    <w:rsid w:val="001B5AE8"/>
    <w:rsid w:val="001B5EA7"/>
    <w:rsid w:val="001B60BD"/>
    <w:rsid w:val="001B6D5B"/>
    <w:rsid w:val="001B6D7B"/>
    <w:rsid w:val="001B782B"/>
    <w:rsid w:val="001C02C0"/>
    <w:rsid w:val="001C4274"/>
    <w:rsid w:val="001C497D"/>
    <w:rsid w:val="001C55AA"/>
    <w:rsid w:val="001C5F78"/>
    <w:rsid w:val="001C6418"/>
    <w:rsid w:val="001C6482"/>
    <w:rsid w:val="001C7306"/>
    <w:rsid w:val="001C7B47"/>
    <w:rsid w:val="001C7CE1"/>
    <w:rsid w:val="001D0A12"/>
    <w:rsid w:val="001D1D02"/>
    <w:rsid w:val="001D27E5"/>
    <w:rsid w:val="001D28F3"/>
    <w:rsid w:val="001D34F0"/>
    <w:rsid w:val="001D3815"/>
    <w:rsid w:val="001D43F4"/>
    <w:rsid w:val="001D450F"/>
    <w:rsid w:val="001D49CE"/>
    <w:rsid w:val="001D4F85"/>
    <w:rsid w:val="001D5954"/>
    <w:rsid w:val="001D7769"/>
    <w:rsid w:val="001D7F76"/>
    <w:rsid w:val="001E0ECB"/>
    <w:rsid w:val="001E1182"/>
    <w:rsid w:val="001E1257"/>
    <w:rsid w:val="001E1585"/>
    <w:rsid w:val="001E1E1E"/>
    <w:rsid w:val="001E291F"/>
    <w:rsid w:val="001E2C62"/>
    <w:rsid w:val="001E3045"/>
    <w:rsid w:val="001E350F"/>
    <w:rsid w:val="001E3595"/>
    <w:rsid w:val="001E3850"/>
    <w:rsid w:val="001E3B0F"/>
    <w:rsid w:val="001E3F04"/>
    <w:rsid w:val="001E4615"/>
    <w:rsid w:val="001E4F55"/>
    <w:rsid w:val="001E5C3F"/>
    <w:rsid w:val="001E5F6C"/>
    <w:rsid w:val="001E62B5"/>
    <w:rsid w:val="001E62B6"/>
    <w:rsid w:val="001E6B2E"/>
    <w:rsid w:val="001E6B80"/>
    <w:rsid w:val="001E6F35"/>
    <w:rsid w:val="001E71D1"/>
    <w:rsid w:val="001E7D06"/>
    <w:rsid w:val="001F0CEF"/>
    <w:rsid w:val="001F0FF7"/>
    <w:rsid w:val="001F1BC7"/>
    <w:rsid w:val="001F2BF0"/>
    <w:rsid w:val="001F2ED4"/>
    <w:rsid w:val="001F2F7C"/>
    <w:rsid w:val="001F4CA8"/>
    <w:rsid w:val="001F53C9"/>
    <w:rsid w:val="001F6382"/>
    <w:rsid w:val="00200485"/>
    <w:rsid w:val="0020049E"/>
    <w:rsid w:val="00201872"/>
    <w:rsid w:val="00201B3E"/>
    <w:rsid w:val="00201BEB"/>
    <w:rsid w:val="00202A03"/>
    <w:rsid w:val="00202A78"/>
    <w:rsid w:val="00203BB8"/>
    <w:rsid w:val="00204D14"/>
    <w:rsid w:val="002051AF"/>
    <w:rsid w:val="00205E3A"/>
    <w:rsid w:val="00206167"/>
    <w:rsid w:val="00207323"/>
    <w:rsid w:val="00207A02"/>
    <w:rsid w:val="002115C1"/>
    <w:rsid w:val="00211F1C"/>
    <w:rsid w:val="00213014"/>
    <w:rsid w:val="0021308C"/>
    <w:rsid w:val="00215682"/>
    <w:rsid w:val="00216DB7"/>
    <w:rsid w:val="0021712D"/>
    <w:rsid w:val="0021797E"/>
    <w:rsid w:val="002201E6"/>
    <w:rsid w:val="002203C4"/>
    <w:rsid w:val="00220B2F"/>
    <w:rsid w:val="00221174"/>
    <w:rsid w:val="00222531"/>
    <w:rsid w:val="00222B30"/>
    <w:rsid w:val="00223CD3"/>
    <w:rsid w:val="00225AF9"/>
    <w:rsid w:val="00226251"/>
    <w:rsid w:val="002266D6"/>
    <w:rsid w:val="0022736F"/>
    <w:rsid w:val="002278BF"/>
    <w:rsid w:val="00230550"/>
    <w:rsid w:val="002307B6"/>
    <w:rsid w:val="0023152C"/>
    <w:rsid w:val="00232477"/>
    <w:rsid w:val="002324A7"/>
    <w:rsid w:val="0023306A"/>
    <w:rsid w:val="00233989"/>
    <w:rsid w:val="00233FE3"/>
    <w:rsid w:val="00235C0A"/>
    <w:rsid w:val="00235EA9"/>
    <w:rsid w:val="00235F61"/>
    <w:rsid w:val="0023676D"/>
    <w:rsid w:val="002376C1"/>
    <w:rsid w:val="00237ED2"/>
    <w:rsid w:val="00237EE6"/>
    <w:rsid w:val="00240E70"/>
    <w:rsid w:val="00241D6E"/>
    <w:rsid w:val="00243580"/>
    <w:rsid w:val="00243805"/>
    <w:rsid w:val="002438F6"/>
    <w:rsid w:val="0024390C"/>
    <w:rsid w:val="00243A2D"/>
    <w:rsid w:val="00243A4C"/>
    <w:rsid w:val="00244E2E"/>
    <w:rsid w:val="00244EBB"/>
    <w:rsid w:val="00244F83"/>
    <w:rsid w:val="00245B6B"/>
    <w:rsid w:val="00246D60"/>
    <w:rsid w:val="00247A4F"/>
    <w:rsid w:val="00250CDE"/>
    <w:rsid w:val="002524D6"/>
    <w:rsid w:val="00252765"/>
    <w:rsid w:val="00252988"/>
    <w:rsid w:val="002531B1"/>
    <w:rsid w:val="00253825"/>
    <w:rsid w:val="00254B7F"/>
    <w:rsid w:val="00254C5A"/>
    <w:rsid w:val="002552FD"/>
    <w:rsid w:val="002553A3"/>
    <w:rsid w:val="002558CA"/>
    <w:rsid w:val="00255973"/>
    <w:rsid w:val="00260A41"/>
    <w:rsid w:val="00260AB8"/>
    <w:rsid w:val="0026152E"/>
    <w:rsid w:val="002615AB"/>
    <w:rsid w:val="00262900"/>
    <w:rsid w:val="00265781"/>
    <w:rsid w:val="00266051"/>
    <w:rsid w:val="00266786"/>
    <w:rsid w:val="00270066"/>
    <w:rsid w:val="0027059D"/>
    <w:rsid w:val="00270CCF"/>
    <w:rsid w:val="00271E52"/>
    <w:rsid w:val="002728D8"/>
    <w:rsid w:val="00272CC2"/>
    <w:rsid w:val="00273AC8"/>
    <w:rsid w:val="00274A18"/>
    <w:rsid w:val="00275A83"/>
    <w:rsid w:val="00276BEC"/>
    <w:rsid w:val="00277AE9"/>
    <w:rsid w:val="00277D3C"/>
    <w:rsid w:val="0028015A"/>
    <w:rsid w:val="00280882"/>
    <w:rsid w:val="00280C11"/>
    <w:rsid w:val="00280DC2"/>
    <w:rsid w:val="002816F1"/>
    <w:rsid w:val="00281817"/>
    <w:rsid w:val="00281DCD"/>
    <w:rsid w:val="00282A3A"/>
    <w:rsid w:val="00282C5B"/>
    <w:rsid w:val="00284961"/>
    <w:rsid w:val="00284C50"/>
    <w:rsid w:val="002860AF"/>
    <w:rsid w:val="0028617D"/>
    <w:rsid w:val="002863C2"/>
    <w:rsid w:val="00287250"/>
    <w:rsid w:val="002877F7"/>
    <w:rsid w:val="0029074E"/>
    <w:rsid w:val="00290AFA"/>
    <w:rsid w:val="00291BEC"/>
    <w:rsid w:val="00291C4F"/>
    <w:rsid w:val="00292CA0"/>
    <w:rsid w:val="0029394D"/>
    <w:rsid w:val="002941A3"/>
    <w:rsid w:val="0029487B"/>
    <w:rsid w:val="00295BFA"/>
    <w:rsid w:val="00296472"/>
    <w:rsid w:val="00296851"/>
    <w:rsid w:val="00297939"/>
    <w:rsid w:val="00297C56"/>
    <w:rsid w:val="002A00A6"/>
    <w:rsid w:val="002A19C6"/>
    <w:rsid w:val="002A2637"/>
    <w:rsid w:val="002A29F9"/>
    <w:rsid w:val="002A3E6C"/>
    <w:rsid w:val="002A4430"/>
    <w:rsid w:val="002A4B92"/>
    <w:rsid w:val="002A5675"/>
    <w:rsid w:val="002A6297"/>
    <w:rsid w:val="002A6462"/>
    <w:rsid w:val="002A7CC8"/>
    <w:rsid w:val="002B07B7"/>
    <w:rsid w:val="002B0C27"/>
    <w:rsid w:val="002B1E1B"/>
    <w:rsid w:val="002B2512"/>
    <w:rsid w:val="002B2714"/>
    <w:rsid w:val="002B3042"/>
    <w:rsid w:val="002B35A6"/>
    <w:rsid w:val="002B3B80"/>
    <w:rsid w:val="002B4E3C"/>
    <w:rsid w:val="002B4EDF"/>
    <w:rsid w:val="002B5CE1"/>
    <w:rsid w:val="002B5D46"/>
    <w:rsid w:val="002B6E10"/>
    <w:rsid w:val="002B7B1F"/>
    <w:rsid w:val="002B7FE3"/>
    <w:rsid w:val="002C12F9"/>
    <w:rsid w:val="002C147A"/>
    <w:rsid w:val="002C1551"/>
    <w:rsid w:val="002C1CE6"/>
    <w:rsid w:val="002C3049"/>
    <w:rsid w:val="002C3221"/>
    <w:rsid w:val="002C3686"/>
    <w:rsid w:val="002C49E5"/>
    <w:rsid w:val="002C4C09"/>
    <w:rsid w:val="002C4D27"/>
    <w:rsid w:val="002C4E47"/>
    <w:rsid w:val="002C5D39"/>
    <w:rsid w:val="002C6782"/>
    <w:rsid w:val="002C6B79"/>
    <w:rsid w:val="002C71E9"/>
    <w:rsid w:val="002D08DF"/>
    <w:rsid w:val="002D16D8"/>
    <w:rsid w:val="002D306F"/>
    <w:rsid w:val="002D3E38"/>
    <w:rsid w:val="002D46F6"/>
    <w:rsid w:val="002D46FA"/>
    <w:rsid w:val="002D4A04"/>
    <w:rsid w:val="002D4B18"/>
    <w:rsid w:val="002D5214"/>
    <w:rsid w:val="002D67D0"/>
    <w:rsid w:val="002D700C"/>
    <w:rsid w:val="002D7407"/>
    <w:rsid w:val="002E0197"/>
    <w:rsid w:val="002E1084"/>
    <w:rsid w:val="002E188E"/>
    <w:rsid w:val="002E299F"/>
    <w:rsid w:val="002E34E2"/>
    <w:rsid w:val="002E3923"/>
    <w:rsid w:val="002E3A9A"/>
    <w:rsid w:val="002E45C3"/>
    <w:rsid w:val="002E46A1"/>
    <w:rsid w:val="002E519D"/>
    <w:rsid w:val="002E6CFD"/>
    <w:rsid w:val="002E7745"/>
    <w:rsid w:val="002F0322"/>
    <w:rsid w:val="002F0C35"/>
    <w:rsid w:val="002F1292"/>
    <w:rsid w:val="002F1EC5"/>
    <w:rsid w:val="002F24C2"/>
    <w:rsid w:val="002F296C"/>
    <w:rsid w:val="002F2BE0"/>
    <w:rsid w:val="002F375C"/>
    <w:rsid w:val="002F41AC"/>
    <w:rsid w:val="002F4D03"/>
    <w:rsid w:val="002F4D64"/>
    <w:rsid w:val="002F5135"/>
    <w:rsid w:val="002F5258"/>
    <w:rsid w:val="002F5DC4"/>
    <w:rsid w:val="002F6D8D"/>
    <w:rsid w:val="002F7792"/>
    <w:rsid w:val="002F78CF"/>
    <w:rsid w:val="002F7DF4"/>
    <w:rsid w:val="002F7F93"/>
    <w:rsid w:val="003001F9"/>
    <w:rsid w:val="00300F85"/>
    <w:rsid w:val="0030115D"/>
    <w:rsid w:val="00301434"/>
    <w:rsid w:val="003014B6"/>
    <w:rsid w:val="003015FF"/>
    <w:rsid w:val="00301DA9"/>
    <w:rsid w:val="003021EB"/>
    <w:rsid w:val="0030226D"/>
    <w:rsid w:val="003023BB"/>
    <w:rsid w:val="00302449"/>
    <w:rsid w:val="00302AA4"/>
    <w:rsid w:val="00303152"/>
    <w:rsid w:val="003039AD"/>
    <w:rsid w:val="00303F82"/>
    <w:rsid w:val="003046EF"/>
    <w:rsid w:val="00304A24"/>
    <w:rsid w:val="00305615"/>
    <w:rsid w:val="0030579A"/>
    <w:rsid w:val="00307391"/>
    <w:rsid w:val="00307B68"/>
    <w:rsid w:val="00307F7F"/>
    <w:rsid w:val="00310073"/>
    <w:rsid w:val="0031093F"/>
    <w:rsid w:val="00310F55"/>
    <w:rsid w:val="00311071"/>
    <w:rsid w:val="003110A8"/>
    <w:rsid w:val="003110E9"/>
    <w:rsid w:val="00313662"/>
    <w:rsid w:val="0031403F"/>
    <w:rsid w:val="0031414D"/>
    <w:rsid w:val="003142BE"/>
    <w:rsid w:val="00314C67"/>
    <w:rsid w:val="003152BB"/>
    <w:rsid w:val="0031557E"/>
    <w:rsid w:val="003158D3"/>
    <w:rsid w:val="00315BBD"/>
    <w:rsid w:val="00316804"/>
    <w:rsid w:val="00316977"/>
    <w:rsid w:val="00316DCD"/>
    <w:rsid w:val="00316E6B"/>
    <w:rsid w:val="003174B7"/>
    <w:rsid w:val="00317D63"/>
    <w:rsid w:val="00320749"/>
    <w:rsid w:val="00320DEA"/>
    <w:rsid w:val="00321027"/>
    <w:rsid w:val="00321FA6"/>
    <w:rsid w:val="00322BD8"/>
    <w:rsid w:val="003236D6"/>
    <w:rsid w:val="0032382E"/>
    <w:rsid w:val="003246A6"/>
    <w:rsid w:val="00325C13"/>
    <w:rsid w:val="00325D1D"/>
    <w:rsid w:val="00326E5A"/>
    <w:rsid w:val="00327378"/>
    <w:rsid w:val="00327670"/>
    <w:rsid w:val="00327E1F"/>
    <w:rsid w:val="0033005D"/>
    <w:rsid w:val="00330D25"/>
    <w:rsid w:val="0033110E"/>
    <w:rsid w:val="0033257E"/>
    <w:rsid w:val="003327A7"/>
    <w:rsid w:val="00332B24"/>
    <w:rsid w:val="00332F7E"/>
    <w:rsid w:val="00333F06"/>
    <w:rsid w:val="00334A17"/>
    <w:rsid w:val="003357A2"/>
    <w:rsid w:val="003359D1"/>
    <w:rsid w:val="00335BB7"/>
    <w:rsid w:val="003367FC"/>
    <w:rsid w:val="00340347"/>
    <w:rsid w:val="0034154D"/>
    <w:rsid w:val="00341FB2"/>
    <w:rsid w:val="00343D5D"/>
    <w:rsid w:val="00343E0D"/>
    <w:rsid w:val="00344A45"/>
    <w:rsid w:val="00345834"/>
    <w:rsid w:val="003469F6"/>
    <w:rsid w:val="00347CAD"/>
    <w:rsid w:val="003510D0"/>
    <w:rsid w:val="003511AC"/>
    <w:rsid w:val="00351529"/>
    <w:rsid w:val="00352040"/>
    <w:rsid w:val="00352467"/>
    <w:rsid w:val="00352B36"/>
    <w:rsid w:val="003532A6"/>
    <w:rsid w:val="0035547D"/>
    <w:rsid w:val="003558C6"/>
    <w:rsid w:val="00355A96"/>
    <w:rsid w:val="00355B5F"/>
    <w:rsid w:val="00355C0C"/>
    <w:rsid w:val="00355DD7"/>
    <w:rsid w:val="003567CF"/>
    <w:rsid w:val="0035773A"/>
    <w:rsid w:val="00357BB5"/>
    <w:rsid w:val="00360996"/>
    <w:rsid w:val="0036115D"/>
    <w:rsid w:val="00361C90"/>
    <w:rsid w:val="003623B8"/>
    <w:rsid w:val="00363995"/>
    <w:rsid w:val="00363D6A"/>
    <w:rsid w:val="00364B38"/>
    <w:rsid w:val="003668C7"/>
    <w:rsid w:val="0036699B"/>
    <w:rsid w:val="00367115"/>
    <w:rsid w:val="00367856"/>
    <w:rsid w:val="00367936"/>
    <w:rsid w:val="00370BE7"/>
    <w:rsid w:val="00370F3E"/>
    <w:rsid w:val="00370F4F"/>
    <w:rsid w:val="00371B4C"/>
    <w:rsid w:val="00372622"/>
    <w:rsid w:val="00373106"/>
    <w:rsid w:val="00373C4E"/>
    <w:rsid w:val="00373F6A"/>
    <w:rsid w:val="0037423B"/>
    <w:rsid w:val="00374C8B"/>
    <w:rsid w:val="003751CE"/>
    <w:rsid w:val="00375AB2"/>
    <w:rsid w:val="00377098"/>
    <w:rsid w:val="003774ED"/>
    <w:rsid w:val="0038016A"/>
    <w:rsid w:val="0038016D"/>
    <w:rsid w:val="00380503"/>
    <w:rsid w:val="00382641"/>
    <w:rsid w:val="00382A00"/>
    <w:rsid w:val="00382C3E"/>
    <w:rsid w:val="00382E30"/>
    <w:rsid w:val="003831F0"/>
    <w:rsid w:val="0038325B"/>
    <w:rsid w:val="00383264"/>
    <w:rsid w:val="003843DB"/>
    <w:rsid w:val="00384E7A"/>
    <w:rsid w:val="0038607D"/>
    <w:rsid w:val="00386609"/>
    <w:rsid w:val="00386A19"/>
    <w:rsid w:val="00387810"/>
    <w:rsid w:val="003906DC"/>
    <w:rsid w:val="00390D7C"/>
    <w:rsid w:val="00391012"/>
    <w:rsid w:val="0039191A"/>
    <w:rsid w:val="003924A5"/>
    <w:rsid w:val="003928F8"/>
    <w:rsid w:val="00392A95"/>
    <w:rsid w:val="00393B0F"/>
    <w:rsid w:val="00394B69"/>
    <w:rsid w:val="00394E49"/>
    <w:rsid w:val="00395979"/>
    <w:rsid w:val="00395E68"/>
    <w:rsid w:val="00396AA8"/>
    <w:rsid w:val="00396C89"/>
    <w:rsid w:val="003970CD"/>
    <w:rsid w:val="003A03F7"/>
    <w:rsid w:val="003A1170"/>
    <w:rsid w:val="003A1254"/>
    <w:rsid w:val="003A19D0"/>
    <w:rsid w:val="003A2026"/>
    <w:rsid w:val="003A345A"/>
    <w:rsid w:val="003A3F45"/>
    <w:rsid w:val="003A410B"/>
    <w:rsid w:val="003A4272"/>
    <w:rsid w:val="003A4E59"/>
    <w:rsid w:val="003A5331"/>
    <w:rsid w:val="003A590A"/>
    <w:rsid w:val="003A5B76"/>
    <w:rsid w:val="003A6696"/>
    <w:rsid w:val="003A7602"/>
    <w:rsid w:val="003B03BD"/>
    <w:rsid w:val="003B1B69"/>
    <w:rsid w:val="003B325D"/>
    <w:rsid w:val="003B3FFF"/>
    <w:rsid w:val="003B503A"/>
    <w:rsid w:val="003B6113"/>
    <w:rsid w:val="003B65A0"/>
    <w:rsid w:val="003B696F"/>
    <w:rsid w:val="003B72E2"/>
    <w:rsid w:val="003B7CF1"/>
    <w:rsid w:val="003C1A4A"/>
    <w:rsid w:val="003C1ED6"/>
    <w:rsid w:val="003C2D95"/>
    <w:rsid w:val="003C2E0C"/>
    <w:rsid w:val="003C3AF4"/>
    <w:rsid w:val="003C5139"/>
    <w:rsid w:val="003D002E"/>
    <w:rsid w:val="003D0C82"/>
    <w:rsid w:val="003D13E3"/>
    <w:rsid w:val="003D1B12"/>
    <w:rsid w:val="003D281D"/>
    <w:rsid w:val="003D29D2"/>
    <w:rsid w:val="003D2C4B"/>
    <w:rsid w:val="003D4DC1"/>
    <w:rsid w:val="003D4EFC"/>
    <w:rsid w:val="003D5A5A"/>
    <w:rsid w:val="003D6228"/>
    <w:rsid w:val="003D641F"/>
    <w:rsid w:val="003D7F72"/>
    <w:rsid w:val="003E018C"/>
    <w:rsid w:val="003E0401"/>
    <w:rsid w:val="003E0479"/>
    <w:rsid w:val="003E158F"/>
    <w:rsid w:val="003E4579"/>
    <w:rsid w:val="003E4FBB"/>
    <w:rsid w:val="003E632C"/>
    <w:rsid w:val="003E678C"/>
    <w:rsid w:val="003E6C2C"/>
    <w:rsid w:val="003E6F75"/>
    <w:rsid w:val="003E73DF"/>
    <w:rsid w:val="003F0CE5"/>
    <w:rsid w:val="003F12D0"/>
    <w:rsid w:val="003F148C"/>
    <w:rsid w:val="003F280B"/>
    <w:rsid w:val="003F285D"/>
    <w:rsid w:val="003F2CB2"/>
    <w:rsid w:val="003F2E60"/>
    <w:rsid w:val="003F33D2"/>
    <w:rsid w:val="003F364D"/>
    <w:rsid w:val="003F4152"/>
    <w:rsid w:val="003F4A2B"/>
    <w:rsid w:val="003F4EA9"/>
    <w:rsid w:val="003F54F0"/>
    <w:rsid w:val="003F5CE9"/>
    <w:rsid w:val="003F61BF"/>
    <w:rsid w:val="003F774D"/>
    <w:rsid w:val="003F7DE2"/>
    <w:rsid w:val="003F7E25"/>
    <w:rsid w:val="00400E53"/>
    <w:rsid w:val="0040105E"/>
    <w:rsid w:val="00401356"/>
    <w:rsid w:val="00401BAB"/>
    <w:rsid w:val="00402727"/>
    <w:rsid w:val="00402CC3"/>
    <w:rsid w:val="00402CF1"/>
    <w:rsid w:val="004033A1"/>
    <w:rsid w:val="004069F2"/>
    <w:rsid w:val="004079F8"/>
    <w:rsid w:val="00407D43"/>
    <w:rsid w:val="00407DC0"/>
    <w:rsid w:val="0041037F"/>
    <w:rsid w:val="00410560"/>
    <w:rsid w:val="00410766"/>
    <w:rsid w:val="00410929"/>
    <w:rsid w:val="004115A0"/>
    <w:rsid w:val="00411A92"/>
    <w:rsid w:val="00412F2A"/>
    <w:rsid w:val="00413795"/>
    <w:rsid w:val="00413B02"/>
    <w:rsid w:val="00413B81"/>
    <w:rsid w:val="00413F33"/>
    <w:rsid w:val="00413F3D"/>
    <w:rsid w:val="0041408D"/>
    <w:rsid w:val="00414AC3"/>
    <w:rsid w:val="00415038"/>
    <w:rsid w:val="00415160"/>
    <w:rsid w:val="00415CF9"/>
    <w:rsid w:val="00415E25"/>
    <w:rsid w:val="004161C2"/>
    <w:rsid w:val="004162DE"/>
    <w:rsid w:val="0041651B"/>
    <w:rsid w:val="004168D2"/>
    <w:rsid w:val="004170CC"/>
    <w:rsid w:val="00417DF4"/>
    <w:rsid w:val="00420295"/>
    <w:rsid w:val="004215FF"/>
    <w:rsid w:val="00421B27"/>
    <w:rsid w:val="00424135"/>
    <w:rsid w:val="0042493A"/>
    <w:rsid w:val="00424AB3"/>
    <w:rsid w:val="00424D01"/>
    <w:rsid w:val="00425C63"/>
    <w:rsid w:val="00425E6B"/>
    <w:rsid w:val="00427939"/>
    <w:rsid w:val="00427B2A"/>
    <w:rsid w:val="004316C7"/>
    <w:rsid w:val="00431965"/>
    <w:rsid w:val="00435D54"/>
    <w:rsid w:val="00436038"/>
    <w:rsid w:val="00436CD0"/>
    <w:rsid w:val="00437310"/>
    <w:rsid w:val="00437CC5"/>
    <w:rsid w:val="00440AB4"/>
    <w:rsid w:val="00441A97"/>
    <w:rsid w:val="00441C7C"/>
    <w:rsid w:val="00442B1C"/>
    <w:rsid w:val="00442C6B"/>
    <w:rsid w:val="00442C78"/>
    <w:rsid w:val="00442CB8"/>
    <w:rsid w:val="00442E1D"/>
    <w:rsid w:val="0044369C"/>
    <w:rsid w:val="0044374C"/>
    <w:rsid w:val="00444A7A"/>
    <w:rsid w:val="004456AE"/>
    <w:rsid w:val="00445DBE"/>
    <w:rsid w:val="00446594"/>
    <w:rsid w:val="004465D1"/>
    <w:rsid w:val="00447D3E"/>
    <w:rsid w:val="00447D48"/>
    <w:rsid w:val="004503D1"/>
    <w:rsid w:val="00450AFB"/>
    <w:rsid w:val="0045107C"/>
    <w:rsid w:val="00451879"/>
    <w:rsid w:val="004527E9"/>
    <w:rsid w:val="00452F34"/>
    <w:rsid w:val="00453105"/>
    <w:rsid w:val="00453184"/>
    <w:rsid w:val="00453321"/>
    <w:rsid w:val="00453457"/>
    <w:rsid w:val="004538ED"/>
    <w:rsid w:val="004542E5"/>
    <w:rsid w:val="00454BA2"/>
    <w:rsid w:val="00455C39"/>
    <w:rsid w:val="00455D74"/>
    <w:rsid w:val="00455F13"/>
    <w:rsid w:val="0045603E"/>
    <w:rsid w:val="004560E9"/>
    <w:rsid w:val="00456116"/>
    <w:rsid w:val="004564FB"/>
    <w:rsid w:val="00456874"/>
    <w:rsid w:val="00460745"/>
    <w:rsid w:val="00460FF7"/>
    <w:rsid w:val="00461D5B"/>
    <w:rsid w:val="004637B4"/>
    <w:rsid w:val="004653BF"/>
    <w:rsid w:val="00466B57"/>
    <w:rsid w:val="004675FA"/>
    <w:rsid w:val="00467BA6"/>
    <w:rsid w:val="0047071C"/>
    <w:rsid w:val="00470D13"/>
    <w:rsid w:val="004712C1"/>
    <w:rsid w:val="004713BA"/>
    <w:rsid w:val="00471A4F"/>
    <w:rsid w:val="004724FE"/>
    <w:rsid w:val="00472912"/>
    <w:rsid w:val="00473124"/>
    <w:rsid w:val="004736C4"/>
    <w:rsid w:val="00473E10"/>
    <w:rsid w:val="00473F1A"/>
    <w:rsid w:val="00474003"/>
    <w:rsid w:val="004740D4"/>
    <w:rsid w:val="00474167"/>
    <w:rsid w:val="004742EE"/>
    <w:rsid w:val="00474501"/>
    <w:rsid w:val="0047473A"/>
    <w:rsid w:val="0047611F"/>
    <w:rsid w:val="00476160"/>
    <w:rsid w:val="004766EE"/>
    <w:rsid w:val="0047712A"/>
    <w:rsid w:val="00477E08"/>
    <w:rsid w:val="0048026A"/>
    <w:rsid w:val="00480B13"/>
    <w:rsid w:val="00480F03"/>
    <w:rsid w:val="004820C0"/>
    <w:rsid w:val="004836A6"/>
    <w:rsid w:val="00483D9C"/>
    <w:rsid w:val="004843A0"/>
    <w:rsid w:val="00485822"/>
    <w:rsid w:val="0048622F"/>
    <w:rsid w:val="004864AA"/>
    <w:rsid w:val="00486C4B"/>
    <w:rsid w:val="00487D92"/>
    <w:rsid w:val="00490161"/>
    <w:rsid w:val="004904DB"/>
    <w:rsid w:val="004918C0"/>
    <w:rsid w:val="00493124"/>
    <w:rsid w:val="00493892"/>
    <w:rsid w:val="0049476A"/>
    <w:rsid w:val="00494E14"/>
    <w:rsid w:val="00495CA4"/>
    <w:rsid w:val="00495CF2"/>
    <w:rsid w:val="004972C9"/>
    <w:rsid w:val="004A0A2A"/>
    <w:rsid w:val="004A0CF6"/>
    <w:rsid w:val="004A1135"/>
    <w:rsid w:val="004A129A"/>
    <w:rsid w:val="004A1D9B"/>
    <w:rsid w:val="004A22EA"/>
    <w:rsid w:val="004A3D58"/>
    <w:rsid w:val="004A4342"/>
    <w:rsid w:val="004A447F"/>
    <w:rsid w:val="004A4948"/>
    <w:rsid w:val="004A5C08"/>
    <w:rsid w:val="004A617C"/>
    <w:rsid w:val="004A6DBC"/>
    <w:rsid w:val="004A7769"/>
    <w:rsid w:val="004A7918"/>
    <w:rsid w:val="004B18E0"/>
    <w:rsid w:val="004B4A3F"/>
    <w:rsid w:val="004B5AE3"/>
    <w:rsid w:val="004B5C24"/>
    <w:rsid w:val="004B5E67"/>
    <w:rsid w:val="004B6202"/>
    <w:rsid w:val="004B6309"/>
    <w:rsid w:val="004B71BD"/>
    <w:rsid w:val="004B78A6"/>
    <w:rsid w:val="004C0669"/>
    <w:rsid w:val="004C0765"/>
    <w:rsid w:val="004C08A9"/>
    <w:rsid w:val="004C0DBA"/>
    <w:rsid w:val="004C11CE"/>
    <w:rsid w:val="004C1716"/>
    <w:rsid w:val="004C17BB"/>
    <w:rsid w:val="004C1969"/>
    <w:rsid w:val="004C3B21"/>
    <w:rsid w:val="004C4BD7"/>
    <w:rsid w:val="004C56E7"/>
    <w:rsid w:val="004C5BFA"/>
    <w:rsid w:val="004C5FFF"/>
    <w:rsid w:val="004C6174"/>
    <w:rsid w:val="004C6412"/>
    <w:rsid w:val="004C64B3"/>
    <w:rsid w:val="004C662B"/>
    <w:rsid w:val="004C7200"/>
    <w:rsid w:val="004D2413"/>
    <w:rsid w:val="004D2FD0"/>
    <w:rsid w:val="004D37B5"/>
    <w:rsid w:val="004D3C0A"/>
    <w:rsid w:val="004D514B"/>
    <w:rsid w:val="004D5A50"/>
    <w:rsid w:val="004D5E93"/>
    <w:rsid w:val="004D624B"/>
    <w:rsid w:val="004D71CB"/>
    <w:rsid w:val="004D7DAE"/>
    <w:rsid w:val="004E16EA"/>
    <w:rsid w:val="004E1723"/>
    <w:rsid w:val="004E2C28"/>
    <w:rsid w:val="004E364E"/>
    <w:rsid w:val="004E3810"/>
    <w:rsid w:val="004E3B5D"/>
    <w:rsid w:val="004E50FC"/>
    <w:rsid w:val="004E7524"/>
    <w:rsid w:val="004E7C27"/>
    <w:rsid w:val="004F066C"/>
    <w:rsid w:val="004F111D"/>
    <w:rsid w:val="004F1E51"/>
    <w:rsid w:val="004F2499"/>
    <w:rsid w:val="004F32CB"/>
    <w:rsid w:val="004F3E56"/>
    <w:rsid w:val="004F3EA4"/>
    <w:rsid w:val="004F55EB"/>
    <w:rsid w:val="004F6039"/>
    <w:rsid w:val="004F6246"/>
    <w:rsid w:val="004F6273"/>
    <w:rsid w:val="004F789A"/>
    <w:rsid w:val="00500785"/>
    <w:rsid w:val="00500E5E"/>
    <w:rsid w:val="00500FCD"/>
    <w:rsid w:val="00501FCA"/>
    <w:rsid w:val="00502FBE"/>
    <w:rsid w:val="0050300A"/>
    <w:rsid w:val="005036FB"/>
    <w:rsid w:val="00503DCB"/>
    <w:rsid w:val="00504032"/>
    <w:rsid w:val="00504F0E"/>
    <w:rsid w:val="00505FF4"/>
    <w:rsid w:val="00506A76"/>
    <w:rsid w:val="00507091"/>
    <w:rsid w:val="00507C57"/>
    <w:rsid w:val="00510B0A"/>
    <w:rsid w:val="00511B40"/>
    <w:rsid w:val="00513567"/>
    <w:rsid w:val="0051428E"/>
    <w:rsid w:val="00514428"/>
    <w:rsid w:val="0051527C"/>
    <w:rsid w:val="00515980"/>
    <w:rsid w:val="00515C77"/>
    <w:rsid w:val="005163BF"/>
    <w:rsid w:val="0051644B"/>
    <w:rsid w:val="00521D09"/>
    <w:rsid w:val="00522438"/>
    <w:rsid w:val="00522559"/>
    <w:rsid w:val="00522BA7"/>
    <w:rsid w:val="00523258"/>
    <w:rsid w:val="005237DA"/>
    <w:rsid w:val="0052387C"/>
    <w:rsid w:val="005242A1"/>
    <w:rsid w:val="00524AE4"/>
    <w:rsid w:val="00525321"/>
    <w:rsid w:val="0052603B"/>
    <w:rsid w:val="005268F3"/>
    <w:rsid w:val="005275E3"/>
    <w:rsid w:val="005307DD"/>
    <w:rsid w:val="005309F9"/>
    <w:rsid w:val="00530FB5"/>
    <w:rsid w:val="005316C4"/>
    <w:rsid w:val="00531933"/>
    <w:rsid w:val="00532F79"/>
    <w:rsid w:val="00533096"/>
    <w:rsid w:val="005334F7"/>
    <w:rsid w:val="00533EEA"/>
    <w:rsid w:val="00534A84"/>
    <w:rsid w:val="00536FA1"/>
    <w:rsid w:val="005375AA"/>
    <w:rsid w:val="00537B53"/>
    <w:rsid w:val="00541277"/>
    <w:rsid w:val="005421D9"/>
    <w:rsid w:val="005422F1"/>
    <w:rsid w:val="005425FB"/>
    <w:rsid w:val="005426E5"/>
    <w:rsid w:val="005428FE"/>
    <w:rsid w:val="00542D57"/>
    <w:rsid w:val="00543A4A"/>
    <w:rsid w:val="00544B67"/>
    <w:rsid w:val="00544B7F"/>
    <w:rsid w:val="00545361"/>
    <w:rsid w:val="005457B9"/>
    <w:rsid w:val="005463EF"/>
    <w:rsid w:val="00550165"/>
    <w:rsid w:val="00550254"/>
    <w:rsid w:val="00553E0D"/>
    <w:rsid w:val="005543AC"/>
    <w:rsid w:val="005547B6"/>
    <w:rsid w:val="0055480D"/>
    <w:rsid w:val="005554E6"/>
    <w:rsid w:val="00555AA6"/>
    <w:rsid w:val="00555BFA"/>
    <w:rsid w:val="00556031"/>
    <w:rsid w:val="005562CF"/>
    <w:rsid w:val="0055659A"/>
    <w:rsid w:val="00556BAA"/>
    <w:rsid w:val="00556DA9"/>
    <w:rsid w:val="005572E2"/>
    <w:rsid w:val="005605A1"/>
    <w:rsid w:val="00560A0A"/>
    <w:rsid w:val="00560AAF"/>
    <w:rsid w:val="00560F3E"/>
    <w:rsid w:val="00561B09"/>
    <w:rsid w:val="005623DA"/>
    <w:rsid w:val="0056283A"/>
    <w:rsid w:val="00562A78"/>
    <w:rsid w:val="00562FD7"/>
    <w:rsid w:val="00563A78"/>
    <w:rsid w:val="00563C2F"/>
    <w:rsid w:val="00563D8C"/>
    <w:rsid w:val="00564016"/>
    <w:rsid w:val="00565B56"/>
    <w:rsid w:val="00566409"/>
    <w:rsid w:val="00566C93"/>
    <w:rsid w:val="00566CE3"/>
    <w:rsid w:val="00570427"/>
    <w:rsid w:val="005704DE"/>
    <w:rsid w:val="0057137F"/>
    <w:rsid w:val="00571AFF"/>
    <w:rsid w:val="00571DDF"/>
    <w:rsid w:val="005720FB"/>
    <w:rsid w:val="00572A9E"/>
    <w:rsid w:val="005731A4"/>
    <w:rsid w:val="00573FDF"/>
    <w:rsid w:val="005743CC"/>
    <w:rsid w:val="00575CB2"/>
    <w:rsid w:val="00575E8D"/>
    <w:rsid w:val="00575F29"/>
    <w:rsid w:val="00580025"/>
    <w:rsid w:val="00580DC4"/>
    <w:rsid w:val="00581581"/>
    <w:rsid w:val="00582333"/>
    <w:rsid w:val="0058236E"/>
    <w:rsid w:val="005824BC"/>
    <w:rsid w:val="00583438"/>
    <w:rsid w:val="005838FA"/>
    <w:rsid w:val="00583C37"/>
    <w:rsid w:val="0058413E"/>
    <w:rsid w:val="0058515C"/>
    <w:rsid w:val="00585524"/>
    <w:rsid w:val="00586760"/>
    <w:rsid w:val="00587071"/>
    <w:rsid w:val="00587538"/>
    <w:rsid w:val="005875B7"/>
    <w:rsid w:val="0059199E"/>
    <w:rsid w:val="0059203F"/>
    <w:rsid w:val="00593F34"/>
    <w:rsid w:val="0059431A"/>
    <w:rsid w:val="0059689D"/>
    <w:rsid w:val="00597BCB"/>
    <w:rsid w:val="005A183A"/>
    <w:rsid w:val="005A21C0"/>
    <w:rsid w:val="005A278E"/>
    <w:rsid w:val="005A2A8C"/>
    <w:rsid w:val="005A3E03"/>
    <w:rsid w:val="005A4142"/>
    <w:rsid w:val="005A455C"/>
    <w:rsid w:val="005A5E59"/>
    <w:rsid w:val="005A77DC"/>
    <w:rsid w:val="005A7D23"/>
    <w:rsid w:val="005B0742"/>
    <w:rsid w:val="005B223B"/>
    <w:rsid w:val="005B22B3"/>
    <w:rsid w:val="005B2E47"/>
    <w:rsid w:val="005B41AD"/>
    <w:rsid w:val="005B58BD"/>
    <w:rsid w:val="005B7A55"/>
    <w:rsid w:val="005B7EFA"/>
    <w:rsid w:val="005B7F0E"/>
    <w:rsid w:val="005C0117"/>
    <w:rsid w:val="005C2FC9"/>
    <w:rsid w:val="005C3856"/>
    <w:rsid w:val="005C46E5"/>
    <w:rsid w:val="005C48AB"/>
    <w:rsid w:val="005C49AE"/>
    <w:rsid w:val="005C4C00"/>
    <w:rsid w:val="005C5055"/>
    <w:rsid w:val="005C6383"/>
    <w:rsid w:val="005C714A"/>
    <w:rsid w:val="005C7A08"/>
    <w:rsid w:val="005D003F"/>
    <w:rsid w:val="005D0D44"/>
    <w:rsid w:val="005D1048"/>
    <w:rsid w:val="005D1402"/>
    <w:rsid w:val="005D18B6"/>
    <w:rsid w:val="005D2B4D"/>
    <w:rsid w:val="005D32D3"/>
    <w:rsid w:val="005D3D9F"/>
    <w:rsid w:val="005D41E4"/>
    <w:rsid w:val="005D629B"/>
    <w:rsid w:val="005D761A"/>
    <w:rsid w:val="005E07B9"/>
    <w:rsid w:val="005E0E2C"/>
    <w:rsid w:val="005E1CCA"/>
    <w:rsid w:val="005E1D52"/>
    <w:rsid w:val="005E20BE"/>
    <w:rsid w:val="005E30DC"/>
    <w:rsid w:val="005E3470"/>
    <w:rsid w:val="005E3548"/>
    <w:rsid w:val="005E3649"/>
    <w:rsid w:val="005E3CC5"/>
    <w:rsid w:val="005E450F"/>
    <w:rsid w:val="005E45C6"/>
    <w:rsid w:val="005E4A3A"/>
    <w:rsid w:val="005E4BC7"/>
    <w:rsid w:val="005E5A16"/>
    <w:rsid w:val="005E77ED"/>
    <w:rsid w:val="005E79DD"/>
    <w:rsid w:val="005F093A"/>
    <w:rsid w:val="005F2863"/>
    <w:rsid w:val="005F325E"/>
    <w:rsid w:val="005F460F"/>
    <w:rsid w:val="005F47AB"/>
    <w:rsid w:val="005F5209"/>
    <w:rsid w:val="005F530F"/>
    <w:rsid w:val="005F5B3C"/>
    <w:rsid w:val="005F7078"/>
    <w:rsid w:val="005F788C"/>
    <w:rsid w:val="0060023E"/>
    <w:rsid w:val="0060085A"/>
    <w:rsid w:val="00600F33"/>
    <w:rsid w:val="00601A51"/>
    <w:rsid w:val="006023A4"/>
    <w:rsid w:val="006033AA"/>
    <w:rsid w:val="00603EEB"/>
    <w:rsid w:val="00604437"/>
    <w:rsid w:val="00604B0E"/>
    <w:rsid w:val="006051DB"/>
    <w:rsid w:val="00605512"/>
    <w:rsid w:val="00606728"/>
    <w:rsid w:val="00606D3F"/>
    <w:rsid w:val="00606D78"/>
    <w:rsid w:val="00607051"/>
    <w:rsid w:val="006071A8"/>
    <w:rsid w:val="006077F2"/>
    <w:rsid w:val="00610DF5"/>
    <w:rsid w:val="00610E39"/>
    <w:rsid w:val="00610FFF"/>
    <w:rsid w:val="00611C77"/>
    <w:rsid w:val="006121F2"/>
    <w:rsid w:val="00612236"/>
    <w:rsid w:val="00612453"/>
    <w:rsid w:val="006126F8"/>
    <w:rsid w:val="0061343D"/>
    <w:rsid w:val="00613665"/>
    <w:rsid w:val="006140FA"/>
    <w:rsid w:val="00614852"/>
    <w:rsid w:val="00615352"/>
    <w:rsid w:val="006167CA"/>
    <w:rsid w:val="00616903"/>
    <w:rsid w:val="00616B22"/>
    <w:rsid w:val="00616E57"/>
    <w:rsid w:val="00617CEE"/>
    <w:rsid w:val="00617DDE"/>
    <w:rsid w:val="00620539"/>
    <w:rsid w:val="006205C5"/>
    <w:rsid w:val="00620695"/>
    <w:rsid w:val="00620FA0"/>
    <w:rsid w:val="006212F2"/>
    <w:rsid w:val="00621AF8"/>
    <w:rsid w:val="00621F25"/>
    <w:rsid w:val="0062277B"/>
    <w:rsid w:val="006227A1"/>
    <w:rsid w:val="00622AA4"/>
    <w:rsid w:val="006230A1"/>
    <w:rsid w:val="00623860"/>
    <w:rsid w:val="00623C20"/>
    <w:rsid w:val="00623F01"/>
    <w:rsid w:val="00623FD0"/>
    <w:rsid w:val="0062482D"/>
    <w:rsid w:val="00625DC5"/>
    <w:rsid w:val="00626728"/>
    <w:rsid w:val="00630544"/>
    <w:rsid w:val="006306A4"/>
    <w:rsid w:val="00630C26"/>
    <w:rsid w:val="00630CA5"/>
    <w:rsid w:val="00631085"/>
    <w:rsid w:val="00631757"/>
    <w:rsid w:val="00632A20"/>
    <w:rsid w:val="00633017"/>
    <w:rsid w:val="00633B5A"/>
    <w:rsid w:val="00634008"/>
    <w:rsid w:val="0063441A"/>
    <w:rsid w:val="00634932"/>
    <w:rsid w:val="0063695D"/>
    <w:rsid w:val="006403BA"/>
    <w:rsid w:val="00640A3E"/>
    <w:rsid w:val="00642FCE"/>
    <w:rsid w:val="00643006"/>
    <w:rsid w:val="006434EC"/>
    <w:rsid w:val="00643A30"/>
    <w:rsid w:val="00643DFF"/>
    <w:rsid w:val="00644DC7"/>
    <w:rsid w:val="00646163"/>
    <w:rsid w:val="006463A6"/>
    <w:rsid w:val="00647D79"/>
    <w:rsid w:val="00651384"/>
    <w:rsid w:val="00651CE2"/>
    <w:rsid w:val="00653360"/>
    <w:rsid w:val="006537E2"/>
    <w:rsid w:val="0065483F"/>
    <w:rsid w:val="006549C3"/>
    <w:rsid w:val="00654E58"/>
    <w:rsid w:val="006550FC"/>
    <w:rsid w:val="006564BF"/>
    <w:rsid w:val="006571FE"/>
    <w:rsid w:val="00657AA6"/>
    <w:rsid w:val="00657C99"/>
    <w:rsid w:val="00660443"/>
    <w:rsid w:val="006607C6"/>
    <w:rsid w:val="00660AA4"/>
    <w:rsid w:val="00661ED9"/>
    <w:rsid w:val="006620AC"/>
    <w:rsid w:val="00662621"/>
    <w:rsid w:val="00663F58"/>
    <w:rsid w:val="00664EE8"/>
    <w:rsid w:val="0066578D"/>
    <w:rsid w:val="0066591A"/>
    <w:rsid w:val="00665F51"/>
    <w:rsid w:val="0066655F"/>
    <w:rsid w:val="00666AC6"/>
    <w:rsid w:val="00666CA6"/>
    <w:rsid w:val="00666EA1"/>
    <w:rsid w:val="0066754E"/>
    <w:rsid w:val="00667732"/>
    <w:rsid w:val="006677A6"/>
    <w:rsid w:val="00667D7D"/>
    <w:rsid w:val="00670B96"/>
    <w:rsid w:val="00671E2B"/>
    <w:rsid w:val="0067200D"/>
    <w:rsid w:val="00672C88"/>
    <w:rsid w:val="0067699A"/>
    <w:rsid w:val="00677077"/>
    <w:rsid w:val="00677925"/>
    <w:rsid w:val="00677BA2"/>
    <w:rsid w:val="0068031F"/>
    <w:rsid w:val="00680FEB"/>
    <w:rsid w:val="00681356"/>
    <w:rsid w:val="00681D11"/>
    <w:rsid w:val="00682130"/>
    <w:rsid w:val="00682794"/>
    <w:rsid w:val="006833F7"/>
    <w:rsid w:val="00683413"/>
    <w:rsid w:val="00684A89"/>
    <w:rsid w:val="00684CA0"/>
    <w:rsid w:val="00684F8B"/>
    <w:rsid w:val="00685DE5"/>
    <w:rsid w:val="00686123"/>
    <w:rsid w:val="006879A2"/>
    <w:rsid w:val="00687CE7"/>
    <w:rsid w:val="00687F17"/>
    <w:rsid w:val="00690352"/>
    <w:rsid w:val="0069085F"/>
    <w:rsid w:val="00692087"/>
    <w:rsid w:val="00693903"/>
    <w:rsid w:val="00693EC4"/>
    <w:rsid w:val="00694096"/>
    <w:rsid w:val="00694CD4"/>
    <w:rsid w:val="00694F05"/>
    <w:rsid w:val="006951A6"/>
    <w:rsid w:val="0069667A"/>
    <w:rsid w:val="00696851"/>
    <w:rsid w:val="0069697F"/>
    <w:rsid w:val="00696DD2"/>
    <w:rsid w:val="0069768B"/>
    <w:rsid w:val="00697D7B"/>
    <w:rsid w:val="00697DBE"/>
    <w:rsid w:val="006A0BE5"/>
    <w:rsid w:val="006A1663"/>
    <w:rsid w:val="006A1893"/>
    <w:rsid w:val="006A19C7"/>
    <w:rsid w:val="006A2166"/>
    <w:rsid w:val="006A2BFF"/>
    <w:rsid w:val="006A3FA7"/>
    <w:rsid w:val="006A4144"/>
    <w:rsid w:val="006A4DAE"/>
    <w:rsid w:val="006A50E8"/>
    <w:rsid w:val="006A5520"/>
    <w:rsid w:val="006A5974"/>
    <w:rsid w:val="006A5CC6"/>
    <w:rsid w:val="006A6040"/>
    <w:rsid w:val="006A65A8"/>
    <w:rsid w:val="006A67DD"/>
    <w:rsid w:val="006A68B4"/>
    <w:rsid w:val="006A7074"/>
    <w:rsid w:val="006A71E7"/>
    <w:rsid w:val="006A767F"/>
    <w:rsid w:val="006B0048"/>
    <w:rsid w:val="006B09DB"/>
    <w:rsid w:val="006B0F47"/>
    <w:rsid w:val="006B1CFC"/>
    <w:rsid w:val="006B2322"/>
    <w:rsid w:val="006B2D26"/>
    <w:rsid w:val="006B3A80"/>
    <w:rsid w:val="006B42C4"/>
    <w:rsid w:val="006B4D13"/>
    <w:rsid w:val="006B5414"/>
    <w:rsid w:val="006B6214"/>
    <w:rsid w:val="006B63E4"/>
    <w:rsid w:val="006B7780"/>
    <w:rsid w:val="006B7A8C"/>
    <w:rsid w:val="006B7BC3"/>
    <w:rsid w:val="006C0052"/>
    <w:rsid w:val="006C0289"/>
    <w:rsid w:val="006C1539"/>
    <w:rsid w:val="006C1C7A"/>
    <w:rsid w:val="006C212A"/>
    <w:rsid w:val="006C2BBD"/>
    <w:rsid w:val="006C4050"/>
    <w:rsid w:val="006C50AE"/>
    <w:rsid w:val="006C5AA2"/>
    <w:rsid w:val="006C5C86"/>
    <w:rsid w:val="006C5C9D"/>
    <w:rsid w:val="006D015F"/>
    <w:rsid w:val="006D01C9"/>
    <w:rsid w:val="006D0591"/>
    <w:rsid w:val="006D0763"/>
    <w:rsid w:val="006D0AE2"/>
    <w:rsid w:val="006D182B"/>
    <w:rsid w:val="006D2704"/>
    <w:rsid w:val="006D2DF0"/>
    <w:rsid w:val="006D2E2A"/>
    <w:rsid w:val="006D4CD8"/>
    <w:rsid w:val="006D557B"/>
    <w:rsid w:val="006D5FEA"/>
    <w:rsid w:val="006D6309"/>
    <w:rsid w:val="006E12FE"/>
    <w:rsid w:val="006E187A"/>
    <w:rsid w:val="006E2BCA"/>
    <w:rsid w:val="006E2CA9"/>
    <w:rsid w:val="006E3898"/>
    <w:rsid w:val="006E4AB0"/>
    <w:rsid w:val="006E69D2"/>
    <w:rsid w:val="006E6D07"/>
    <w:rsid w:val="006E72A7"/>
    <w:rsid w:val="006E7395"/>
    <w:rsid w:val="006E7524"/>
    <w:rsid w:val="006E768F"/>
    <w:rsid w:val="006F0A88"/>
    <w:rsid w:val="006F1F10"/>
    <w:rsid w:val="006F1FE7"/>
    <w:rsid w:val="006F24CE"/>
    <w:rsid w:val="006F30F4"/>
    <w:rsid w:val="006F3DFE"/>
    <w:rsid w:val="006F42DE"/>
    <w:rsid w:val="006F5268"/>
    <w:rsid w:val="006F5735"/>
    <w:rsid w:val="006F5BD1"/>
    <w:rsid w:val="006F7AD7"/>
    <w:rsid w:val="00700877"/>
    <w:rsid w:val="007009DB"/>
    <w:rsid w:val="00700EF7"/>
    <w:rsid w:val="007017B5"/>
    <w:rsid w:val="00701E8E"/>
    <w:rsid w:val="007020F2"/>
    <w:rsid w:val="0070218D"/>
    <w:rsid w:val="007025F7"/>
    <w:rsid w:val="00702F8A"/>
    <w:rsid w:val="007040FB"/>
    <w:rsid w:val="007067F8"/>
    <w:rsid w:val="007078B7"/>
    <w:rsid w:val="00707A04"/>
    <w:rsid w:val="00707B87"/>
    <w:rsid w:val="00707EF7"/>
    <w:rsid w:val="00710CCA"/>
    <w:rsid w:val="00710CD7"/>
    <w:rsid w:val="007113A6"/>
    <w:rsid w:val="007119E4"/>
    <w:rsid w:val="00711CB1"/>
    <w:rsid w:val="00712687"/>
    <w:rsid w:val="00712F8C"/>
    <w:rsid w:val="007131B4"/>
    <w:rsid w:val="00713AE7"/>
    <w:rsid w:val="00713DF0"/>
    <w:rsid w:val="00714081"/>
    <w:rsid w:val="007141F7"/>
    <w:rsid w:val="007148DC"/>
    <w:rsid w:val="00714ECC"/>
    <w:rsid w:val="007160A5"/>
    <w:rsid w:val="007165F6"/>
    <w:rsid w:val="00716FEC"/>
    <w:rsid w:val="00717266"/>
    <w:rsid w:val="00717293"/>
    <w:rsid w:val="007174EE"/>
    <w:rsid w:val="007177C4"/>
    <w:rsid w:val="00720181"/>
    <w:rsid w:val="00722F60"/>
    <w:rsid w:val="00723195"/>
    <w:rsid w:val="00723EA8"/>
    <w:rsid w:val="00723FF0"/>
    <w:rsid w:val="0072423E"/>
    <w:rsid w:val="007244C6"/>
    <w:rsid w:val="007254C0"/>
    <w:rsid w:val="0072624D"/>
    <w:rsid w:val="00726778"/>
    <w:rsid w:val="00726F26"/>
    <w:rsid w:val="007274FF"/>
    <w:rsid w:val="00727B1F"/>
    <w:rsid w:val="00730E03"/>
    <w:rsid w:val="0073144B"/>
    <w:rsid w:val="007316E8"/>
    <w:rsid w:val="0073187C"/>
    <w:rsid w:val="00732A01"/>
    <w:rsid w:val="00733162"/>
    <w:rsid w:val="00733C19"/>
    <w:rsid w:val="00733C64"/>
    <w:rsid w:val="00735593"/>
    <w:rsid w:val="00735ED5"/>
    <w:rsid w:val="00737714"/>
    <w:rsid w:val="007410D2"/>
    <w:rsid w:val="00741163"/>
    <w:rsid w:val="007411BD"/>
    <w:rsid w:val="0074276E"/>
    <w:rsid w:val="00743D8C"/>
    <w:rsid w:val="007445E2"/>
    <w:rsid w:val="007446A1"/>
    <w:rsid w:val="00744885"/>
    <w:rsid w:val="00745381"/>
    <w:rsid w:val="00745684"/>
    <w:rsid w:val="007465CF"/>
    <w:rsid w:val="00746FCA"/>
    <w:rsid w:val="00747AAB"/>
    <w:rsid w:val="0075098B"/>
    <w:rsid w:val="0075130E"/>
    <w:rsid w:val="00752B1A"/>
    <w:rsid w:val="00752BA7"/>
    <w:rsid w:val="00752C87"/>
    <w:rsid w:val="00753D1B"/>
    <w:rsid w:val="00754E7E"/>
    <w:rsid w:val="00754F4C"/>
    <w:rsid w:val="00755711"/>
    <w:rsid w:val="00755BAB"/>
    <w:rsid w:val="00755C82"/>
    <w:rsid w:val="00756297"/>
    <w:rsid w:val="00756334"/>
    <w:rsid w:val="0075638F"/>
    <w:rsid w:val="0075758B"/>
    <w:rsid w:val="0075762C"/>
    <w:rsid w:val="00757BA4"/>
    <w:rsid w:val="007602C5"/>
    <w:rsid w:val="0076108B"/>
    <w:rsid w:val="00761381"/>
    <w:rsid w:val="00763BDF"/>
    <w:rsid w:val="00763DB6"/>
    <w:rsid w:val="0076469B"/>
    <w:rsid w:val="007658D6"/>
    <w:rsid w:val="00765A1D"/>
    <w:rsid w:val="00765A68"/>
    <w:rsid w:val="007663AC"/>
    <w:rsid w:val="007677B0"/>
    <w:rsid w:val="00767F1F"/>
    <w:rsid w:val="0077156C"/>
    <w:rsid w:val="00772851"/>
    <w:rsid w:val="00774003"/>
    <w:rsid w:val="00774883"/>
    <w:rsid w:val="00774B63"/>
    <w:rsid w:val="00774C86"/>
    <w:rsid w:val="00774F75"/>
    <w:rsid w:val="007753FD"/>
    <w:rsid w:val="0077611E"/>
    <w:rsid w:val="007766CD"/>
    <w:rsid w:val="00777B4C"/>
    <w:rsid w:val="007800FB"/>
    <w:rsid w:val="00780373"/>
    <w:rsid w:val="00780951"/>
    <w:rsid w:val="0078249A"/>
    <w:rsid w:val="0078335F"/>
    <w:rsid w:val="00783855"/>
    <w:rsid w:val="007848EA"/>
    <w:rsid w:val="007849AD"/>
    <w:rsid w:val="0078534A"/>
    <w:rsid w:val="00785E69"/>
    <w:rsid w:val="007864B2"/>
    <w:rsid w:val="00786F55"/>
    <w:rsid w:val="0079002B"/>
    <w:rsid w:val="00790F8D"/>
    <w:rsid w:val="00791007"/>
    <w:rsid w:val="00791064"/>
    <w:rsid w:val="007928E6"/>
    <w:rsid w:val="00793238"/>
    <w:rsid w:val="00793567"/>
    <w:rsid w:val="00793709"/>
    <w:rsid w:val="00793F05"/>
    <w:rsid w:val="00793F2A"/>
    <w:rsid w:val="00793FA0"/>
    <w:rsid w:val="00794A4B"/>
    <w:rsid w:val="00794E3B"/>
    <w:rsid w:val="00795191"/>
    <w:rsid w:val="007960E4"/>
    <w:rsid w:val="00796849"/>
    <w:rsid w:val="00796CBA"/>
    <w:rsid w:val="00797F0D"/>
    <w:rsid w:val="007A00FF"/>
    <w:rsid w:val="007A1034"/>
    <w:rsid w:val="007A1809"/>
    <w:rsid w:val="007A268F"/>
    <w:rsid w:val="007A39D3"/>
    <w:rsid w:val="007A3E67"/>
    <w:rsid w:val="007A4BB7"/>
    <w:rsid w:val="007A549A"/>
    <w:rsid w:val="007A6989"/>
    <w:rsid w:val="007A6BD8"/>
    <w:rsid w:val="007B06CE"/>
    <w:rsid w:val="007B0B0F"/>
    <w:rsid w:val="007B0ECD"/>
    <w:rsid w:val="007B12E3"/>
    <w:rsid w:val="007B1868"/>
    <w:rsid w:val="007B23FC"/>
    <w:rsid w:val="007B282B"/>
    <w:rsid w:val="007B29DA"/>
    <w:rsid w:val="007B2BEE"/>
    <w:rsid w:val="007B337E"/>
    <w:rsid w:val="007B67CC"/>
    <w:rsid w:val="007B716D"/>
    <w:rsid w:val="007B77C0"/>
    <w:rsid w:val="007C0727"/>
    <w:rsid w:val="007C0DAD"/>
    <w:rsid w:val="007C103C"/>
    <w:rsid w:val="007C1430"/>
    <w:rsid w:val="007C1890"/>
    <w:rsid w:val="007C24B8"/>
    <w:rsid w:val="007C2A14"/>
    <w:rsid w:val="007C3F88"/>
    <w:rsid w:val="007C4025"/>
    <w:rsid w:val="007C41BE"/>
    <w:rsid w:val="007C5108"/>
    <w:rsid w:val="007C526A"/>
    <w:rsid w:val="007C6E65"/>
    <w:rsid w:val="007C6E93"/>
    <w:rsid w:val="007D005F"/>
    <w:rsid w:val="007D0742"/>
    <w:rsid w:val="007D240F"/>
    <w:rsid w:val="007D2D58"/>
    <w:rsid w:val="007D46CE"/>
    <w:rsid w:val="007D4CAF"/>
    <w:rsid w:val="007D55C8"/>
    <w:rsid w:val="007D619E"/>
    <w:rsid w:val="007D695B"/>
    <w:rsid w:val="007D6C31"/>
    <w:rsid w:val="007D7794"/>
    <w:rsid w:val="007D7802"/>
    <w:rsid w:val="007D7BE5"/>
    <w:rsid w:val="007E0219"/>
    <w:rsid w:val="007E046D"/>
    <w:rsid w:val="007E0730"/>
    <w:rsid w:val="007E17DF"/>
    <w:rsid w:val="007E2AF8"/>
    <w:rsid w:val="007E4F93"/>
    <w:rsid w:val="007E5461"/>
    <w:rsid w:val="007E5949"/>
    <w:rsid w:val="007E5B78"/>
    <w:rsid w:val="007E5CB4"/>
    <w:rsid w:val="007E5DDB"/>
    <w:rsid w:val="007E71ED"/>
    <w:rsid w:val="007E7EAA"/>
    <w:rsid w:val="007E7EDF"/>
    <w:rsid w:val="007E7FAC"/>
    <w:rsid w:val="007F032A"/>
    <w:rsid w:val="007F0C6F"/>
    <w:rsid w:val="007F0EC4"/>
    <w:rsid w:val="007F1456"/>
    <w:rsid w:val="007F14E8"/>
    <w:rsid w:val="007F176E"/>
    <w:rsid w:val="007F18E5"/>
    <w:rsid w:val="007F2324"/>
    <w:rsid w:val="007F2AC1"/>
    <w:rsid w:val="007F2E9E"/>
    <w:rsid w:val="007F41E4"/>
    <w:rsid w:val="007F4239"/>
    <w:rsid w:val="007F46C7"/>
    <w:rsid w:val="007F50DC"/>
    <w:rsid w:val="007F5A36"/>
    <w:rsid w:val="007F6BE4"/>
    <w:rsid w:val="007F7D02"/>
    <w:rsid w:val="0080014F"/>
    <w:rsid w:val="0080091E"/>
    <w:rsid w:val="00800FB2"/>
    <w:rsid w:val="00801B26"/>
    <w:rsid w:val="00802588"/>
    <w:rsid w:val="008031BA"/>
    <w:rsid w:val="008032EA"/>
    <w:rsid w:val="00803549"/>
    <w:rsid w:val="008038B4"/>
    <w:rsid w:val="00803D73"/>
    <w:rsid w:val="00803EF4"/>
    <w:rsid w:val="00804E0C"/>
    <w:rsid w:val="008050A1"/>
    <w:rsid w:val="008050AA"/>
    <w:rsid w:val="0080633C"/>
    <w:rsid w:val="00807559"/>
    <w:rsid w:val="00807A19"/>
    <w:rsid w:val="00810574"/>
    <w:rsid w:val="0081091E"/>
    <w:rsid w:val="0081111E"/>
    <w:rsid w:val="008112D2"/>
    <w:rsid w:val="0081207D"/>
    <w:rsid w:val="00812A09"/>
    <w:rsid w:val="00813409"/>
    <w:rsid w:val="0081378D"/>
    <w:rsid w:val="008142CA"/>
    <w:rsid w:val="008149A6"/>
    <w:rsid w:val="00815822"/>
    <w:rsid w:val="008158B9"/>
    <w:rsid w:val="008171E7"/>
    <w:rsid w:val="008178EB"/>
    <w:rsid w:val="00820362"/>
    <w:rsid w:val="008206CA"/>
    <w:rsid w:val="00820EF2"/>
    <w:rsid w:val="00822EA9"/>
    <w:rsid w:val="00823226"/>
    <w:rsid w:val="00824445"/>
    <w:rsid w:val="00824E8E"/>
    <w:rsid w:val="00826D4D"/>
    <w:rsid w:val="008271D6"/>
    <w:rsid w:val="008274ED"/>
    <w:rsid w:val="008274F7"/>
    <w:rsid w:val="008279E3"/>
    <w:rsid w:val="00827ACB"/>
    <w:rsid w:val="00831195"/>
    <w:rsid w:val="008311C4"/>
    <w:rsid w:val="00831528"/>
    <w:rsid w:val="008322A9"/>
    <w:rsid w:val="00832805"/>
    <w:rsid w:val="00832BC9"/>
    <w:rsid w:val="00833813"/>
    <w:rsid w:val="00833B84"/>
    <w:rsid w:val="00834A96"/>
    <w:rsid w:val="00835154"/>
    <w:rsid w:val="008359EE"/>
    <w:rsid w:val="0083607B"/>
    <w:rsid w:val="008362E2"/>
    <w:rsid w:val="00836FD3"/>
    <w:rsid w:val="0083717B"/>
    <w:rsid w:val="00840583"/>
    <w:rsid w:val="00842203"/>
    <w:rsid w:val="008455C5"/>
    <w:rsid w:val="008466BB"/>
    <w:rsid w:val="008467D6"/>
    <w:rsid w:val="00847EF2"/>
    <w:rsid w:val="00850D0F"/>
    <w:rsid w:val="00851147"/>
    <w:rsid w:val="008520E4"/>
    <w:rsid w:val="0085249B"/>
    <w:rsid w:val="00852D0F"/>
    <w:rsid w:val="0085358B"/>
    <w:rsid w:val="00853D93"/>
    <w:rsid w:val="0085419E"/>
    <w:rsid w:val="0085483C"/>
    <w:rsid w:val="00854DEF"/>
    <w:rsid w:val="00855D18"/>
    <w:rsid w:val="00856634"/>
    <w:rsid w:val="00856D43"/>
    <w:rsid w:val="00857BFC"/>
    <w:rsid w:val="00857C0F"/>
    <w:rsid w:val="00857FC0"/>
    <w:rsid w:val="00860541"/>
    <w:rsid w:val="00861195"/>
    <w:rsid w:val="008621A4"/>
    <w:rsid w:val="00863679"/>
    <w:rsid w:val="00863EDF"/>
    <w:rsid w:val="008641AE"/>
    <w:rsid w:val="0086485C"/>
    <w:rsid w:val="008653A0"/>
    <w:rsid w:val="00865BA9"/>
    <w:rsid w:val="00866D32"/>
    <w:rsid w:val="008677A0"/>
    <w:rsid w:val="00870326"/>
    <w:rsid w:val="0087034C"/>
    <w:rsid w:val="008703A4"/>
    <w:rsid w:val="00870A51"/>
    <w:rsid w:val="008725F9"/>
    <w:rsid w:val="008727A0"/>
    <w:rsid w:val="0087308A"/>
    <w:rsid w:val="0087308F"/>
    <w:rsid w:val="00873207"/>
    <w:rsid w:val="00873F8F"/>
    <w:rsid w:val="00874192"/>
    <w:rsid w:val="00874A3D"/>
    <w:rsid w:val="008755D5"/>
    <w:rsid w:val="00876098"/>
    <w:rsid w:val="00876C62"/>
    <w:rsid w:val="00877244"/>
    <w:rsid w:val="0088075B"/>
    <w:rsid w:val="00880D7C"/>
    <w:rsid w:val="008816BB"/>
    <w:rsid w:val="00882FC7"/>
    <w:rsid w:val="00883096"/>
    <w:rsid w:val="008837C2"/>
    <w:rsid w:val="00884147"/>
    <w:rsid w:val="00885B61"/>
    <w:rsid w:val="00886058"/>
    <w:rsid w:val="0088723C"/>
    <w:rsid w:val="00887A9C"/>
    <w:rsid w:val="00887EAA"/>
    <w:rsid w:val="0089047D"/>
    <w:rsid w:val="00890E67"/>
    <w:rsid w:val="008912B1"/>
    <w:rsid w:val="00891BD6"/>
    <w:rsid w:val="00891FED"/>
    <w:rsid w:val="008948A6"/>
    <w:rsid w:val="008950C3"/>
    <w:rsid w:val="00897847"/>
    <w:rsid w:val="0089794F"/>
    <w:rsid w:val="008A038C"/>
    <w:rsid w:val="008A039C"/>
    <w:rsid w:val="008A04DD"/>
    <w:rsid w:val="008A0E84"/>
    <w:rsid w:val="008A1291"/>
    <w:rsid w:val="008A245E"/>
    <w:rsid w:val="008A250A"/>
    <w:rsid w:val="008A28C6"/>
    <w:rsid w:val="008A46DD"/>
    <w:rsid w:val="008A47A1"/>
    <w:rsid w:val="008A57D4"/>
    <w:rsid w:val="008A5858"/>
    <w:rsid w:val="008A6806"/>
    <w:rsid w:val="008A696F"/>
    <w:rsid w:val="008A7254"/>
    <w:rsid w:val="008A7D56"/>
    <w:rsid w:val="008A7F56"/>
    <w:rsid w:val="008B0A69"/>
    <w:rsid w:val="008B13FA"/>
    <w:rsid w:val="008B1458"/>
    <w:rsid w:val="008B16D2"/>
    <w:rsid w:val="008B18F1"/>
    <w:rsid w:val="008B199C"/>
    <w:rsid w:val="008B1B60"/>
    <w:rsid w:val="008B22A1"/>
    <w:rsid w:val="008B2A1A"/>
    <w:rsid w:val="008B2B91"/>
    <w:rsid w:val="008B31F0"/>
    <w:rsid w:val="008B3629"/>
    <w:rsid w:val="008B3F75"/>
    <w:rsid w:val="008B44A7"/>
    <w:rsid w:val="008B4AD9"/>
    <w:rsid w:val="008B619E"/>
    <w:rsid w:val="008B6346"/>
    <w:rsid w:val="008B6436"/>
    <w:rsid w:val="008B693B"/>
    <w:rsid w:val="008B6C19"/>
    <w:rsid w:val="008B7FD1"/>
    <w:rsid w:val="008C0043"/>
    <w:rsid w:val="008C00D9"/>
    <w:rsid w:val="008C01FF"/>
    <w:rsid w:val="008C1408"/>
    <w:rsid w:val="008C1C6B"/>
    <w:rsid w:val="008C1F50"/>
    <w:rsid w:val="008C31FD"/>
    <w:rsid w:val="008C36E7"/>
    <w:rsid w:val="008C3857"/>
    <w:rsid w:val="008C3B1B"/>
    <w:rsid w:val="008C3C03"/>
    <w:rsid w:val="008C4643"/>
    <w:rsid w:val="008C59DE"/>
    <w:rsid w:val="008C6867"/>
    <w:rsid w:val="008C6CF5"/>
    <w:rsid w:val="008D0560"/>
    <w:rsid w:val="008D05C2"/>
    <w:rsid w:val="008D1B04"/>
    <w:rsid w:val="008D4753"/>
    <w:rsid w:val="008D4F78"/>
    <w:rsid w:val="008D5B69"/>
    <w:rsid w:val="008D60B6"/>
    <w:rsid w:val="008D6C45"/>
    <w:rsid w:val="008D7D4E"/>
    <w:rsid w:val="008E02F3"/>
    <w:rsid w:val="008E0710"/>
    <w:rsid w:val="008E1533"/>
    <w:rsid w:val="008E1AF8"/>
    <w:rsid w:val="008E2A0B"/>
    <w:rsid w:val="008E2A49"/>
    <w:rsid w:val="008E2AC8"/>
    <w:rsid w:val="008E2AFD"/>
    <w:rsid w:val="008E2D21"/>
    <w:rsid w:val="008E3A9D"/>
    <w:rsid w:val="008E4773"/>
    <w:rsid w:val="008E5135"/>
    <w:rsid w:val="008E56C9"/>
    <w:rsid w:val="008E6170"/>
    <w:rsid w:val="008E70AA"/>
    <w:rsid w:val="008E7F3D"/>
    <w:rsid w:val="008F0529"/>
    <w:rsid w:val="008F2772"/>
    <w:rsid w:val="008F3148"/>
    <w:rsid w:val="008F39BB"/>
    <w:rsid w:val="008F409F"/>
    <w:rsid w:val="008F77A2"/>
    <w:rsid w:val="00900410"/>
    <w:rsid w:val="00901445"/>
    <w:rsid w:val="00901A8E"/>
    <w:rsid w:val="00902725"/>
    <w:rsid w:val="00903A57"/>
    <w:rsid w:val="00903EBA"/>
    <w:rsid w:val="009049C2"/>
    <w:rsid w:val="00905202"/>
    <w:rsid w:val="00905262"/>
    <w:rsid w:val="009058F9"/>
    <w:rsid w:val="0090607C"/>
    <w:rsid w:val="00907E81"/>
    <w:rsid w:val="00910397"/>
    <w:rsid w:val="009146D7"/>
    <w:rsid w:val="009147D4"/>
    <w:rsid w:val="00914CC1"/>
    <w:rsid w:val="009152BD"/>
    <w:rsid w:val="00915557"/>
    <w:rsid w:val="009162A6"/>
    <w:rsid w:val="00916AE0"/>
    <w:rsid w:val="00916BBE"/>
    <w:rsid w:val="0091757E"/>
    <w:rsid w:val="0092028A"/>
    <w:rsid w:val="00920AFA"/>
    <w:rsid w:val="00921023"/>
    <w:rsid w:val="00921C21"/>
    <w:rsid w:val="00922419"/>
    <w:rsid w:val="00923C27"/>
    <w:rsid w:val="00923DE4"/>
    <w:rsid w:val="009250C0"/>
    <w:rsid w:val="00926090"/>
    <w:rsid w:val="00926D51"/>
    <w:rsid w:val="009275D7"/>
    <w:rsid w:val="0092786B"/>
    <w:rsid w:val="00930731"/>
    <w:rsid w:val="00930ECE"/>
    <w:rsid w:val="009310FB"/>
    <w:rsid w:val="00931526"/>
    <w:rsid w:val="009316F9"/>
    <w:rsid w:val="00931BAA"/>
    <w:rsid w:val="00931F03"/>
    <w:rsid w:val="00933F21"/>
    <w:rsid w:val="009345FC"/>
    <w:rsid w:val="00934D94"/>
    <w:rsid w:val="00935E49"/>
    <w:rsid w:val="00936041"/>
    <w:rsid w:val="00936DED"/>
    <w:rsid w:val="00936F3C"/>
    <w:rsid w:val="00940184"/>
    <w:rsid w:val="0094061E"/>
    <w:rsid w:val="009417DD"/>
    <w:rsid w:val="00941D67"/>
    <w:rsid w:val="00942167"/>
    <w:rsid w:val="009423C6"/>
    <w:rsid w:val="00942A79"/>
    <w:rsid w:val="009430D6"/>
    <w:rsid w:val="00943714"/>
    <w:rsid w:val="00943F09"/>
    <w:rsid w:val="00945610"/>
    <w:rsid w:val="00945613"/>
    <w:rsid w:val="009456BF"/>
    <w:rsid w:val="00946069"/>
    <w:rsid w:val="009460AF"/>
    <w:rsid w:val="00946819"/>
    <w:rsid w:val="00947858"/>
    <w:rsid w:val="00947B54"/>
    <w:rsid w:val="00950A4F"/>
    <w:rsid w:val="00951291"/>
    <w:rsid w:val="00951478"/>
    <w:rsid w:val="00951A86"/>
    <w:rsid w:val="00953205"/>
    <w:rsid w:val="0095456B"/>
    <w:rsid w:val="00955452"/>
    <w:rsid w:val="00955852"/>
    <w:rsid w:val="00955D1C"/>
    <w:rsid w:val="00955E42"/>
    <w:rsid w:val="00956842"/>
    <w:rsid w:val="00956D5A"/>
    <w:rsid w:val="0095735A"/>
    <w:rsid w:val="00957744"/>
    <w:rsid w:val="009579E3"/>
    <w:rsid w:val="00957D9D"/>
    <w:rsid w:val="0096010E"/>
    <w:rsid w:val="00960364"/>
    <w:rsid w:val="00960E9F"/>
    <w:rsid w:val="00962BD2"/>
    <w:rsid w:val="00963ADD"/>
    <w:rsid w:val="009650A3"/>
    <w:rsid w:val="00965D43"/>
    <w:rsid w:val="009674EB"/>
    <w:rsid w:val="00967E36"/>
    <w:rsid w:val="00967E81"/>
    <w:rsid w:val="009719E2"/>
    <w:rsid w:val="00971B62"/>
    <w:rsid w:val="00972220"/>
    <w:rsid w:val="00973248"/>
    <w:rsid w:val="009738A2"/>
    <w:rsid w:val="0097404F"/>
    <w:rsid w:val="00974362"/>
    <w:rsid w:val="009749A1"/>
    <w:rsid w:val="00974C6A"/>
    <w:rsid w:val="009766BE"/>
    <w:rsid w:val="009768EE"/>
    <w:rsid w:val="00976F4C"/>
    <w:rsid w:val="00977FCC"/>
    <w:rsid w:val="00980266"/>
    <w:rsid w:val="00980439"/>
    <w:rsid w:val="00980501"/>
    <w:rsid w:val="00980DB5"/>
    <w:rsid w:val="00980DD5"/>
    <w:rsid w:val="009814E4"/>
    <w:rsid w:val="00983189"/>
    <w:rsid w:val="0098337B"/>
    <w:rsid w:val="0098356D"/>
    <w:rsid w:val="009835F0"/>
    <w:rsid w:val="0098395E"/>
    <w:rsid w:val="00984796"/>
    <w:rsid w:val="00984A44"/>
    <w:rsid w:val="00985047"/>
    <w:rsid w:val="00985427"/>
    <w:rsid w:val="00985F00"/>
    <w:rsid w:val="009861E5"/>
    <w:rsid w:val="009868C9"/>
    <w:rsid w:val="009902DA"/>
    <w:rsid w:val="009906A9"/>
    <w:rsid w:val="00991C59"/>
    <w:rsid w:val="00992BCE"/>
    <w:rsid w:val="00992E1F"/>
    <w:rsid w:val="00993147"/>
    <w:rsid w:val="00993A4A"/>
    <w:rsid w:val="00993AA1"/>
    <w:rsid w:val="0099408A"/>
    <w:rsid w:val="009952FA"/>
    <w:rsid w:val="0099553C"/>
    <w:rsid w:val="00997B96"/>
    <w:rsid w:val="009A0A35"/>
    <w:rsid w:val="009A1AEC"/>
    <w:rsid w:val="009A1F67"/>
    <w:rsid w:val="009A2129"/>
    <w:rsid w:val="009A31DC"/>
    <w:rsid w:val="009A3645"/>
    <w:rsid w:val="009A45EC"/>
    <w:rsid w:val="009A4FE8"/>
    <w:rsid w:val="009A6CE4"/>
    <w:rsid w:val="009A7491"/>
    <w:rsid w:val="009B0CC1"/>
    <w:rsid w:val="009B0E0E"/>
    <w:rsid w:val="009B1166"/>
    <w:rsid w:val="009B1588"/>
    <w:rsid w:val="009B1778"/>
    <w:rsid w:val="009B1C86"/>
    <w:rsid w:val="009B23C1"/>
    <w:rsid w:val="009B261C"/>
    <w:rsid w:val="009B2C44"/>
    <w:rsid w:val="009B3802"/>
    <w:rsid w:val="009B386C"/>
    <w:rsid w:val="009B39C8"/>
    <w:rsid w:val="009B3D4E"/>
    <w:rsid w:val="009B46DE"/>
    <w:rsid w:val="009B4FF6"/>
    <w:rsid w:val="009B529A"/>
    <w:rsid w:val="009B561B"/>
    <w:rsid w:val="009B5F2B"/>
    <w:rsid w:val="009B63C5"/>
    <w:rsid w:val="009B6509"/>
    <w:rsid w:val="009B680D"/>
    <w:rsid w:val="009B6EC2"/>
    <w:rsid w:val="009C0008"/>
    <w:rsid w:val="009C052D"/>
    <w:rsid w:val="009C0FFD"/>
    <w:rsid w:val="009C1E88"/>
    <w:rsid w:val="009C216E"/>
    <w:rsid w:val="009C3E67"/>
    <w:rsid w:val="009C4749"/>
    <w:rsid w:val="009C476D"/>
    <w:rsid w:val="009C47D3"/>
    <w:rsid w:val="009C4876"/>
    <w:rsid w:val="009C4D5B"/>
    <w:rsid w:val="009C4E9D"/>
    <w:rsid w:val="009C50DA"/>
    <w:rsid w:val="009C5C02"/>
    <w:rsid w:val="009C5DB9"/>
    <w:rsid w:val="009C647A"/>
    <w:rsid w:val="009C6712"/>
    <w:rsid w:val="009D03B2"/>
    <w:rsid w:val="009D091F"/>
    <w:rsid w:val="009D173B"/>
    <w:rsid w:val="009D2615"/>
    <w:rsid w:val="009D2EDD"/>
    <w:rsid w:val="009D32EB"/>
    <w:rsid w:val="009D3389"/>
    <w:rsid w:val="009D44A3"/>
    <w:rsid w:val="009D4DD4"/>
    <w:rsid w:val="009D4EBD"/>
    <w:rsid w:val="009D4FCE"/>
    <w:rsid w:val="009D50C0"/>
    <w:rsid w:val="009D53F2"/>
    <w:rsid w:val="009D5F1E"/>
    <w:rsid w:val="009D626F"/>
    <w:rsid w:val="009D7B5D"/>
    <w:rsid w:val="009D7ED2"/>
    <w:rsid w:val="009E0E60"/>
    <w:rsid w:val="009E1C8F"/>
    <w:rsid w:val="009E2537"/>
    <w:rsid w:val="009E2BAB"/>
    <w:rsid w:val="009E2F25"/>
    <w:rsid w:val="009E3F9F"/>
    <w:rsid w:val="009E41F5"/>
    <w:rsid w:val="009E42BB"/>
    <w:rsid w:val="009E4900"/>
    <w:rsid w:val="009E4CB2"/>
    <w:rsid w:val="009E4E16"/>
    <w:rsid w:val="009E50EA"/>
    <w:rsid w:val="009E60A4"/>
    <w:rsid w:val="009E655B"/>
    <w:rsid w:val="009E6966"/>
    <w:rsid w:val="009E6BFC"/>
    <w:rsid w:val="009E7675"/>
    <w:rsid w:val="009E7A90"/>
    <w:rsid w:val="009E7CC4"/>
    <w:rsid w:val="009F0FC8"/>
    <w:rsid w:val="009F1357"/>
    <w:rsid w:val="009F251C"/>
    <w:rsid w:val="009F256D"/>
    <w:rsid w:val="009F4194"/>
    <w:rsid w:val="009F4314"/>
    <w:rsid w:val="009F48DE"/>
    <w:rsid w:val="009F5DBD"/>
    <w:rsid w:val="009F62B3"/>
    <w:rsid w:val="009F73A0"/>
    <w:rsid w:val="00A00AFF"/>
    <w:rsid w:val="00A01AB7"/>
    <w:rsid w:val="00A01BC5"/>
    <w:rsid w:val="00A01D28"/>
    <w:rsid w:val="00A020D5"/>
    <w:rsid w:val="00A02B20"/>
    <w:rsid w:val="00A02D3F"/>
    <w:rsid w:val="00A03142"/>
    <w:rsid w:val="00A04074"/>
    <w:rsid w:val="00A0416B"/>
    <w:rsid w:val="00A046DE"/>
    <w:rsid w:val="00A0496A"/>
    <w:rsid w:val="00A065ED"/>
    <w:rsid w:val="00A11C53"/>
    <w:rsid w:val="00A128DE"/>
    <w:rsid w:val="00A12A29"/>
    <w:rsid w:val="00A13DF7"/>
    <w:rsid w:val="00A14FF8"/>
    <w:rsid w:val="00A156B9"/>
    <w:rsid w:val="00A16597"/>
    <w:rsid w:val="00A16A87"/>
    <w:rsid w:val="00A17938"/>
    <w:rsid w:val="00A20A14"/>
    <w:rsid w:val="00A2114D"/>
    <w:rsid w:val="00A21F37"/>
    <w:rsid w:val="00A22D56"/>
    <w:rsid w:val="00A23A00"/>
    <w:rsid w:val="00A23B7F"/>
    <w:rsid w:val="00A24D2C"/>
    <w:rsid w:val="00A25929"/>
    <w:rsid w:val="00A25A3A"/>
    <w:rsid w:val="00A273F1"/>
    <w:rsid w:val="00A278CE"/>
    <w:rsid w:val="00A30262"/>
    <w:rsid w:val="00A309A7"/>
    <w:rsid w:val="00A30C4C"/>
    <w:rsid w:val="00A32021"/>
    <w:rsid w:val="00A329C0"/>
    <w:rsid w:val="00A32C89"/>
    <w:rsid w:val="00A32DEC"/>
    <w:rsid w:val="00A33439"/>
    <w:rsid w:val="00A33981"/>
    <w:rsid w:val="00A342EC"/>
    <w:rsid w:val="00A35300"/>
    <w:rsid w:val="00A356C6"/>
    <w:rsid w:val="00A3586B"/>
    <w:rsid w:val="00A3641B"/>
    <w:rsid w:val="00A36BA7"/>
    <w:rsid w:val="00A37091"/>
    <w:rsid w:val="00A372C4"/>
    <w:rsid w:val="00A37E4C"/>
    <w:rsid w:val="00A37EAB"/>
    <w:rsid w:val="00A4034B"/>
    <w:rsid w:val="00A407B0"/>
    <w:rsid w:val="00A41496"/>
    <w:rsid w:val="00A41552"/>
    <w:rsid w:val="00A4172C"/>
    <w:rsid w:val="00A419F2"/>
    <w:rsid w:val="00A41FEF"/>
    <w:rsid w:val="00A4347E"/>
    <w:rsid w:val="00A44755"/>
    <w:rsid w:val="00A452A0"/>
    <w:rsid w:val="00A454C9"/>
    <w:rsid w:val="00A45FA6"/>
    <w:rsid w:val="00A46025"/>
    <w:rsid w:val="00A46F56"/>
    <w:rsid w:val="00A47301"/>
    <w:rsid w:val="00A473CA"/>
    <w:rsid w:val="00A47EC0"/>
    <w:rsid w:val="00A5270A"/>
    <w:rsid w:val="00A5294A"/>
    <w:rsid w:val="00A52FBA"/>
    <w:rsid w:val="00A53130"/>
    <w:rsid w:val="00A53F1C"/>
    <w:rsid w:val="00A53F3A"/>
    <w:rsid w:val="00A553E3"/>
    <w:rsid w:val="00A55878"/>
    <w:rsid w:val="00A55F71"/>
    <w:rsid w:val="00A55FA3"/>
    <w:rsid w:val="00A562B1"/>
    <w:rsid w:val="00A5635C"/>
    <w:rsid w:val="00A57998"/>
    <w:rsid w:val="00A57BC0"/>
    <w:rsid w:val="00A57E3D"/>
    <w:rsid w:val="00A612B4"/>
    <w:rsid w:val="00A61B2B"/>
    <w:rsid w:val="00A61E8C"/>
    <w:rsid w:val="00A6278A"/>
    <w:rsid w:val="00A62CD5"/>
    <w:rsid w:val="00A631CF"/>
    <w:rsid w:val="00A63665"/>
    <w:rsid w:val="00A6372C"/>
    <w:rsid w:val="00A64642"/>
    <w:rsid w:val="00A64E4C"/>
    <w:rsid w:val="00A64F1F"/>
    <w:rsid w:val="00A65363"/>
    <w:rsid w:val="00A654CA"/>
    <w:rsid w:val="00A6599D"/>
    <w:rsid w:val="00A65DD4"/>
    <w:rsid w:val="00A66331"/>
    <w:rsid w:val="00A66527"/>
    <w:rsid w:val="00A66538"/>
    <w:rsid w:val="00A66910"/>
    <w:rsid w:val="00A66AA8"/>
    <w:rsid w:val="00A66F2E"/>
    <w:rsid w:val="00A67820"/>
    <w:rsid w:val="00A6786C"/>
    <w:rsid w:val="00A67C74"/>
    <w:rsid w:val="00A719D4"/>
    <w:rsid w:val="00A71CE0"/>
    <w:rsid w:val="00A72507"/>
    <w:rsid w:val="00A733B7"/>
    <w:rsid w:val="00A7446B"/>
    <w:rsid w:val="00A74E96"/>
    <w:rsid w:val="00A75219"/>
    <w:rsid w:val="00A75626"/>
    <w:rsid w:val="00A7648A"/>
    <w:rsid w:val="00A767A5"/>
    <w:rsid w:val="00A76FD9"/>
    <w:rsid w:val="00A770F7"/>
    <w:rsid w:val="00A778F8"/>
    <w:rsid w:val="00A779D3"/>
    <w:rsid w:val="00A80751"/>
    <w:rsid w:val="00A80EE9"/>
    <w:rsid w:val="00A81031"/>
    <w:rsid w:val="00A81C75"/>
    <w:rsid w:val="00A83310"/>
    <w:rsid w:val="00A839EC"/>
    <w:rsid w:val="00A845AC"/>
    <w:rsid w:val="00A84C60"/>
    <w:rsid w:val="00A84DCF"/>
    <w:rsid w:val="00A866C1"/>
    <w:rsid w:val="00A87451"/>
    <w:rsid w:val="00A87A56"/>
    <w:rsid w:val="00A90389"/>
    <w:rsid w:val="00A90D00"/>
    <w:rsid w:val="00A91205"/>
    <w:rsid w:val="00A91D88"/>
    <w:rsid w:val="00A925AF"/>
    <w:rsid w:val="00A928BB"/>
    <w:rsid w:val="00A9326E"/>
    <w:rsid w:val="00A93FD2"/>
    <w:rsid w:val="00A9419F"/>
    <w:rsid w:val="00A94891"/>
    <w:rsid w:val="00A953D0"/>
    <w:rsid w:val="00A96050"/>
    <w:rsid w:val="00A96B6D"/>
    <w:rsid w:val="00A9735C"/>
    <w:rsid w:val="00A97B54"/>
    <w:rsid w:val="00AA0903"/>
    <w:rsid w:val="00AA0CC1"/>
    <w:rsid w:val="00AA0D9A"/>
    <w:rsid w:val="00AA0E41"/>
    <w:rsid w:val="00AA12B6"/>
    <w:rsid w:val="00AA2877"/>
    <w:rsid w:val="00AA2900"/>
    <w:rsid w:val="00AA32DA"/>
    <w:rsid w:val="00AA3422"/>
    <w:rsid w:val="00AA37D6"/>
    <w:rsid w:val="00AA3F24"/>
    <w:rsid w:val="00AA62FF"/>
    <w:rsid w:val="00AA7C42"/>
    <w:rsid w:val="00AA7CE9"/>
    <w:rsid w:val="00AB0576"/>
    <w:rsid w:val="00AB0C46"/>
    <w:rsid w:val="00AB0D26"/>
    <w:rsid w:val="00AB1E2F"/>
    <w:rsid w:val="00AB30C2"/>
    <w:rsid w:val="00AB3CF7"/>
    <w:rsid w:val="00AB4491"/>
    <w:rsid w:val="00AB4EA8"/>
    <w:rsid w:val="00AB59DB"/>
    <w:rsid w:val="00AB743F"/>
    <w:rsid w:val="00AB7475"/>
    <w:rsid w:val="00AB778B"/>
    <w:rsid w:val="00AC0BBC"/>
    <w:rsid w:val="00AC0CCF"/>
    <w:rsid w:val="00AC108C"/>
    <w:rsid w:val="00AC1363"/>
    <w:rsid w:val="00AC1994"/>
    <w:rsid w:val="00AC2901"/>
    <w:rsid w:val="00AC302E"/>
    <w:rsid w:val="00AC3CE7"/>
    <w:rsid w:val="00AC3F26"/>
    <w:rsid w:val="00AC65E6"/>
    <w:rsid w:val="00AC6B7C"/>
    <w:rsid w:val="00AC75F3"/>
    <w:rsid w:val="00AC7BC8"/>
    <w:rsid w:val="00AD1E14"/>
    <w:rsid w:val="00AD34E5"/>
    <w:rsid w:val="00AD499B"/>
    <w:rsid w:val="00AD51E4"/>
    <w:rsid w:val="00AD593C"/>
    <w:rsid w:val="00AD6A6C"/>
    <w:rsid w:val="00AD6B6D"/>
    <w:rsid w:val="00AD7957"/>
    <w:rsid w:val="00AD7FEB"/>
    <w:rsid w:val="00AE0649"/>
    <w:rsid w:val="00AE09BE"/>
    <w:rsid w:val="00AE09C4"/>
    <w:rsid w:val="00AE1C08"/>
    <w:rsid w:val="00AE310D"/>
    <w:rsid w:val="00AE3B70"/>
    <w:rsid w:val="00AE438D"/>
    <w:rsid w:val="00AE5226"/>
    <w:rsid w:val="00AE58B8"/>
    <w:rsid w:val="00AE634B"/>
    <w:rsid w:val="00AE6C55"/>
    <w:rsid w:val="00AE6CBB"/>
    <w:rsid w:val="00AE704E"/>
    <w:rsid w:val="00AF0082"/>
    <w:rsid w:val="00AF0ABA"/>
    <w:rsid w:val="00AF0FC5"/>
    <w:rsid w:val="00AF124E"/>
    <w:rsid w:val="00AF1C58"/>
    <w:rsid w:val="00AF2757"/>
    <w:rsid w:val="00AF29B2"/>
    <w:rsid w:val="00AF3620"/>
    <w:rsid w:val="00AF3926"/>
    <w:rsid w:val="00AF49B2"/>
    <w:rsid w:val="00AF4ACD"/>
    <w:rsid w:val="00AF4EA7"/>
    <w:rsid w:val="00AF53B8"/>
    <w:rsid w:val="00AF6FC1"/>
    <w:rsid w:val="00AF7090"/>
    <w:rsid w:val="00B00447"/>
    <w:rsid w:val="00B01066"/>
    <w:rsid w:val="00B0199B"/>
    <w:rsid w:val="00B01BAC"/>
    <w:rsid w:val="00B01E9B"/>
    <w:rsid w:val="00B02687"/>
    <w:rsid w:val="00B03356"/>
    <w:rsid w:val="00B036F0"/>
    <w:rsid w:val="00B0379A"/>
    <w:rsid w:val="00B03AFE"/>
    <w:rsid w:val="00B03D8C"/>
    <w:rsid w:val="00B04DC0"/>
    <w:rsid w:val="00B0501D"/>
    <w:rsid w:val="00B05105"/>
    <w:rsid w:val="00B05550"/>
    <w:rsid w:val="00B060AC"/>
    <w:rsid w:val="00B061A1"/>
    <w:rsid w:val="00B06B11"/>
    <w:rsid w:val="00B07EC3"/>
    <w:rsid w:val="00B118C9"/>
    <w:rsid w:val="00B12AF6"/>
    <w:rsid w:val="00B12DA8"/>
    <w:rsid w:val="00B13EA7"/>
    <w:rsid w:val="00B13F39"/>
    <w:rsid w:val="00B14186"/>
    <w:rsid w:val="00B14818"/>
    <w:rsid w:val="00B14CCE"/>
    <w:rsid w:val="00B14D75"/>
    <w:rsid w:val="00B14DB3"/>
    <w:rsid w:val="00B14F24"/>
    <w:rsid w:val="00B150B5"/>
    <w:rsid w:val="00B16200"/>
    <w:rsid w:val="00B17417"/>
    <w:rsid w:val="00B174DF"/>
    <w:rsid w:val="00B17C5B"/>
    <w:rsid w:val="00B20452"/>
    <w:rsid w:val="00B2049E"/>
    <w:rsid w:val="00B21AD9"/>
    <w:rsid w:val="00B230F4"/>
    <w:rsid w:val="00B237C5"/>
    <w:rsid w:val="00B23D89"/>
    <w:rsid w:val="00B2482D"/>
    <w:rsid w:val="00B24B62"/>
    <w:rsid w:val="00B257FD"/>
    <w:rsid w:val="00B26256"/>
    <w:rsid w:val="00B27080"/>
    <w:rsid w:val="00B27793"/>
    <w:rsid w:val="00B308DD"/>
    <w:rsid w:val="00B30B4F"/>
    <w:rsid w:val="00B30F35"/>
    <w:rsid w:val="00B31F68"/>
    <w:rsid w:val="00B3209D"/>
    <w:rsid w:val="00B334E8"/>
    <w:rsid w:val="00B33C38"/>
    <w:rsid w:val="00B33E7E"/>
    <w:rsid w:val="00B33F47"/>
    <w:rsid w:val="00B34398"/>
    <w:rsid w:val="00B347F5"/>
    <w:rsid w:val="00B37010"/>
    <w:rsid w:val="00B37BD1"/>
    <w:rsid w:val="00B4052E"/>
    <w:rsid w:val="00B4160A"/>
    <w:rsid w:val="00B41FD7"/>
    <w:rsid w:val="00B42DFA"/>
    <w:rsid w:val="00B44064"/>
    <w:rsid w:val="00B4473C"/>
    <w:rsid w:val="00B44BB3"/>
    <w:rsid w:val="00B44C6A"/>
    <w:rsid w:val="00B4589A"/>
    <w:rsid w:val="00B45A15"/>
    <w:rsid w:val="00B45AB3"/>
    <w:rsid w:val="00B45FC3"/>
    <w:rsid w:val="00B45FE0"/>
    <w:rsid w:val="00B46BA2"/>
    <w:rsid w:val="00B47A4C"/>
    <w:rsid w:val="00B47A88"/>
    <w:rsid w:val="00B47E48"/>
    <w:rsid w:val="00B501EF"/>
    <w:rsid w:val="00B50645"/>
    <w:rsid w:val="00B50CAB"/>
    <w:rsid w:val="00B5131C"/>
    <w:rsid w:val="00B517D3"/>
    <w:rsid w:val="00B52992"/>
    <w:rsid w:val="00B5313C"/>
    <w:rsid w:val="00B53736"/>
    <w:rsid w:val="00B53CAB"/>
    <w:rsid w:val="00B53DFA"/>
    <w:rsid w:val="00B540EA"/>
    <w:rsid w:val="00B54515"/>
    <w:rsid w:val="00B55A44"/>
    <w:rsid w:val="00B5657D"/>
    <w:rsid w:val="00B5670F"/>
    <w:rsid w:val="00B56A52"/>
    <w:rsid w:val="00B56DB4"/>
    <w:rsid w:val="00B5780A"/>
    <w:rsid w:val="00B578DD"/>
    <w:rsid w:val="00B60A61"/>
    <w:rsid w:val="00B60EAB"/>
    <w:rsid w:val="00B611B0"/>
    <w:rsid w:val="00B61B78"/>
    <w:rsid w:val="00B61CAC"/>
    <w:rsid w:val="00B631DC"/>
    <w:rsid w:val="00B64237"/>
    <w:rsid w:val="00B64D5F"/>
    <w:rsid w:val="00B65051"/>
    <w:rsid w:val="00B65E78"/>
    <w:rsid w:val="00B66761"/>
    <w:rsid w:val="00B668DC"/>
    <w:rsid w:val="00B67580"/>
    <w:rsid w:val="00B678BD"/>
    <w:rsid w:val="00B70EFB"/>
    <w:rsid w:val="00B71E2C"/>
    <w:rsid w:val="00B72693"/>
    <w:rsid w:val="00B727A2"/>
    <w:rsid w:val="00B727FC"/>
    <w:rsid w:val="00B73DDD"/>
    <w:rsid w:val="00B74EEB"/>
    <w:rsid w:val="00B75A99"/>
    <w:rsid w:val="00B768E7"/>
    <w:rsid w:val="00B77CD8"/>
    <w:rsid w:val="00B810A9"/>
    <w:rsid w:val="00B81560"/>
    <w:rsid w:val="00B81747"/>
    <w:rsid w:val="00B8210E"/>
    <w:rsid w:val="00B82ED0"/>
    <w:rsid w:val="00B83C2B"/>
    <w:rsid w:val="00B83C3D"/>
    <w:rsid w:val="00B84B6C"/>
    <w:rsid w:val="00B86BE1"/>
    <w:rsid w:val="00B86E61"/>
    <w:rsid w:val="00B87652"/>
    <w:rsid w:val="00B87BE6"/>
    <w:rsid w:val="00B918A2"/>
    <w:rsid w:val="00B919ED"/>
    <w:rsid w:val="00B91D21"/>
    <w:rsid w:val="00B91D91"/>
    <w:rsid w:val="00B91E22"/>
    <w:rsid w:val="00B92BF8"/>
    <w:rsid w:val="00B93393"/>
    <w:rsid w:val="00B93526"/>
    <w:rsid w:val="00B93C07"/>
    <w:rsid w:val="00B95FCA"/>
    <w:rsid w:val="00B964B3"/>
    <w:rsid w:val="00B970E8"/>
    <w:rsid w:val="00B9716B"/>
    <w:rsid w:val="00B97219"/>
    <w:rsid w:val="00B97753"/>
    <w:rsid w:val="00B97AFE"/>
    <w:rsid w:val="00B97F36"/>
    <w:rsid w:val="00BA1B17"/>
    <w:rsid w:val="00BA1B32"/>
    <w:rsid w:val="00BA1E12"/>
    <w:rsid w:val="00BA2789"/>
    <w:rsid w:val="00BA3250"/>
    <w:rsid w:val="00BA43E5"/>
    <w:rsid w:val="00BA465C"/>
    <w:rsid w:val="00BA5168"/>
    <w:rsid w:val="00BA7469"/>
    <w:rsid w:val="00BB0CBE"/>
    <w:rsid w:val="00BB10E7"/>
    <w:rsid w:val="00BB116F"/>
    <w:rsid w:val="00BB1BCF"/>
    <w:rsid w:val="00BB1F12"/>
    <w:rsid w:val="00BB1F6A"/>
    <w:rsid w:val="00BB1F88"/>
    <w:rsid w:val="00BB1FF1"/>
    <w:rsid w:val="00BB21CA"/>
    <w:rsid w:val="00BB25F1"/>
    <w:rsid w:val="00BB27BB"/>
    <w:rsid w:val="00BB2F05"/>
    <w:rsid w:val="00BB315F"/>
    <w:rsid w:val="00BB3578"/>
    <w:rsid w:val="00BB4504"/>
    <w:rsid w:val="00BB46E5"/>
    <w:rsid w:val="00BB48ED"/>
    <w:rsid w:val="00BB5BFF"/>
    <w:rsid w:val="00BB69C4"/>
    <w:rsid w:val="00BB7506"/>
    <w:rsid w:val="00BB7C55"/>
    <w:rsid w:val="00BB7EBB"/>
    <w:rsid w:val="00BC0C0B"/>
    <w:rsid w:val="00BC0E53"/>
    <w:rsid w:val="00BC1522"/>
    <w:rsid w:val="00BC1E14"/>
    <w:rsid w:val="00BC34A8"/>
    <w:rsid w:val="00BC3E81"/>
    <w:rsid w:val="00BC4440"/>
    <w:rsid w:val="00BC56CF"/>
    <w:rsid w:val="00BC60E3"/>
    <w:rsid w:val="00BC6CDE"/>
    <w:rsid w:val="00BC78F9"/>
    <w:rsid w:val="00BC7EC1"/>
    <w:rsid w:val="00BD08B1"/>
    <w:rsid w:val="00BD0B9E"/>
    <w:rsid w:val="00BD10F6"/>
    <w:rsid w:val="00BD16EA"/>
    <w:rsid w:val="00BD209A"/>
    <w:rsid w:val="00BD26FF"/>
    <w:rsid w:val="00BD2FC1"/>
    <w:rsid w:val="00BD440B"/>
    <w:rsid w:val="00BD4470"/>
    <w:rsid w:val="00BD5880"/>
    <w:rsid w:val="00BD5D74"/>
    <w:rsid w:val="00BD63E4"/>
    <w:rsid w:val="00BD6D0C"/>
    <w:rsid w:val="00BD798B"/>
    <w:rsid w:val="00BD7A20"/>
    <w:rsid w:val="00BE00F6"/>
    <w:rsid w:val="00BE04D0"/>
    <w:rsid w:val="00BE0849"/>
    <w:rsid w:val="00BE084B"/>
    <w:rsid w:val="00BE0FAA"/>
    <w:rsid w:val="00BE15A4"/>
    <w:rsid w:val="00BE2180"/>
    <w:rsid w:val="00BE3115"/>
    <w:rsid w:val="00BE3356"/>
    <w:rsid w:val="00BE360A"/>
    <w:rsid w:val="00BE3E5F"/>
    <w:rsid w:val="00BE3EB4"/>
    <w:rsid w:val="00BE6976"/>
    <w:rsid w:val="00BE6EFB"/>
    <w:rsid w:val="00BE7A50"/>
    <w:rsid w:val="00BE7C4D"/>
    <w:rsid w:val="00BF22C8"/>
    <w:rsid w:val="00BF2948"/>
    <w:rsid w:val="00BF4594"/>
    <w:rsid w:val="00BF52C8"/>
    <w:rsid w:val="00BF633D"/>
    <w:rsid w:val="00BF70AD"/>
    <w:rsid w:val="00BF7214"/>
    <w:rsid w:val="00C00EF2"/>
    <w:rsid w:val="00C01227"/>
    <w:rsid w:val="00C01D8D"/>
    <w:rsid w:val="00C023FE"/>
    <w:rsid w:val="00C02710"/>
    <w:rsid w:val="00C02FB5"/>
    <w:rsid w:val="00C03F04"/>
    <w:rsid w:val="00C045A7"/>
    <w:rsid w:val="00C0528B"/>
    <w:rsid w:val="00C06A02"/>
    <w:rsid w:val="00C07808"/>
    <w:rsid w:val="00C10201"/>
    <w:rsid w:val="00C106BC"/>
    <w:rsid w:val="00C113EE"/>
    <w:rsid w:val="00C114F9"/>
    <w:rsid w:val="00C1218A"/>
    <w:rsid w:val="00C1263D"/>
    <w:rsid w:val="00C12F41"/>
    <w:rsid w:val="00C1384E"/>
    <w:rsid w:val="00C13FE1"/>
    <w:rsid w:val="00C141D1"/>
    <w:rsid w:val="00C14775"/>
    <w:rsid w:val="00C1496B"/>
    <w:rsid w:val="00C15E77"/>
    <w:rsid w:val="00C16450"/>
    <w:rsid w:val="00C1740C"/>
    <w:rsid w:val="00C20244"/>
    <w:rsid w:val="00C20406"/>
    <w:rsid w:val="00C20E7C"/>
    <w:rsid w:val="00C211AC"/>
    <w:rsid w:val="00C2189B"/>
    <w:rsid w:val="00C22396"/>
    <w:rsid w:val="00C22A5A"/>
    <w:rsid w:val="00C22D39"/>
    <w:rsid w:val="00C23867"/>
    <w:rsid w:val="00C23D25"/>
    <w:rsid w:val="00C23D87"/>
    <w:rsid w:val="00C25DE4"/>
    <w:rsid w:val="00C260AF"/>
    <w:rsid w:val="00C267CB"/>
    <w:rsid w:val="00C2763D"/>
    <w:rsid w:val="00C27666"/>
    <w:rsid w:val="00C30055"/>
    <w:rsid w:val="00C300B8"/>
    <w:rsid w:val="00C30120"/>
    <w:rsid w:val="00C307CF"/>
    <w:rsid w:val="00C31071"/>
    <w:rsid w:val="00C3181A"/>
    <w:rsid w:val="00C31850"/>
    <w:rsid w:val="00C3245B"/>
    <w:rsid w:val="00C32D22"/>
    <w:rsid w:val="00C32F64"/>
    <w:rsid w:val="00C33CC1"/>
    <w:rsid w:val="00C34F76"/>
    <w:rsid w:val="00C354CB"/>
    <w:rsid w:val="00C36D56"/>
    <w:rsid w:val="00C37A94"/>
    <w:rsid w:val="00C4082B"/>
    <w:rsid w:val="00C431F6"/>
    <w:rsid w:val="00C446CA"/>
    <w:rsid w:val="00C44E81"/>
    <w:rsid w:val="00C45229"/>
    <w:rsid w:val="00C454AC"/>
    <w:rsid w:val="00C4600F"/>
    <w:rsid w:val="00C465A2"/>
    <w:rsid w:val="00C50258"/>
    <w:rsid w:val="00C50D3B"/>
    <w:rsid w:val="00C52AD1"/>
    <w:rsid w:val="00C5515D"/>
    <w:rsid w:val="00C554B1"/>
    <w:rsid w:val="00C56434"/>
    <w:rsid w:val="00C57696"/>
    <w:rsid w:val="00C57765"/>
    <w:rsid w:val="00C57B6B"/>
    <w:rsid w:val="00C57F20"/>
    <w:rsid w:val="00C605F2"/>
    <w:rsid w:val="00C61290"/>
    <w:rsid w:val="00C61BDA"/>
    <w:rsid w:val="00C622E2"/>
    <w:rsid w:val="00C634A0"/>
    <w:rsid w:val="00C63CED"/>
    <w:rsid w:val="00C63F12"/>
    <w:rsid w:val="00C66902"/>
    <w:rsid w:val="00C66D84"/>
    <w:rsid w:val="00C67A8C"/>
    <w:rsid w:val="00C70E0B"/>
    <w:rsid w:val="00C71A94"/>
    <w:rsid w:val="00C73207"/>
    <w:rsid w:val="00C74713"/>
    <w:rsid w:val="00C74EEA"/>
    <w:rsid w:val="00C74F4D"/>
    <w:rsid w:val="00C75924"/>
    <w:rsid w:val="00C75BFA"/>
    <w:rsid w:val="00C76AF8"/>
    <w:rsid w:val="00C7729C"/>
    <w:rsid w:val="00C7766D"/>
    <w:rsid w:val="00C80EC1"/>
    <w:rsid w:val="00C82065"/>
    <w:rsid w:val="00C82090"/>
    <w:rsid w:val="00C82218"/>
    <w:rsid w:val="00C828F2"/>
    <w:rsid w:val="00C82A5D"/>
    <w:rsid w:val="00C82B84"/>
    <w:rsid w:val="00C82C85"/>
    <w:rsid w:val="00C83400"/>
    <w:rsid w:val="00C838D6"/>
    <w:rsid w:val="00C847A1"/>
    <w:rsid w:val="00C85088"/>
    <w:rsid w:val="00C85212"/>
    <w:rsid w:val="00C87544"/>
    <w:rsid w:val="00C87D05"/>
    <w:rsid w:val="00C90394"/>
    <w:rsid w:val="00C90C07"/>
    <w:rsid w:val="00C926BF"/>
    <w:rsid w:val="00C928D9"/>
    <w:rsid w:val="00C92E8A"/>
    <w:rsid w:val="00C9358B"/>
    <w:rsid w:val="00C935AA"/>
    <w:rsid w:val="00C93BA0"/>
    <w:rsid w:val="00C94609"/>
    <w:rsid w:val="00C94C41"/>
    <w:rsid w:val="00C9500B"/>
    <w:rsid w:val="00C95648"/>
    <w:rsid w:val="00C957B8"/>
    <w:rsid w:val="00C95E15"/>
    <w:rsid w:val="00C973A4"/>
    <w:rsid w:val="00C97B79"/>
    <w:rsid w:val="00CA014A"/>
    <w:rsid w:val="00CA056F"/>
    <w:rsid w:val="00CA17A2"/>
    <w:rsid w:val="00CA1E05"/>
    <w:rsid w:val="00CA2B30"/>
    <w:rsid w:val="00CA2B38"/>
    <w:rsid w:val="00CA2FE3"/>
    <w:rsid w:val="00CA3250"/>
    <w:rsid w:val="00CA3501"/>
    <w:rsid w:val="00CA3852"/>
    <w:rsid w:val="00CA3D36"/>
    <w:rsid w:val="00CA3D37"/>
    <w:rsid w:val="00CA67AE"/>
    <w:rsid w:val="00CA751D"/>
    <w:rsid w:val="00CA7C13"/>
    <w:rsid w:val="00CA7D50"/>
    <w:rsid w:val="00CA7D7B"/>
    <w:rsid w:val="00CB0514"/>
    <w:rsid w:val="00CB0B6E"/>
    <w:rsid w:val="00CB0F28"/>
    <w:rsid w:val="00CB356E"/>
    <w:rsid w:val="00CB4B60"/>
    <w:rsid w:val="00CB5015"/>
    <w:rsid w:val="00CB588E"/>
    <w:rsid w:val="00CB663D"/>
    <w:rsid w:val="00CB710D"/>
    <w:rsid w:val="00CB7128"/>
    <w:rsid w:val="00CC0B46"/>
    <w:rsid w:val="00CC22B4"/>
    <w:rsid w:val="00CC24AC"/>
    <w:rsid w:val="00CC258E"/>
    <w:rsid w:val="00CC2D85"/>
    <w:rsid w:val="00CC2EC4"/>
    <w:rsid w:val="00CC304A"/>
    <w:rsid w:val="00CC3B14"/>
    <w:rsid w:val="00CC4196"/>
    <w:rsid w:val="00CC5117"/>
    <w:rsid w:val="00CC561D"/>
    <w:rsid w:val="00CC58B7"/>
    <w:rsid w:val="00CC5A02"/>
    <w:rsid w:val="00CC6477"/>
    <w:rsid w:val="00CC6479"/>
    <w:rsid w:val="00CC72F5"/>
    <w:rsid w:val="00CC789F"/>
    <w:rsid w:val="00CD007F"/>
    <w:rsid w:val="00CD01AC"/>
    <w:rsid w:val="00CD04CD"/>
    <w:rsid w:val="00CD12A0"/>
    <w:rsid w:val="00CD16A4"/>
    <w:rsid w:val="00CD2115"/>
    <w:rsid w:val="00CD252A"/>
    <w:rsid w:val="00CD289F"/>
    <w:rsid w:val="00CD313E"/>
    <w:rsid w:val="00CD3C44"/>
    <w:rsid w:val="00CD43D4"/>
    <w:rsid w:val="00CD446E"/>
    <w:rsid w:val="00CD56FC"/>
    <w:rsid w:val="00CD58B0"/>
    <w:rsid w:val="00CD5C16"/>
    <w:rsid w:val="00CD5E04"/>
    <w:rsid w:val="00CD5F15"/>
    <w:rsid w:val="00CD72F0"/>
    <w:rsid w:val="00CD7AE2"/>
    <w:rsid w:val="00CE18B3"/>
    <w:rsid w:val="00CE1B4E"/>
    <w:rsid w:val="00CE230D"/>
    <w:rsid w:val="00CE4AAC"/>
    <w:rsid w:val="00CE4C2C"/>
    <w:rsid w:val="00CE4F3A"/>
    <w:rsid w:val="00CE56B0"/>
    <w:rsid w:val="00CE57AF"/>
    <w:rsid w:val="00CE5C98"/>
    <w:rsid w:val="00CE6579"/>
    <w:rsid w:val="00CE69AA"/>
    <w:rsid w:val="00CE6FC2"/>
    <w:rsid w:val="00CE718F"/>
    <w:rsid w:val="00CE730C"/>
    <w:rsid w:val="00CF092C"/>
    <w:rsid w:val="00CF0FBC"/>
    <w:rsid w:val="00CF1458"/>
    <w:rsid w:val="00CF14F1"/>
    <w:rsid w:val="00CF231F"/>
    <w:rsid w:val="00CF24E6"/>
    <w:rsid w:val="00CF2C43"/>
    <w:rsid w:val="00CF2EA8"/>
    <w:rsid w:val="00CF43EF"/>
    <w:rsid w:val="00CF56BA"/>
    <w:rsid w:val="00CF5A35"/>
    <w:rsid w:val="00CF604F"/>
    <w:rsid w:val="00CF64E1"/>
    <w:rsid w:val="00CF6834"/>
    <w:rsid w:val="00CF707E"/>
    <w:rsid w:val="00D00754"/>
    <w:rsid w:val="00D00E55"/>
    <w:rsid w:val="00D015AD"/>
    <w:rsid w:val="00D01AAA"/>
    <w:rsid w:val="00D01BA4"/>
    <w:rsid w:val="00D01BE1"/>
    <w:rsid w:val="00D03179"/>
    <w:rsid w:val="00D04BA1"/>
    <w:rsid w:val="00D055BE"/>
    <w:rsid w:val="00D056C0"/>
    <w:rsid w:val="00D05B20"/>
    <w:rsid w:val="00D05BF3"/>
    <w:rsid w:val="00D05D52"/>
    <w:rsid w:val="00D05DB4"/>
    <w:rsid w:val="00D06EE7"/>
    <w:rsid w:val="00D070E8"/>
    <w:rsid w:val="00D0790F"/>
    <w:rsid w:val="00D1030D"/>
    <w:rsid w:val="00D109DE"/>
    <w:rsid w:val="00D10AC2"/>
    <w:rsid w:val="00D111DB"/>
    <w:rsid w:val="00D117A4"/>
    <w:rsid w:val="00D11D85"/>
    <w:rsid w:val="00D12098"/>
    <w:rsid w:val="00D12365"/>
    <w:rsid w:val="00D126DF"/>
    <w:rsid w:val="00D12C2C"/>
    <w:rsid w:val="00D12DA1"/>
    <w:rsid w:val="00D14725"/>
    <w:rsid w:val="00D1545E"/>
    <w:rsid w:val="00D15EB6"/>
    <w:rsid w:val="00D168EA"/>
    <w:rsid w:val="00D17CD2"/>
    <w:rsid w:val="00D17F05"/>
    <w:rsid w:val="00D17FA9"/>
    <w:rsid w:val="00D2043D"/>
    <w:rsid w:val="00D207CC"/>
    <w:rsid w:val="00D20BE0"/>
    <w:rsid w:val="00D20E85"/>
    <w:rsid w:val="00D20E9D"/>
    <w:rsid w:val="00D2192B"/>
    <w:rsid w:val="00D228F3"/>
    <w:rsid w:val="00D231FB"/>
    <w:rsid w:val="00D23308"/>
    <w:rsid w:val="00D23401"/>
    <w:rsid w:val="00D238A6"/>
    <w:rsid w:val="00D23A99"/>
    <w:rsid w:val="00D251A8"/>
    <w:rsid w:val="00D26F17"/>
    <w:rsid w:val="00D27989"/>
    <w:rsid w:val="00D3033C"/>
    <w:rsid w:val="00D3129A"/>
    <w:rsid w:val="00D317AD"/>
    <w:rsid w:val="00D3257B"/>
    <w:rsid w:val="00D328D4"/>
    <w:rsid w:val="00D329F4"/>
    <w:rsid w:val="00D33266"/>
    <w:rsid w:val="00D33EA0"/>
    <w:rsid w:val="00D347F7"/>
    <w:rsid w:val="00D375A5"/>
    <w:rsid w:val="00D3784B"/>
    <w:rsid w:val="00D40109"/>
    <w:rsid w:val="00D40510"/>
    <w:rsid w:val="00D42E6E"/>
    <w:rsid w:val="00D43AEF"/>
    <w:rsid w:val="00D44598"/>
    <w:rsid w:val="00D44C8B"/>
    <w:rsid w:val="00D44CB0"/>
    <w:rsid w:val="00D452D1"/>
    <w:rsid w:val="00D45463"/>
    <w:rsid w:val="00D45616"/>
    <w:rsid w:val="00D45FDF"/>
    <w:rsid w:val="00D46654"/>
    <w:rsid w:val="00D46FA2"/>
    <w:rsid w:val="00D47585"/>
    <w:rsid w:val="00D478B4"/>
    <w:rsid w:val="00D47D3F"/>
    <w:rsid w:val="00D47D92"/>
    <w:rsid w:val="00D50318"/>
    <w:rsid w:val="00D50703"/>
    <w:rsid w:val="00D50FB5"/>
    <w:rsid w:val="00D5117A"/>
    <w:rsid w:val="00D51229"/>
    <w:rsid w:val="00D5181C"/>
    <w:rsid w:val="00D51CA9"/>
    <w:rsid w:val="00D5399A"/>
    <w:rsid w:val="00D5446E"/>
    <w:rsid w:val="00D54DF2"/>
    <w:rsid w:val="00D56248"/>
    <w:rsid w:val="00D566D6"/>
    <w:rsid w:val="00D56A95"/>
    <w:rsid w:val="00D57A6E"/>
    <w:rsid w:val="00D57B82"/>
    <w:rsid w:val="00D60A31"/>
    <w:rsid w:val="00D627DC"/>
    <w:rsid w:val="00D62DAA"/>
    <w:rsid w:val="00D63009"/>
    <w:rsid w:val="00D63523"/>
    <w:rsid w:val="00D6528E"/>
    <w:rsid w:val="00D65296"/>
    <w:rsid w:val="00D65937"/>
    <w:rsid w:val="00D65980"/>
    <w:rsid w:val="00D6609B"/>
    <w:rsid w:val="00D66DA2"/>
    <w:rsid w:val="00D67307"/>
    <w:rsid w:val="00D67E1C"/>
    <w:rsid w:val="00D70D61"/>
    <w:rsid w:val="00D70D9E"/>
    <w:rsid w:val="00D71E82"/>
    <w:rsid w:val="00D71EE4"/>
    <w:rsid w:val="00D71FE9"/>
    <w:rsid w:val="00D72086"/>
    <w:rsid w:val="00D7254F"/>
    <w:rsid w:val="00D72B12"/>
    <w:rsid w:val="00D72B59"/>
    <w:rsid w:val="00D72BA6"/>
    <w:rsid w:val="00D73378"/>
    <w:rsid w:val="00D73939"/>
    <w:rsid w:val="00D74C78"/>
    <w:rsid w:val="00D74E2D"/>
    <w:rsid w:val="00D75542"/>
    <w:rsid w:val="00D758B3"/>
    <w:rsid w:val="00D76A10"/>
    <w:rsid w:val="00D77379"/>
    <w:rsid w:val="00D77DEA"/>
    <w:rsid w:val="00D77F20"/>
    <w:rsid w:val="00D80158"/>
    <w:rsid w:val="00D801B9"/>
    <w:rsid w:val="00D810F8"/>
    <w:rsid w:val="00D82F69"/>
    <w:rsid w:val="00D847EC"/>
    <w:rsid w:val="00D84DA7"/>
    <w:rsid w:val="00D8561F"/>
    <w:rsid w:val="00D85CE8"/>
    <w:rsid w:val="00D867BE"/>
    <w:rsid w:val="00D86C85"/>
    <w:rsid w:val="00D875D5"/>
    <w:rsid w:val="00D87788"/>
    <w:rsid w:val="00D87A29"/>
    <w:rsid w:val="00D87C15"/>
    <w:rsid w:val="00D92116"/>
    <w:rsid w:val="00D921CD"/>
    <w:rsid w:val="00D93DAA"/>
    <w:rsid w:val="00D94012"/>
    <w:rsid w:val="00D94299"/>
    <w:rsid w:val="00D95F45"/>
    <w:rsid w:val="00D965F0"/>
    <w:rsid w:val="00D967E9"/>
    <w:rsid w:val="00D9699D"/>
    <w:rsid w:val="00DA0604"/>
    <w:rsid w:val="00DA0EBB"/>
    <w:rsid w:val="00DA0FBC"/>
    <w:rsid w:val="00DA1753"/>
    <w:rsid w:val="00DA1849"/>
    <w:rsid w:val="00DA225D"/>
    <w:rsid w:val="00DA233C"/>
    <w:rsid w:val="00DA34D0"/>
    <w:rsid w:val="00DA3E9C"/>
    <w:rsid w:val="00DA596C"/>
    <w:rsid w:val="00DA6A11"/>
    <w:rsid w:val="00DA6A53"/>
    <w:rsid w:val="00DA704B"/>
    <w:rsid w:val="00DA76DD"/>
    <w:rsid w:val="00DB0862"/>
    <w:rsid w:val="00DB111E"/>
    <w:rsid w:val="00DB16A7"/>
    <w:rsid w:val="00DB1938"/>
    <w:rsid w:val="00DB19C8"/>
    <w:rsid w:val="00DB1A2B"/>
    <w:rsid w:val="00DB2A6A"/>
    <w:rsid w:val="00DB2E23"/>
    <w:rsid w:val="00DB311D"/>
    <w:rsid w:val="00DB331F"/>
    <w:rsid w:val="00DB3947"/>
    <w:rsid w:val="00DB3B37"/>
    <w:rsid w:val="00DB5119"/>
    <w:rsid w:val="00DB52AA"/>
    <w:rsid w:val="00DB52BC"/>
    <w:rsid w:val="00DB5304"/>
    <w:rsid w:val="00DB7D61"/>
    <w:rsid w:val="00DC038D"/>
    <w:rsid w:val="00DC10A1"/>
    <w:rsid w:val="00DC13B4"/>
    <w:rsid w:val="00DC141B"/>
    <w:rsid w:val="00DC1D21"/>
    <w:rsid w:val="00DC1E49"/>
    <w:rsid w:val="00DC2D30"/>
    <w:rsid w:val="00DC3B3D"/>
    <w:rsid w:val="00DC4799"/>
    <w:rsid w:val="00DC4B4A"/>
    <w:rsid w:val="00DC4F50"/>
    <w:rsid w:val="00DC5376"/>
    <w:rsid w:val="00DC6C57"/>
    <w:rsid w:val="00DC6D91"/>
    <w:rsid w:val="00DC6EF2"/>
    <w:rsid w:val="00DC768B"/>
    <w:rsid w:val="00DD10BF"/>
    <w:rsid w:val="00DD18C5"/>
    <w:rsid w:val="00DD232D"/>
    <w:rsid w:val="00DD2CC5"/>
    <w:rsid w:val="00DD3086"/>
    <w:rsid w:val="00DD3391"/>
    <w:rsid w:val="00DD35B1"/>
    <w:rsid w:val="00DD4084"/>
    <w:rsid w:val="00DD42F9"/>
    <w:rsid w:val="00DD4490"/>
    <w:rsid w:val="00DD44C7"/>
    <w:rsid w:val="00DD4C1C"/>
    <w:rsid w:val="00DD4C57"/>
    <w:rsid w:val="00DD4E92"/>
    <w:rsid w:val="00DD5353"/>
    <w:rsid w:val="00DD55A2"/>
    <w:rsid w:val="00DD570D"/>
    <w:rsid w:val="00DD60EE"/>
    <w:rsid w:val="00DD70C2"/>
    <w:rsid w:val="00DD7B46"/>
    <w:rsid w:val="00DD7E98"/>
    <w:rsid w:val="00DE1DE7"/>
    <w:rsid w:val="00DE20E3"/>
    <w:rsid w:val="00DE2733"/>
    <w:rsid w:val="00DE35CF"/>
    <w:rsid w:val="00DE3E37"/>
    <w:rsid w:val="00DE452A"/>
    <w:rsid w:val="00DE4F7F"/>
    <w:rsid w:val="00DE5A8F"/>
    <w:rsid w:val="00DE6E68"/>
    <w:rsid w:val="00DE741C"/>
    <w:rsid w:val="00DE74FF"/>
    <w:rsid w:val="00DE7DC5"/>
    <w:rsid w:val="00DF0B15"/>
    <w:rsid w:val="00DF0D72"/>
    <w:rsid w:val="00DF0DC0"/>
    <w:rsid w:val="00DF0FA2"/>
    <w:rsid w:val="00DF1171"/>
    <w:rsid w:val="00DF259E"/>
    <w:rsid w:val="00DF449C"/>
    <w:rsid w:val="00DF4748"/>
    <w:rsid w:val="00DF4F2E"/>
    <w:rsid w:val="00DF57AB"/>
    <w:rsid w:val="00DF5ADA"/>
    <w:rsid w:val="00DF5ED4"/>
    <w:rsid w:val="00E007AE"/>
    <w:rsid w:val="00E019DB"/>
    <w:rsid w:val="00E01C75"/>
    <w:rsid w:val="00E02533"/>
    <w:rsid w:val="00E02A50"/>
    <w:rsid w:val="00E03CF9"/>
    <w:rsid w:val="00E04451"/>
    <w:rsid w:val="00E04D98"/>
    <w:rsid w:val="00E057A4"/>
    <w:rsid w:val="00E05B35"/>
    <w:rsid w:val="00E066BE"/>
    <w:rsid w:val="00E06901"/>
    <w:rsid w:val="00E075BD"/>
    <w:rsid w:val="00E075EE"/>
    <w:rsid w:val="00E10385"/>
    <w:rsid w:val="00E103F0"/>
    <w:rsid w:val="00E10660"/>
    <w:rsid w:val="00E10BE0"/>
    <w:rsid w:val="00E11392"/>
    <w:rsid w:val="00E123E2"/>
    <w:rsid w:val="00E12571"/>
    <w:rsid w:val="00E126DA"/>
    <w:rsid w:val="00E148A9"/>
    <w:rsid w:val="00E15CA8"/>
    <w:rsid w:val="00E15EA4"/>
    <w:rsid w:val="00E16046"/>
    <w:rsid w:val="00E16CA0"/>
    <w:rsid w:val="00E20449"/>
    <w:rsid w:val="00E20A78"/>
    <w:rsid w:val="00E20B41"/>
    <w:rsid w:val="00E20CA1"/>
    <w:rsid w:val="00E210E6"/>
    <w:rsid w:val="00E21640"/>
    <w:rsid w:val="00E219CE"/>
    <w:rsid w:val="00E219F9"/>
    <w:rsid w:val="00E21CC4"/>
    <w:rsid w:val="00E2272D"/>
    <w:rsid w:val="00E2340F"/>
    <w:rsid w:val="00E237A1"/>
    <w:rsid w:val="00E23DC6"/>
    <w:rsid w:val="00E25787"/>
    <w:rsid w:val="00E26030"/>
    <w:rsid w:val="00E26420"/>
    <w:rsid w:val="00E267FE"/>
    <w:rsid w:val="00E279BE"/>
    <w:rsid w:val="00E31270"/>
    <w:rsid w:val="00E3284B"/>
    <w:rsid w:val="00E334DC"/>
    <w:rsid w:val="00E33592"/>
    <w:rsid w:val="00E337DC"/>
    <w:rsid w:val="00E33865"/>
    <w:rsid w:val="00E344C9"/>
    <w:rsid w:val="00E354C1"/>
    <w:rsid w:val="00E35D89"/>
    <w:rsid w:val="00E35FC3"/>
    <w:rsid w:val="00E3785D"/>
    <w:rsid w:val="00E37B05"/>
    <w:rsid w:val="00E400A8"/>
    <w:rsid w:val="00E41207"/>
    <w:rsid w:val="00E42A70"/>
    <w:rsid w:val="00E42F16"/>
    <w:rsid w:val="00E433C4"/>
    <w:rsid w:val="00E435F2"/>
    <w:rsid w:val="00E43A26"/>
    <w:rsid w:val="00E43D26"/>
    <w:rsid w:val="00E441B6"/>
    <w:rsid w:val="00E45295"/>
    <w:rsid w:val="00E45946"/>
    <w:rsid w:val="00E45F3B"/>
    <w:rsid w:val="00E460C5"/>
    <w:rsid w:val="00E46284"/>
    <w:rsid w:val="00E47C0C"/>
    <w:rsid w:val="00E50313"/>
    <w:rsid w:val="00E50E09"/>
    <w:rsid w:val="00E51723"/>
    <w:rsid w:val="00E52276"/>
    <w:rsid w:val="00E5248B"/>
    <w:rsid w:val="00E527C9"/>
    <w:rsid w:val="00E54191"/>
    <w:rsid w:val="00E54D7E"/>
    <w:rsid w:val="00E5591E"/>
    <w:rsid w:val="00E55950"/>
    <w:rsid w:val="00E56D61"/>
    <w:rsid w:val="00E56E6F"/>
    <w:rsid w:val="00E57A14"/>
    <w:rsid w:val="00E57CB7"/>
    <w:rsid w:val="00E60E0D"/>
    <w:rsid w:val="00E61C36"/>
    <w:rsid w:val="00E6237A"/>
    <w:rsid w:val="00E629A0"/>
    <w:rsid w:val="00E62CCA"/>
    <w:rsid w:val="00E63ED2"/>
    <w:rsid w:val="00E64A44"/>
    <w:rsid w:val="00E64B6B"/>
    <w:rsid w:val="00E66391"/>
    <w:rsid w:val="00E66ADB"/>
    <w:rsid w:val="00E7078D"/>
    <w:rsid w:val="00E71308"/>
    <w:rsid w:val="00E717E7"/>
    <w:rsid w:val="00E71E60"/>
    <w:rsid w:val="00E73DEA"/>
    <w:rsid w:val="00E740F4"/>
    <w:rsid w:val="00E74CA6"/>
    <w:rsid w:val="00E75379"/>
    <w:rsid w:val="00E76418"/>
    <w:rsid w:val="00E773B8"/>
    <w:rsid w:val="00E775CD"/>
    <w:rsid w:val="00E77B42"/>
    <w:rsid w:val="00E77CA9"/>
    <w:rsid w:val="00E77F3A"/>
    <w:rsid w:val="00E80FD9"/>
    <w:rsid w:val="00E810C7"/>
    <w:rsid w:val="00E81C9D"/>
    <w:rsid w:val="00E81CF6"/>
    <w:rsid w:val="00E82171"/>
    <w:rsid w:val="00E82BDF"/>
    <w:rsid w:val="00E82F8E"/>
    <w:rsid w:val="00E8406A"/>
    <w:rsid w:val="00E84C8A"/>
    <w:rsid w:val="00E859FB"/>
    <w:rsid w:val="00E91245"/>
    <w:rsid w:val="00E91DD6"/>
    <w:rsid w:val="00E91F4E"/>
    <w:rsid w:val="00E92ACE"/>
    <w:rsid w:val="00E930E4"/>
    <w:rsid w:val="00E940DF"/>
    <w:rsid w:val="00E94BBC"/>
    <w:rsid w:val="00E94CA8"/>
    <w:rsid w:val="00E95482"/>
    <w:rsid w:val="00E9656E"/>
    <w:rsid w:val="00E9798E"/>
    <w:rsid w:val="00E97D72"/>
    <w:rsid w:val="00EA032D"/>
    <w:rsid w:val="00EA127E"/>
    <w:rsid w:val="00EA17FC"/>
    <w:rsid w:val="00EA1A6D"/>
    <w:rsid w:val="00EA1AB1"/>
    <w:rsid w:val="00EA1FD7"/>
    <w:rsid w:val="00EA241C"/>
    <w:rsid w:val="00EA29E0"/>
    <w:rsid w:val="00EA2B00"/>
    <w:rsid w:val="00EA2D03"/>
    <w:rsid w:val="00EA33A3"/>
    <w:rsid w:val="00EA38B5"/>
    <w:rsid w:val="00EA3EF5"/>
    <w:rsid w:val="00EA407E"/>
    <w:rsid w:val="00EA57B5"/>
    <w:rsid w:val="00EA6367"/>
    <w:rsid w:val="00EA6BF7"/>
    <w:rsid w:val="00EA7003"/>
    <w:rsid w:val="00EA7C64"/>
    <w:rsid w:val="00EB045B"/>
    <w:rsid w:val="00EB297F"/>
    <w:rsid w:val="00EB3A89"/>
    <w:rsid w:val="00EB40B9"/>
    <w:rsid w:val="00EB4657"/>
    <w:rsid w:val="00EB474B"/>
    <w:rsid w:val="00EB4DAB"/>
    <w:rsid w:val="00EB5ABB"/>
    <w:rsid w:val="00EB6E50"/>
    <w:rsid w:val="00EB7297"/>
    <w:rsid w:val="00EB7BB6"/>
    <w:rsid w:val="00EB7E45"/>
    <w:rsid w:val="00EC0266"/>
    <w:rsid w:val="00EC0341"/>
    <w:rsid w:val="00EC08EA"/>
    <w:rsid w:val="00EC3BBF"/>
    <w:rsid w:val="00EC4034"/>
    <w:rsid w:val="00EC4A95"/>
    <w:rsid w:val="00EC5467"/>
    <w:rsid w:val="00EC56FF"/>
    <w:rsid w:val="00EC5B4B"/>
    <w:rsid w:val="00EC6130"/>
    <w:rsid w:val="00EC6456"/>
    <w:rsid w:val="00EC670E"/>
    <w:rsid w:val="00EC6CD8"/>
    <w:rsid w:val="00EC77A8"/>
    <w:rsid w:val="00EC7C51"/>
    <w:rsid w:val="00ED01D9"/>
    <w:rsid w:val="00ED02ED"/>
    <w:rsid w:val="00ED08FA"/>
    <w:rsid w:val="00ED0F9D"/>
    <w:rsid w:val="00ED1F48"/>
    <w:rsid w:val="00ED35CB"/>
    <w:rsid w:val="00ED35DC"/>
    <w:rsid w:val="00ED3BE3"/>
    <w:rsid w:val="00ED4359"/>
    <w:rsid w:val="00ED4638"/>
    <w:rsid w:val="00ED4C74"/>
    <w:rsid w:val="00ED55CE"/>
    <w:rsid w:val="00ED59D3"/>
    <w:rsid w:val="00ED5C33"/>
    <w:rsid w:val="00ED601D"/>
    <w:rsid w:val="00ED77AE"/>
    <w:rsid w:val="00EE0720"/>
    <w:rsid w:val="00EE0C5F"/>
    <w:rsid w:val="00EE12E5"/>
    <w:rsid w:val="00EE1362"/>
    <w:rsid w:val="00EE16C5"/>
    <w:rsid w:val="00EE2CE7"/>
    <w:rsid w:val="00EE3D96"/>
    <w:rsid w:val="00EE4DAA"/>
    <w:rsid w:val="00EE633A"/>
    <w:rsid w:val="00EE6510"/>
    <w:rsid w:val="00EE6C0E"/>
    <w:rsid w:val="00EE6CEE"/>
    <w:rsid w:val="00EE7794"/>
    <w:rsid w:val="00EF0328"/>
    <w:rsid w:val="00EF0806"/>
    <w:rsid w:val="00EF0850"/>
    <w:rsid w:val="00EF0B7F"/>
    <w:rsid w:val="00EF0CAC"/>
    <w:rsid w:val="00EF0FE8"/>
    <w:rsid w:val="00EF1216"/>
    <w:rsid w:val="00EF19A2"/>
    <w:rsid w:val="00EF2006"/>
    <w:rsid w:val="00EF2C1F"/>
    <w:rsid w:val="00EF2D5D"/>
    <w:rsid w:val="00EF3418"/>
    <w:rsid w:val="00EF3753"/>
    <w:rsid w:val="00EF56F8"/>
    <w:rsid w:val="00EF58DC"/>
    <w:rsid w:val="00EF5FE5"/>
    <w:rsid w:val="00EF68A8"/>
    <w:rsid w:val="00EF7412"/>
    <w:rsid w:val="00EF7A02"/>
    <w:rsid w:val="00F0045F"/>
    <w:rsid w:val="00F01270"/>
    <w:rsid w:val="00F012E9"/>
    <w:rsid w:val="00F01764"/>
    <w:rsid w:val="00F01F1F"/>
    <w:rsid w:val="00F021DB"/>
    <w:rsid w:val="00F02C64"/>
    <w:rsid w:val="00F03B28"/>
    <w:rsid w:val="00F0411A"/>
    <w:rsid w:val="00F04A32"/>
    <w:rsid w:val="00F052B9"/>
    <w:rsid w:val="00F0589B"/>
    <w:rsid w:val="00F05E8B"/>
    <w:rsid w:val="00F0657A"/>
    <w:rsid w:val="00F07461"/>
    <w:rsid w:val="00F07935"/>
    <w:rsid w:val="00F1010A"/>
    <w:rsid w:val="00F1071B"/>
    <w:rsid w:val="00F11648"/>
    <w:rsid w:val="00F1169B"/>
    <w:rsid w:val="00F11A0D"/>
    <w:rsid w:val="00F121A8"/>
    <w:rsid w:val="00F12624"/>
    <w:rsid w:val="00F12B03"/>
    <w:rsid w:val="00F13287"/>
    <w:rsid w:val="00F13389"/>
    <w:rsid w:val="00F14BC6"/>
    <w:rsid w:val="00F15C74"/>
    <w:rsid w:val="00F1734B"/>
    <w:rsid w:val="00F178CA"/>
    <w:rsid w:val="00F206D6"/>
    <w:rsid w:val="00F206ED"/>
    <w:rsid w:val="00F20BB3"/>
    <w:rsid w:val="00F21E98"/>
    <w:rsid w:val="00F221A9"/>
    <w:rsid w:val="00F22828"/>
    <w:rsid w:val="00F22A6C"/>
    <w:rsid w:val="00F22FD4"/>
    <w:rsid w:val="00F2326D"/>
    <w:rsid w:val="00F26C56"/>
    <w:rsid w:val="00F271EE"/>
    <w:rsid w:val="00F273C8"/>
    <w:rsid w:val="00F27481"/>
    <w:rsid w:val="00F276AE"/>
    <w:rsid w:val="00F27F6D"/>
    <w:rsid w:val="00F3070C"/>
    <w:rsid w:val="00F3120E"/>
    <w:rsid w:val="00F314C1"/>
    <w:rsid w:val="00F31B12"/>
    <w:rsid w:val="00F31DCE"/>
    <w:rsid w:val="00F32639"/>
    <w:rsid w:val="00F33EAF"/>
    <w:rsid w:val="00F349A4"/>
    <w:rsid w:val="00F35317"/>
    <w:rsid w:val="00F3599C"/>
    <w:rsid w:val="00F362CD"/>
    <w:rsid w:val="00F362E4"/>
    <w:rsid w:val="00F36C80"/>
    <w:rsid w:val="00F37B06"/>
    <w:rsid w:val="00F41872"/>
    <w:rsid w:val="00F42CDE"/>
    <w:rsid w:val="00F42DA2"/>
    <w:rsid w:val="00F43177"/>
    <w:rsid w:val="00F459EF"/>
    <w:rsid w:val="00F45D9A"/>
    <w:rsid w:val="00F46D36"/>
    <w:rsid w:val="00F472DC"/>
    <w:rsid w:val="00F4753A"/>
    <w:rsid w:val="00F50DA6"/>
    <w:rsid w:val="00F51A35"/>
    <w:rsid w:val="00F51E81"/>
    <w:rsid w:val="00F52192"/>
    <w:rsid w:val="00F524ED"/>
    <w:rsid w:val="00F52BFE"/>
    <w:rsid w:val="00F53084"/>
    <w:rsid w:val="00F54618"/>
    <w:rsid w:val="00F549AB"/>
    <w:rsid w:val="00F54FA7"/>
    <w:rsid w:val="00F55748"/>
    <w:rsid w:val="00F56125"/>
    <w:rsid w:val="00F56CC6"/>
    <w:rsid w:val="00F575BF"/>
    <w:rsid w:val="00F57E81"/>
    <w:rsid w:val="00F57FC4"/>
    <w:rsid w:val="00F61099"/>
    <w:rsid w:val="00F615BB"/>
    <w:rsid w:val="00F618B7"/>
    <w:rsid w:val="00F62377"/>
    <w:rsid w:val="00F6246B"/>
    <w:rsid w:val="00F63889"/>
    <w:rsid w:val="00F63D00"/>
    <w:rsid w:val="00F63DD4"/>
    <w:rsid w:val="00F63EAF"/>
    <w:rsid w:val="00F64339"/>
    <w:rsid w:val="00F64421"/>
    <w:rsid w:val="00F64C86"/>
    <w:rsid w:val="00F65313"/>
    <w:rsid w:val="00F65700"/>
    <w:rsid w:val="00F65B9B"/>
    <w:rsid w:val="00F65C1E"/>
    <w:rsid w:val="00F661E7"/>
    <w:rsid w:val="00F702C2"/>
    <w:rsid w:val="00F70AB2"/>
    <w:rsid w:val="00F70EE1"/>
    <w:rsid w:val="00F70F76"/>
    <w:rsid w:val="00F711BA"/>
    <w:rsid w:val="00F7304E"/>
    <w:rsid w:val="00F73866"/>
    <w:rsid w:val="00F73C61"/>
    <w:rsid w:val="00F74189"/>
    <w:rsid w:val="00F74B09"/>
    <w:rsid w:val="00F75079"/>
    <w:rsid w:val="00F75E7C"/>
    <w:rsid w:val="00F762CB"/>
    <w:rsid w:val="00F76942"/>
    <w:rsid w:val="00F76CB2"/>
    <w:rsid w:val="00F7796F"/>
    <w:rsid w:val="00F801EF"/>
    <w:rsid w:val="00F805A8"/>
    <w:rsid w:val="00F80A64"/>
    <w:rsid w:val="00F81230"/>
    <w:rsid w:val="00F813E4"/>
    <w:rsid w:val="00F8140C"/>
    <w:rsid w:val="00F81766"/>
    <w:rsid w:val="00F8177A"/>
    <w:rsid w:val="00F81F37"/>
    <w:rsid w:val="00F8222B"/>
    <w:rsid w:val="00F825BD"/>
    <w:rsid w:val="00F8262F"/>
    <w:rsid w:val="00F830BC"/>
    <w:rsid w:val="00F8346E"/>
    <w:rsid w:val="00F84879"/>
    <w:rsid w:val="00F849E7"/>
    <w:rsid w:val="00F85E3E"/>
    <w:rsid w:val="00F86621"/>
    <w:rsid w:val="00F868C2"/>
    <w:rsid w:val="00F86955"/>
    <w:rsid w:val="00F86BD2"/>
    <w:rsid w:val="00F86F3E"/>
    <w:rsid w:val="00F87EBD"/>
    <w:rsid w:val="00F90030"/>
    <w:rsid w:val="00F9261B"/>
    <w:rsid w:val="00F92E22"/>
    <w:rsid w:val="00F9326C"/>
    <w:rsid w:val="00F93501"/>
    <w:rsid w:val="00F9480C"/>
    <w:rsid w:val="00F949D3"/>
    <w:rsid w:val="00F94F73"/>
    <w:rsid w:val="00F9684E"/>
    <w:rsid w:val="00F96AC3"/>
    <w:rsid w:val="00F96E43"/>
    <w:rsid w:val="00F97337"/>
    <w:rsid w:val="00FA0259"/>
    <w:rsid w:val="00FA0B99"/>
    <w:rsid w:val="00FA0FFE"/>
    <w:rsid w:val="00FA1A5C"/>
    <w:rsid w:val="00FA1E43"/>
    <w:rsid w:val="00FA3764"/>
    <w:rsid w:val="00FA3DD4"/>
    <w:rsid w:val="00FA448E"/>
    <w:rsid w:val="00FA4D0C"/>
    <w:rsid w:val="00FA5A22"/>
    <w:rsid w:val="00FA5AAF"/>
    <w:rsid w:val="00FA5CFF"/>
    <w:rsid w:val="00FA5DED"/>
    <w:rsid w:val="00FA695D"/>
    <w:rsid w:val="00FA6DC6"/>
    <w:rsid w:val="00FA75B8"/>
    <w:rsid w:val="00FB0098"/>
    <w:rsid w:val="00FB0535"/>
    <w:rsid w:val="00FB0FF8"/>
    <w:rsid w:val="00FB23C4"/>
    <w:rsid w:val="00FB2E1A"/>
    <w:rsid w:val="00FB2F18"/>
    <w:rsid w:val="00FB358D"/>
    <w:rsid w:val="00FB372C"/>
    <w:rsid w:val="00FB388C"/>
    <w:rsid w:val="00FB4528"/>
    <w:rsid w:val="00FB4647"/>
    <w:rsid w:val="00FB53F4"/>
    <w:rsid w:val="00FB6050"/>
    <w:rsid w:val="00FB632D"/>
    <w:rsid w:val="00FB6FE0"/>
    <w:rsid w:val="00FB7732"/>
    <w:rsid w:val="00FB79C4"/>
    <w:rsid w:val="00FC2374"/>
    <w:rsid w:val="00FC3057"/>
    <w:rsid w:val="00FC3FDF"/>
    <w:rsid w:val="00FC44AB"/>
    <w:rsid w:val="00FC4741"/>
    <w:rsid w:val="00FC598B"/>
    <w:rsid w:val="00FC5AF1"/>
    <w:rsid w:val="00FC5EDD"/>
    <w:rsid w:val="00FC6E00"/>
    <w:rsid w:val="00FC7D71"/>
    <w:rsid w:val="00FD20ED"/>
    <w:rsid w:val="00FD25C6"/>
    <w:rsid w:val="00FD2903"/>
    <w:rsid w:val="00FD3356"/>
    <w:rsid w:val="00FD378C"/>
    <w:rsid w:val="00FD3809"/>
    <w:rsid w:val="00FD3F27"/>
    <w:rsid w:val="00FD58D2"/>
    <w:rsid w:val="00FD5BE1"/>
    <w:rsid w:val="00FD5DA3"/>
    <w:rsid w:val="00FD6146"/>
    <w:rsid w:val="00FD6C93"/>
    <w:rsid w:val="00FD6E86"/>
    <w:rsid w:val="00FD6EEF"/>
    <w:rsid w:val="00FE060A"/>
    <w:rsid w:val="00FE0A46"/>
    <w:rsid w:val="00FE1F02"/>
    <w:rsid w:val="00FE203D"/>
    <w:rsid w:val="00FE4931"/>
    <w:rsid w:val="00FE4F3A"/>
    <w:rsid w:val="00FE606A"/>
    <w:rsid w:val="00FE6484"/>
    <w:rsid w:val="00FF0838"/>
    <w:rsid w:val="00FF1DBA"/>
    <w:rsid w:val="00FF218B"/>
    <w:rsid w:val="00FF2486"/>
    <w:rsid w:val="00FF2B1A"/>
    <w:rsid w:val="00FF2EDD"/>
    <w:rsid w:val="00FF419C"/>
    <w:rsid w:val="00FF43C1"/>
    <w:rsid w:val="00FF44A6"/>
    <w:rsid w:val="00FF486A"/>
    <w:rsid w:val="00FF5F16"/>
    <w:rsid w:val="00FF6B69"/>
    <w:rsid w:val="00FF7C8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9307830"/>
  <w15:docId w15:val="{BBD0B1E5-AE33-4111-B646-AD13C7B02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E188E"/>
    <w:rPr>
      <w:rFonts w:ascii="Arial" w:hAnsi="Arial"/>
      <w:color w:val="5D6266"/>
      <w:sz w:val="18"/>
    </w:rPr>
  </w:style>
  <w:style w:type="paragraph" w:styleId="Heading1">
    <w:name w:val="heading 1"/>
    <w:basedOn w:val="Normal"/>
    <w:next w:val="Normal"/>
    <w:link w:val="Heading1Char"/>
    <w:uiPriority w:val="9"/>
    <w:qFormat/>
    <w:rsid w:val="00525321"/>
    <w:pPr>
      <w:keepNext/>
      <w:keepLines/>
      <w:spacing w:before="240" w:after="0" w:line="320" w:lineRule="exact"/>
      <w:outlineLvl w:val="0"/>
    </w:pPr>
    <w:rPr>
      <w:rFonts w:eastAsiaTheme="majorEastAsia" w:cstheme="majorBidi"/>
      <w:b/>
      <w:color w:val="548DD4"/>
      <w:sz w:val="32"/>
      <w:szCs w:val="24"/>
    </w:rPr>
  </w:style>
  <w:style w:type="paragraph" w:styleId="Heading2">
    <w:name w:val="heading 2"/>
    <w:basedOn w:val="Normal"/>
    <w:next w:val="Normal"/>
    <w:link w:val="Heading2Char"/>
    <w:uiPriority w:val="9"/>
    <w:unhideWhenUsed/>
    <w:qFormat/>
    <w:rsid w:val="00525321"/>
    <w:pPr>
      <w:numPr>
        <w:ilvl w:val="1"/>
        <w:numId w:val="1"/>
      </w:numPr>
      <w:spacing w:before="120" w:after="120"/>
      <w:outlineLvl w:val="1"/>
    </w:pPr>
    <w:rPr>
      <w:rFonts w:eastAsiaTheme="majorEastAsia" w:cstheme="majorBidi"/>
      <w:b/>
      <w:color w:val="548DD4"/>
      <w:sz w:val="28"/>
      <w:szCs w:val="24"/>
    </w:rPr>
  </w:style>
  <w:style w:type="paragraph" w:styleId="Heading3">
    <w:name w:val="heading 3"/>
    <w:basedOn w:val="Normal"/>
    <w:next w:val="Normal"/>
    <w:link w:val="Heading3Char"/>
    <w:uiPriority w:val="9"/>
    <w:unhideWhenUsed/>
    <w:rsid w:val="003623B8"/>
    <w:pPr>
      <w:numPr>
        <w:ilvl w:val="2"/>
        <w:numId w:val="1"/>
      </w:numPr>
      <w:spacing w:before="120" w:after="120"/>
      <w:outlineLvl w:val="2"/>
    </w:pPr>
    <w:rPr>
      <w:rFonts w:eastAsiaTheme="majorEastAsia" w:cstheme="majorBidi"/>
      <w:szCs w:val="24"/>
    </w:rPr>
  </w:style>
  <w:style w:type="paragraph" w:styleId="Heading4">
    <w:name w:val="heading 4"/>
    <w:basedOn w:val="Normal"/>
    <w:next w:val="Normal"/>
    <w:link w:val="Heading4Char"/>
    <w:uiPriority w:val="9"/>
    <w:unhideWhenUsed/>
    <w:rsid w:val="003623B8"/>
    <w:pPr>
      <w:numPr>
        <w:ilvl w:val="3"/>
        <w:numId w:val="1"/>
      </w:numPr>
      <w:spacing w:before="120" w:after="120"/>
      <w:outlineLvl w:val="3"/>
    </w:pPr>
    <w:rPr>
      <w:rFonts w:eastAsiaTheme="majorEastAsia" w:cstheme="majorBidi"/>
      <w:iCs/>
    </w:rPr>
  </w:style>
  <w:style w:type="paragraph" w:styleId="Heading5">
    <w:name w:val="heading 5"/>
    <w:basedOn w:val="Normal"/>
    <w:next w:val="Normal"/>
    <w:link w:val="Heading5Char"/>
    <w:uiPriority w:val="9"/>
    <w:unhideWhenUsed/>
    <w:rsid w:val="002E188E"/>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rsid w:val="002E188E"/>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2E188E"/>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2E188E"/>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E188E"/>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18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188E"/>
  </w:style>
  <w:style w:type="paragraph" w:styleId="Footer">
    <w:name w:val="footer"/>
    <w:basedOn w:val="Normal"/>
    <w:link w:val="FooterChar"/>
    <w:uiPriority w:val="99"/>
    <w:unhideWhenUsed/>
    <w:rsid w:val="002E18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188E"/>
  </w:style>
  <w:style w:type="character" w:styleId="Hyperlink">
    <w:name w:val="Hyperlink"/>
    <w:basedOn w:val="DefaultParagraphFont"/>
    <w:uiPriority w:val="99"/>
    <w:unhideWhenUsed/>
    <w:rsid w:val="002E188E"/>
    <w:rPr>
      <w:color w:val="0563C1" w:themeColor="hyperlink"/>
      <w:u w:val="single"/>
    </w:rPr>
  </w:style>
  <w:style w:type="character" w:customStyle="1" w:styleId="Heading1Char">
    <w:name w:val="Heading 1 Char"/>
    <w:basedOn w:val="DefaultParagraphFont"/>
    <w:link w:val="Heading1"/>
    <w:uiPriority w:val="9"/>
    <w:rsid w:val="00525321"/>
    <w:rPr>
      <w:rFonts w:ascii="Arial" w:eastAsiaTheme="majorEastAsia" w:hAnsi="Arial" w:cstheme="majorBidi"/>
      <w:b/>
      <w:color w:val="548DD4"/>
      <w:sz w:val="32"/>
      <w:szCs w:val="24"/>
    </w:rPr>
  </w:style>
  <w:style w:type="character" w:customStyle="1" w:styleId="Heading2Char">
    <w:name w:val="Heading 2 Char"/>
    <w:basedOn w:val="DefaultParagraphFont"/>
    <w:link w:val="Heading2"/>
    <w:uiPriority w:val="9"/>
    <w:rsid w:val="00525321"/>
    <w:rPr>
      <w:rFonts w:ascii="Arial" w:eastAsiaTheme="majorEastAsia" w:hAnsi="Arial" w:cstheme="majorBidi"/>
      <w:b/>
      <w:color w:val="548DD4"/>
      <w:sz w:val="28"/>
      <w:szCs w:val="24"/>
    </w:rPr>
  </w:style>
  <w:style w:type="character" w:customStyle="1" w:styleId="Heading3Char">
    <w:name w:val="Heading 3 Char"/>
    <w:basedOn w:val="DefaultParagraphFont"/>
    <w:link w:val="Heading3"/>
    <w:uiPriority w:val="9"/>
    <w:rsid w:val="003623B8"/>
    <w:rPr>
      <w:rFonts w:ascii="Arial" w:eastAsiaTheme="majorEastAsia" w:hAnsi="Arial" w:cstheme="majorBidi"/>
      <w:color w:val="5D6266"/>
      <w:sz w:val="18"/>
      <w:szCs w:val="24"/>
    </w:rPr>
  </w:style>
  <w:style w:type="character" w:customStyle="1" w:styleId="Heading4Char">
    <w:name w:val="Heading 4 Char"/>
    <w:basedOn w:val="DefaultParagraphFont"/>
    <w:link w:val="Heading4"/>
    <w:uiPriority w:val="9"/>
    <w:rsid w:val="003623B8"/>
    <w:rPr>
      <w:rFonts w:ascii="Arial" w:eastAsiaTheme="majorEastAsia" w:hAnsi="Arial" w:cstheme="majorBidi"/>
      <w:iCs/>
      <w:color w:val="5D6266"/>
      <w:sz w:val="18"/>
    </w:rPr>
  </w:style>
  <w:style w:type="character" w:customStyle="1" w:styleId="Heading5Char">
    <w:name w:val="Heading 5 Char"/>
    <w:basedOn w:val="DefaultParagraphFont"/>
    <w:link w:val="Heading5"/>
    <w:uiPriority w:val="9"/>
    <w:rsid w:val="002E188E"/>
    <w:rPr>
      <w:rFonts w:asciiTheme="majorHAnsi" w:eastAsiaTheme="majorEastAsia" w:hAnsiTheme="majorHAnsi" w:cstheme="majorBidi"/>
      <w:color w:val="2E74B5" w:themeColor="accent1" w:themeShade="BF"/>
      <w:sz w:val="18"/>
    </w:rPr>
  </w:style>
  <w:style w:type="character" w:customStyle="1" w:styleId="Heading6Char">
    <w:name w:val="Heading 6 Char"/>
    <w:basedOn w:val="DefaultParagraphFont"/>
    <w:link w:val="Heading6"/>
    <w:uiPriority w:val="9"/>
    <w:semiHidden/>
    <w:rsid w:val="002E188E"/>
    <w:rPr>
      <w:rFonts w:asciiTheme="majorHAnsi" w:eastAsiaTheme="majorEastAsia" w:hAnsiTheme="majorHAnsi" w:cstheme="majorBidi"/>
      <w:color w:val="1F4D78" w:themeColor="accent1" w:themeShade="7F"/>
      <w:sz w:val="18"/>
    </w:rPr>
  </w:style>
  <w:style w:type="character" w:customStyle="1" w:styleId="Heading7Char">
    <w:name w:val="Heading 7 Char"/>
    <w:basedOn w:val="DefaultParagraphFont"/>
    <w:link w:val="Heading7"/>
    <w:uiPriority w:val="9"/>
    <w:semiHidden/>
    <w:rsid w:val="002E188E"/>
    <w:rPr>
      <w:rFonts w:asciiTheme="majorHAnsi" w:eastAsiaTheme="majorEastAsia" w:hAnsiTheme="majorHAnsi" w:cstheme="majorBidi"/>
      <w:i/>
      <w:iCs/>
      <w:color w:val="1F4D78" w:themeColor="accent1" w:themeShade="7F"/>
      <w:sz w:val="18"/>
    </w:rPr>
  </w:style>
  <w:style w:type="character" w:customStyle="1" w:styleId="Heading8Char">
    <w:name w:val="Heading 8 Char"/>
    <w:basedOn w:val="DefaultParagraphFont"/>
    <w:link w:val="Heading8"/>
    <w:uiPriority w:val="9"/>
    <w:semiHidden/>
    <w:rsid w:val="002E188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E188E"/>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525321"/>
    <w:pPr>
      <w:spacing w:before="240" w:after="240" w:line="240" w:lineRule="auto"/>
      <w:contextualSpacing/>
      <w:outlineLvl w:val="0"/>
    </w:pPr>
    <w:rPr>
      <w:rFonts w:eastAsiaTheme="majorEastAsia" w:cstheme="majorBidi"/>
      <w:b/>
      <w:color w:val="2E74B5" w:themeColor="accent1" w:themeShade="BF"/>
      <w:spacing w:val="-10"/>
      <w:kern w:val="28"/>
      <w:sz w:val="40"/>
      <w:szCs w:val="56"/>
    </w:rPr>
  </w:style>
  <w:style w:type="character" w:customStyle="1" w:styleId="TitleChar">
    <w:name w:val="Title Char"/>
    <w:basedOn w:val="DefaultParagraphFont"/>
    <w:link w:val="Title"/>
    <w:uiPriority w:val="10"/>
    <w:rsid w:val="00525321"/>
    <w:rPr>
      <w:rFonts w:ascii="Arial" w:eastAsiaTheme="majorEastAsia" w:hAnsi="Arial" w:cstheme="majorBidi"/>
      <w:b/>
      <w:color w:val="2E74B5" w:themeColor="accent1" w:themeShade="BF"/>
      <w:spacing w:val="-10"/>
      <w:kern w:val="28"/>
      <w:sz w:val="40"/>
      <w:szCs w:val="56"/>
    </w:rPr>
  </w:style>
  <w:style w:type="paragraph" w:customStyle="1" w:styleId="Hyperlinks">
    <w:name w:val="Hyperlinks"/>
    <w:basedOn w:val="Normal"/>
    <w:link w:val="HyperlinksChar"/>
    <w:qFormat/>
    <w:rsid w:val="002D306F"/>
    <w:pPr>
      <w:spacing w:before="120" w:after="120"/>
      <w:ind w:left="1701"/>
    </w:pPr>
    <w:rPr>
      <w:color w:val="0070C0"/>
      <w:u w:val="single"/>
    </w:rPr>
  </w:style>
  <w:style w:type="paragraph" w:styleId="BalloonText">
    <w:name w:val="Balloon Text"/>
    <w:basedOn w:val="Normal"/>
    <w:link w:val="BalloonTextChar"/>
    <w:uiPriority w:val="99"/>
    <w:semiHidden/>
    <w:unhideWhenUsed/>
    <w:rsid w:val="002E188E"/>
    <w:pPr>
      <w:spacing w:after="0" w:line="240" w:lineRule="auto"/>
    </w:pPr>
    <w:rPr>
      <w:rFonts w:ascii="Segoe UI" w:hAnsi="Segoe UI" w:cs="Segoe UI"/>
      <w:szCs w:val="18"/>
    </w:rPr>
  </w:style>
  <w:style w:type="character" w:customStyle="1" w:styleId="HyperlinksChar">
    <w:name w:val="Hyperlinks Char"/>
    <w:basedOn w:val="DefaultParagraphFont"/>
    <w:link w:val="Hyperlinks"/>
    <w:rsid w:val="002D306F"/>
    <w:rPr>
      <w:rFonts w:ascii="Arial" w:hAnsi="Arial"/>
      <w:color w:val="0070C0"/>
      <w:sz w:val="18"/>
      <w:u w:val="single"/>
    </w:rPr>
  </w:style>
  <w:style w:type="character" w:customStyle="1" w:styleId="BalloonTextChar">
    <w:name w:val="Balloon Text Char"/>
    <w:basedOn w:val="DefaultParagraphFont"/>
    <w:link w:val="BalloonText"/>
    <w:uiPriority w:val="99"/>
    <w:semiHidden/>
    <w:rsid w:val="002E188E"/>
    <w:rPr>
      <w:rFonts w:ascii="Segoe UI" w:hAnsi="Segoe UI" w:cs="Segoe UI"/>
      <w:color w:val="5D6266"/>
      <w:sz w:val="18"/>
      <w:szCs w:val="18"/>
    </w:rPr>
  </w:style>
  <w:style w:type="paragraph" w:styleId="NoSpacing">
    <w:name w:val="No Spacing"/>
    <w:uiPriority w:val="1"/>
    <w:rsid w:val="000C338F"/>
    <w:pPr>
      <w:spacing w:after="0" w:line="240" w:lineRule="auto"/>
    </w:pPr>
    <w:rPr>
      <w:rFonts w:ascii="Arial" w:hAnsi="Arial"/>
      <w:color w:val="5D6266"/>
      <w:sz w:val="18"/>
    </w:rPr>
  </w:style>
  <w:style w:type="paragraph" w:customStyle="1" w:styleId="Subheading">
    <w:name w:val="Subheading"/>
    <w:basedOn w:val="Subheading1"/>
    <w:link w:val="SubheadingChar"/>
    <w:autoRedefine/>
    <w:qFormat/>
    <w:rsid w:val="00D01BE1"/>
  </w:style>
  <w:style w:type="table" w:styleId="TableGrid">
    <w:name w:val="Table Grid"/>
    <w:basedOn w:val="TableNormal"/>
    <w:uiPriority w:val="39"/>
    <w:rsid w:val="009224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headingChar">
    <w:name w:val="Subheading Char"/>
    <w:basedOn w:val="DefaultParagraphFont"/>
    <w:link w:val="Subheading"/>
    <w:rsid w:val="00D01BE1"/>
    <w:rPr>
      <w:rFonts w:ascii="Arial" w:eastAsia="Frutiger LT Pro 45 Light" w:hAnsi="Arial" w:cs="Arial"/>
      <w:b/>
      <w:bCs/>
      <w:sz w:val="40"/>
      <w:szCs w:val="18"/>
      <w:lang w:val="en-US"/>
    </w:rPr>
  </w:style>
  <w:style w:type="paragraph" w:customStyle="1" w:styleId="Subheadingwhite">
    <w:name w:val="Subheading white"/>
    <w:basedOn w:val="Subheading"/>
    <w:link w:val="SubheadingwhiteChar"/>
    <w:rsid w:val="009738A2"/>
    <w:pPr>
      <w:spacing w:after="0" w:line="240" w:lineRule="auto"/>
    </w:pPr>
    <w:rPr>
      <w:color w:val="FFFFFF" w:themeColor="background1"/>
    </w:rPr>
  </w:style>
  <w:style w:type="paragraph" w:customStyle="1" w:styleId="Body">
    <w:name w:val="Body"/>
    <w:basedOn w:val="BodyText"/>
    <w:link w:val="BodyChar"/>
    <w:uiPriority w:val="1"/>
    <w:qFormat/>
    <w:rsid w:val="001E1E1E"/>
    <w:pPr>
      <w:widowControl w:val="0"/>
      <w:spacing w:before="113" w:after="240" w:line="320" w:lineRule="exact"/>
      <w:ind w:right="851"/>
    </w:pPr>
    <w:rPr>
      <w:rFonts w:eastAsia="Frutiger LT Pro 45 Light" w:cs="Arial"/>
      <w:bCs/>
      <w:color w:val="auto"/>
      <w:sz w:val="24"/>
      <w:szCs w:val="18"/>
      <w:lang w:val="en-US"/>
    </w:rPr>
  </w:style>
  <w:style w:type="character" w:customStyle="1" w:styleId="SubheadingwhiteChar">
    <w:name w:val="Subheading white Char"/>
    <w:basedOn w:val="SubheadingChar"/>
    <w:link w:val="Subheadingwhite"/>
    <w:rsid w:val="009738A2"/>
    <w:rPr>
      <w:rFonts w:ascii="Arial" w:eastAsia="Frutiger LT Pro 45 Light" w:hAnsi="Arial" w:cs="Arial"/>
      <w:b/>
      <w:bCs/>
      <w:color w:val="FFFFFF" w:themeColor="background1"/>
      <w:sz w:val="28"/>
      <w:szCs w:val="18"/>
      <w:lang w:val="en-US"/>
    </w:rPr>
  </w:style>
  <w:style w:type="character" w:customStyle="1" w:styleId="BodyChar">
    <w:name w:val="Body Char"/>
    <w:link w:val="Body"/>
    <w:uiPriority w:val="1"/>
    <w:rsid w:val="001E1E1E"/>
    <w:rPr>
      <w:rFonts w:ascii="Arial" w:eastAsia="Frutiger LT Pro 45 Light" w:hAnsi="Arial" w:cs="Arial"/>
      <w:bCs/>
      <w:sz w:val="24"/>
      <w:szCs w:val="18"/>
      <w:lang w:val="en-US"/>
    </w:rPr>
  </w:style>
  <w:style w:type="paragraph" w:styleId="BodyText">
    <w:name w:val="Body Text"/>
    <w:basedOn w:val="Normal"/>
    <w:link w:val="BodyTextChar"/>
    <w:uiPriority w:val="99"/>
    <w:semiHidden/>
    <w:unhideWhenUsed/>
    <w:rsid w:val="00F13287"/>
    <w:pPr>
      <w:spacing w:after="120"/>
    </w:pPr>
  </w:style>
  <w:style w:type="character" w:customStyle="1" w:styleId="BodyTextChar">
    <w:name w:val="Body Text Char"/>
    <w:basedOn w:val="DefaultParagraphFont"/>
    <w:link w:val="BodyText"/>
    <w:uiPriority w:val="99"/>
    <w:semiHidden/>
    <w:rsid w:val="00F13287"/>
    <w:rPr>
      <w:rFonts w:ascii="Arial" w:hAnsi="Arial"/>
      <w:color w:val="5D6266"/>
      <w:sz w:val="18"/>
    </w:rPr>
  </w:style>
  <w:style w:type="paragraph" w:styleId="ListParagraph">
    <w:name w:val="List Paragraph"/>
    <w:basedOn w:val="Normal"/>
    <w:uiPriority w:val="34"/>
    <w:qFormat/>
    <w:rsid w:val="003623B8"/>
    <w:pPr>
      <w:ind w:left="720"/>
      <w:contextualSpacing/>
    </w:pPr>
  </w:style>
  <w:style w:type="paragraph" w:customStyle="1" w:styleId="numbering5">
    <w:name w:val="numbering 5"/>
    <w:basedOn w:val="Heading5"/>
    <w:link w:val="numbering5Char"/>
    <w:rsid w:val="00B92BF8"/>
    <w:pPr>
      <w:spacing w:line="240" w:lineRule="auto"/>
      <w:ind w:left="432" w:hanging="432"/>
    </w:pPr>
    <w:rPr>
      <w:rFonts w:ascii="Arial" w:hAnsi="Arial" w:cs="Arial"/>
      <w:color w:val="5D6266"/>
    </w:rPr>
  </w:style>
  <w:style w:type="character" w:customStyle="1" w:styleId="numbering5Char">
    <w:name w:val="numbering 5 Char"/>
    <w:basedOn w:val="Heading5Char"/>
    <w:link w:val="numbering5"/>
    <w:rsid w:val="00B92BF8"/>
    <w:rPr>
      <w:rFonts w:ascii="Arial" w:eastAsiaTheme="majorEastAsia" w:hAnsi="Arial" w:cs="Arial"/>
      <w:color w:val="5D6266"/>
      <w:sz w:val="18"/>
    </w:rPr>
  </w:style>
  <w:style w:type="paragraph" w:styleId="NormalWeb">
    <w:name w:val="Normal (Web)"/>
    <w:basedOn w:val="Normal"/>
    <w:uiPriority w:val="99"/>
    <w:unhideWhenUsed/>
    <w:rsid w:val="00677925"/>
    <w:pPr>
      <w:spacing w:before="100" w:beforeAutospacing="1" w:after="100" w:afterAutospacing="1" w:line="240" w:lineRule="auto"/>
    </w:pPr>
    <w:rPr>
      <w:rFonts w:ascii="Times" w:eastAsiaTheme="minorEastAsia" w:hAnsi="Times" w:cs="Times New Roman"/>
      <w:color w:val="auto"/>
      <w:sz w:val="20"/>
      <w:szCs w:val="20"/>
    </w:rPr>
  </w:style>
  <w:style w:type="paragraph" w:styleId="FootnoteText">
    <w:name w:val="footnote text"/>
    <w:basedOn w:val="Normal"/>
    <w:link w:val="FootnoteTextChar"/>
    <w:uiPriority w:val="99"/>
    <w:unhideWhenUsed/>
    <w:rsid w:val="00BC56CF"/>
    <w:pPr>
      <w:spacing w:after="0" w:line="240" w:lineRule="auto"/>
    </w:pPr>
    <w:rPr>
      <w:sz w:val="24"/>
      <w:szCs w:val="24"/>
    </w:rPr>
  </w:style>
  <w:style w:type="character" w:customStyle="1" w:styleId="FootnoteTextChar">
    <w:name w:val="Footnote Text Char"/>
    <w:basedOn w:val="DefaultParagraphFont"/>
    <w:link w:val="FootnoteText"/>
    <w:uiPriority w:val="99"/>
    <w:rsid w:val="00BC56CF"/>
    <w:rPr>
      <w:rFonts w:ascii="Arial" w:hAnsi="Arial"/>
      <w:color w:val="5D6266"/>
      <w:sz w:val="24"/>
      <w:szCs w:val="24"/>
    </w:rPr>
  </w:style>
  <w:style w:type="character" w:styleId="FootnoteReference">
    <w:name w:val="footnote reference"/>
    <w:basedOn w:val="DefaultParagraphFont"/>
    <w:uiPriority w:val="99"/>
    <w:unhideWhenUsed/>
    <w:rsid w:val="00BC56CF"/>
    <w:rPr>
      <w:vertAlign w:val="superscript"/>
    </w:rPr>
  </w:style>
  <w:style w:type="character" w:styleId="CommentReference">
    <w:name w:val="annotation reference"/>
    <w:basedOn w:val="DefaultParagraphFont"/>
    <w:uiPriority w:val="99"/>
    <w:semiHidden/>
    <w:unhideWhenUsed/>
    <w:rsid w:val="0031414D"/>
    <w:rPr>
      <w:sz w:val="18"/>
      <w:szCs w:val="18"/>
    </w:rPr>
  </w:style>
  <w:style w:type="paragraph" w:styleId="CommentText">
    <w:name w:val="annotation text"/>
    <w:basedOn w:val="Normal"/>
    <w:link w:val="CommentTextChar"/>
    <w:uiPriority w:val="99"/>
    <w:unhideWhenUsed/>
    <w:rsid w:val="0031414D"/>
    <w:pPr>
      <w:spacing w:line="240" w:lineRule="auto"/>
    </w:pPr>
    <w:rPr>
      <w:sz w:val="24"/>
      <w:szCs w:val="24"/>
    </w:rPr>
  </w:style>
  <w:style w:type="character" w:customStyle="1" w:styleId="CommentTextChar">
    <w:name w:val="Comment Text Char"/>
    <w:basedOn w:val="DefaultParagraphFont"/>
    <w:link w:val="CommentText"/>
    <w:uiPriority w:val="99"/>
    <w:rsid w:val="0031414D"/>
    <w:rPr>
      <w:rFonts w:ascii="Arial" w:hAnsi="Arial"/>
      <w:color w:val="5D6266"/>
      <w:sz w:val="24"/>
      <w:szCs w:val="24"/>
    </w:rPr>
  </w:style>
  <w:style w:type="paragraph" w:styleId="CommentSubject">
    <w:name w:val="annotation subject"/>
    <w:basedOn w:val="CommentText"/>
    <w:next w:val="CommentText"/>
    <w:link w:val="CommentSubjectChar"/>
    <w:uiPriority w:val="99"/>
    <w:semiHidden/>
    <w:unhideWhenUsed/>
    <w:rsid w:val="0031414D"/>
    <w:rPr>
      <w:b/>
      <w:bCs/>
      <w:sz w:val="20"/>
      <w:szCs w:val="20"/>
    </w:rPr>
  </w:style>
  <w:style w:type="character" w:customStyle="1" w:styleId="CommentSubjectChar">
    <w:name w:val="Comment Subject Char"/>
    <w:basedOn w:val="CommentTextChar"/>
    <w:link w:val="CommentSubject"/>
    <w:uiPriority w:val="99"/>
    <w:semiHidden/>
    <w:rsid w:val="0031414D"/>
    <w:rPr>
      <w:rFonts w:ascii="Arial" w:hAnsi="Arial"/>
      <w:b/>
      <w:bCs/>
      <w:color w:val="5D6266"/>
      <w:sz w:val="20"/>
      <w:szCs w:val="20"/>
    </w:rPr>
  </w:style>
  <w:style w:type="paragraph" w:styleId="TOC1">
    <w:name w:val="toc 1"/>
    <w:basedOn w:val="Title"/>
    <w:next w:val="Normal"/>
    <w:autoRedefine/>
    <w:uiPriority w:val="39"/>
    <w:unhideWhenUsed/>
    <w:rsid w:val="00B540EA"/>
    <w:pPr>
      <w:spacing w:after="120" w:line="259" w:lineRule="auto"/>
      <w:contextualSpacing w:val="0"/>
      <w:outlineLvl w:val="9"/>
    </w:pPr>
    <w:rPr>
      <w:rFonts w:asciiTheme="minorHAnsi" w:eastAsiaTheme="minorHAnsi" w:hAnsiTheme="minorHAnsi" w:cstheme="minorBidi"/>
      <w:caps/>
      <w:color w:val="5D6266"/>
      <w:spacing w:val="0"/>
      <w:kern w:val="0"/>
      <w:sz w:val="22"/>
      <w:szCs w:val="22"/>
      <w:u w:val="single"/>
    </w:rPr>
  </w:style>
  <w:style w:type="paragraph" w:styleId="TOC2">
    <w:name w:val="toc 2"/>
    <w:basedOn w:val="Subheading1"/>
    <w:next w:val="Normal"/>
    <w:autoRedefine/>
    <w:uiPriority w:val="39"/>
    <w:unhideWhenUsed/>
    <w:rsid w:val="00B540EA"/>
    <w:pPr>
      <w:spacing w:after="0"/>
    </w:pPr>
    <w:rPr>
      <w:rFonts w:asciiTheme="minorHAnsi" w:eastAsiaTheme="minorHAnsi" w:hAnsiTheme="minorHAnsi" w:cstheme="minorBidi"/>
      <w:bCs w:val="0"/>
      <w:smallCaps/>
      <w:color w:val="5D6266"/>
      <w:sz w:val="22"/>
      <w:szCs w:val="22"/>
      <w:lang w:val="en-AU"/>
    </w:rPr>
  </w:style>
  <w:style w:type="paragraph" w:styleId="TOC3">
    <w:name w:val="toc 3"/>
    <w:basedOn w:val="Heading1"/>
    <w:next w:val="Normal"/>
    <w:autoRedefine/>
    <w:uiPriority w:val="39"/>
    <w:unhideWhenUsed/>
    <w:rsid w:val="00B540EA"/>
    <w:pPr>
      <w:keepNext w:val="0"/>
      <w:keepLines w:val="0"/>
      <w:spacing w:before="0" w:line="259" w:lineRule="auto"/>
      <w:outlineLvl w:val="9"/>
    </w:pPr>
    <w:rPr>
      <w:rFonts w:asciiTheme="minorHAnsi" w:eastAsiaTheme="minorHAnsi" w:hAnsiTheme="minorHAnsi" w:cstheme="minorBidi"/>
      <w:b w:val="0"/>
      <w:smallCaps/>
      <w:color w:val="5D6266"/>
      <w:sz w:val="22"/>
      <w:szCs w:val="22"/>
    </w:rPr>
  </w:style>
  <w:style w:type="paragraph" w:styleId="TOC4">
    <w:name w:val="toc 4"/>
    <w:basedOn w:val="Heading2"/>
    <w:next w:val="Normal"/>
    <w:autoRedefine/>
    <w:uiPriority w:val="39"/>
    <w:unhideWhenUsed/>
    <w:rsid w:val="00B540EA"/>
    <w:pPr>
      <w:numPr>
        <w:ilvl w:val="0"/>
        <w:numId w:val="0"/>
      </w:numPr>
      <w:spacing w:before="0" w:after="0"/>
      <w:outlineLvl w:val="9"/>
    </w:pPr>
    <w:rPr>
      <w:rFonts w:asciiTheme="minorHAnsi" w:eastAsiaTheme="minorHAnsi" w:hAnsiTheme="minorHAnsi" w:cstheme="minorBidi"/>
      <w:b w:val="0"/>
      <w:color w:val="5D6266"/>
      <w:sz w:val="22"/>
      <w:szCs w:val="22"/>
    </w:rPr>
  </w:style>
  <w:style w:type="paragraph" w:styleId="TOC5">
    <w:name w:val="toc 5"/>
    <w:basedOn w:val="Normal"/>
    <w:next w:val="Normal"/>
    <w:autoRedefine/>
    <w:uiPriority w:val="39"/>
    <w:unhideWhenUsed/>
    <w:rsid w:val="00B540EA"/>
    <w:pPr>
      <w:spacing w:after="0"/>
    </w:pPr>
    <w:rPr>
      <w:rFonts w:asciiTheme="minorHAnsi" w:hAnsiTheme="minorHAnsi"/>
      <w:sz w:val="22"/>
    </w:rPr>
  </w:style>
  <w:style w:type="paragraph" w:styleId="TOC6">
    <w:name w:val="toc 6"/>
    <w:basedOn w:val="Normal"/>
    <w:next w:val="Normal"/>
    <w:autoRedefine/>
    <w:uiPriority w:val="39"/>
    <w:unhideWhenUsed/>
    <w:rsid w:val="00B540EA"/>
    <w:pPr>
      <w:spacing w:after="0"/>
    </w:pPr>
    <w:rPr>
      <w:rFonts w:asciiTheme="minorHAnsi" w:hAnsiTheme="minorHAnsi"/>
      <w:sz w:val="22"/>
    </w:rPr>
  </w:style>
  <w:style w:type="paragraph" w:styleId="TOC7">
    <w:name w:val="toc 7"/>
    <w:basedOn w:val="Normal"/>
    <w:next w:val="Normal"/>
    <w:autoRedefine/>
    <w:uiPriority w:val="39"/>
    <w:unhideWhenUsed/>
    <w:rsid w:val="00B540EA"/>
    <w:pPr>
      <w:spacing w:after="0"/>
    </w:pPr>
    <w:rPr>
      <w:rFonts w:asciiTheme="minorHAnsi" w:hAnsiTheme="minorHAnsi"/>
      <w:sz w:val="22"/>
    </w:rPr>
  </w:style>
  <w:style w:type="paragraph" w:styleId="TOC8">
    <w:name w:val="toc 8"/>
    <w:basedOn w:val="Normal"/>
    <w:next w:val="Normal"/>
    <w:autoRedefine/>
    <w:uiPriority w:val="39"/>
    <w:unhideWhenUsed/>
    <w:rsid w:val="00B540EA"/>
    <w:pPr>
      <w:spacing w:after="0"/>
    </w:pPr>
    <w:rPr>
      <w:rFonts w:asciiTheme="minorHAnsi" w:hAnsiTheme="minorHAnsi"/>
      <w:sz w:val="22"/>
    </w:rPr>
  </w:style>
  <w:style w:type="paragraph" w:styleId="TOC9">
    <w:name w:val="toc 9"/>
    <w:basedOn w:val="Normal"/>
    <w:next w:val="Normal"/>
    <w:autoRedefine/>
    <w:uiPriority w:val="39"/>
    <w:unhideWhenUsed/>
    <w:rsid w:val="00B540EA"/>
    <w:pPr>
      <w:spacing w:after="0"/>
    </w:pPr>
    <w:rPr>
      <w:rFonts w:asciiTheme="minorHAnsi" w:hAnsiTheme="minorHAnsi"/>
      <w:sz w:val="22"/>
    </w:rPr>
  </w:style>
  <w:style w:type="paragraph" w:customStyle="1" w:styleId="Warning-Writing">
    <w:name w:val="Warning - Writing"/>
    <w:basedOn w:val="BodyText"/>
    <w:rsid w:val="00063E44"/>
    <w:pPr>
      <w:widowControl w:val="0"/>
      <w:pBdr>
        <w:top w:val="dashed" w:sz="2" w:space="3" w:color="000000"/>
        <w:left w:val="dashed" w:sz="2" w:space="2" w:color="000000"/>
        <w:bottom w:val="dashed" w:sz="2" w:space="1" w:color="000000"/>
        <w:right w:val="dashed" w:sz="2" w:space="2" w:color="000000"/>
      </w:pBdr>
      <w:spacing w:before="120" w:line="240" w:lineRule="auto"/>
      <w:jc w:val="both"/>
    </w:pPr>
    <w:rPr>
      <w:rFonts w:eastAsia="Times New Roman" w:cs="Times New Roman"/>
      <w:b/>
      <w:caps/>
      <w:snapToGrid w:val="0"/>
      <w:color w:val="000000"/>
      <w:position w:val="8"/>
      <w:sz w:val="16"/>
      <w:szCs w:val="20"/>
    </w:rPr>
  </w:style>
  <w:style w:type="paragraph" w:customStyle="1" w:styleId="FramedText-Shading">
    <w:name w:val="Framed Text - Shading"/>
    <w:basedOn w:val="Normal"/>
    <w:rsid w:val="00063E44"/>
    <w:pPr>
      <w:widowControl w:val="0"/>
      <w:pBdr>
        <w:top w:val="single" w:sz="4" w:space="14" w:color="auto"/>
        <w:left w:val="single" w:sz="4" w:space="2" w:color="auto"/>
        <w:bottom w:val="single" w:sz="4" w:space="1" w:color="auto"/>
        <w:right w:val="single" w:sz="4" w:space="2" w:color="auto"/>
      </w:pBdr>
      <w:shd w:val="pct5" w:color="auto" w:fill="FFFFFF"/>
      <w:tabs>
        <w:tab w:val="left" w:pos="851"/>
        <w:tab w:val="left" w:pos="1134"/>
      </w:tabs>
      <w:spacing w:before="20" w:after="20" w:line="480" w:lineRule="auto"/>
      <w:jc w:val="both"/>
    </w:pPr>
    <w:rPr>
      <w:rFonts w:eastAsia="Times New Roman" w:cs="Times New Roman"/>
      <w:snapToGrid w:val="0"/>
      <w:color w:val="000000"/>
      <w:szCs w:val="20"/>
    </w:rPr>
  </w:style>
  <w:style w:type="paragraph" w:styleId="PlainText">
    <w:name w:val="Plain Text"/>
    <w:basedOn w:val="Normal"/>
    <w:link w:val="PlainTextChar"/>
    <w:rsid w:val="00063E44"/>
    <w:pPr>
      <w:widowControl w:val="0"/>
      <w:spacing w:after="0" w:line="240" w:lineRule="auto"/>
    </w:pPr>
    <w:rPr>
      <w:rFonts w:eastAsia="Times New Roman" w:cs="Times New Roman"/>
      <w:b/>
      <w:color w:val="auto"/>
      <w:sz w:val="22"/>
      <w:szCs w:val="20"/>
    </w:rPr>
  </w:style>
  <w:style w:type="character" w:customStyle="1" w:styleId="PlainTextChar">
    <w:name w:val="Plain Text Char"/>
    <w:basedOn w:val="DefaultParagraphFont"/>
    <w:link w:val="PlainText"/>
    <w:rsid w:val="00063E44"/>
    <w:rPr>
      <w:rFonts w:ascii="Arial" w:eastAsia="Times New Roman" w:hAnsi="Arial" w:cs="Times New Roman"/>
      <w:b/>
      <w:szCs w:val="20"/>
    </w:rPr>
  </w:style>
  <w:style w:type="paragraph" w:customStyle="1" w:styleId="ic5">
    <w:name w:val="ic5"/>
    <w:basedOn w:val="Normal"/>
    <w:rsid w:val="00380503"/>
    <w:pPr>
      <w:pBdr>
        <w:top w:val="single" w:sz="2" w:space="1" w:color="auto"/>
        <w:left w:val="single" w:sz="2" w:space="4" w:color="auto"/>
        <w:bottom w:val="single" w:sz="2" w:space="1" w:color="auto"/>
        <w:right w:val="single" w:sz="2" w:space="4" w:color="auto"/>
      </w:pBdr>
      <w:shd w:val="pct12" w:color="auto" w:fill="FFFFFF"/>
      <w:spacing w:after="0" w:line="360" w:lineRule="auto"/>
      <w:ind w:left="720"/>
      <w:jc w:val="both"/>
    </w:pPr>
    <w:rPr>
      <w:rFonts w:eastAsia="Times New Roman" w:cs="Times New Roman"/>
      <w:color w:val="auto"/>
      <w:sz w:val="22"/>
      <w:szCs w:val="20"/>
    </w:rPr>
  </w:style>
  <w:style w:type="paragraph" w:customStyle="1" w:styleId="HeadD">
    <w:name w:val="Head D"/>
    <w:basedOn w:val="Normal"/>
    <w:rsid w:val="00D375A5"/>
    <w:pPr>
      <w:widowControl w:val="0"/>
      <w:tabs>
        <w:tab w:val="left" w:pos="851"/>
      </w:tabs>
      <w:spacing w:before="120" w:after="120" w:line="240" w:lineRule="auto"/>
      <w:ind w:left="567" w:hanging="567"/>
    </w:pPr>
    <w:rPr>
      <w:rFonts w:eastAsia="Times New Roman" w:cs="Times New Roman"/>
      <w:snapToGrid w:val="0"/>
      <w:color w:val="auto"/>
      <w:spacing w:val="40"/>
      <w:sz w:val="22"/>
      <w:szCs w:val="20"/>
    </w:rPr>
  </w:style>
  <w:style w:type="paragraph" w:styleId="BodyText2">
    <w:name w:val="Body Text 2"/>
    <w:basedOn w:val="Normal"/>
    <w:link w:val="BodyText2Char"/>
    <w:uiPriority w:val="99"/>
    <w:semiHidden/>
    <w:unhideWhenUsed/>
    <w:rsid w:val="00BA1B32"/>
    <w:pPr>
      <w:spacing w:after="120" w:line="480" w:lineRule="auto"/>
    </w:pPr>
  </w:style>
  <w:style w:type="character" w:customStyle="1" w:styleId="BodyText2Char">
    <w:name w:val="Body Text 2 Char"/>
    <w:basedOn w:val="DefaultParagraphFont"/>
    <w:link w:val="BodyText2"/>
    <w:uiPriority w:val="99"/>
    <w:semiHidden/>
    <w:rsid w:val="00BA1B32"/>
    <w:rPr>
      <w:rFonts w:ascii="Arial" w:hAnsi="Arial"/>
      <w:color w:val="5D6266"/>
      <w:sz w:val="18"/>
    </w:rPr>
  </w:style>
  <w:style w:type="paragraph" w:customStyle="1" w:styleId="BulletLIst">
    <w:name w:val="Bullet LIst"/>
    <w:basedOn w:val="Normal"/>
    <w:rsid w:val="002F4D03"/>
    <w:pPr>
      <w:widowControl w:val="0"/>
      <w:numPr>
        <w:numId w:val="7"/>
      </w:numPr>
      <w:tabs>
        <w:tab w:val="left" w:pos="851"/>
        <w:tab w:val="left" w:pos="1134"/>
      </w:tabs>
      <w:spacing w:before="20" w:after="20" w:line="240" w:lineRule="auto"/>
      <w:ind w:left="1135" w:right="1134" w:hanging="284"/>
      <w:jc w:val="both"/>
    </w:pPr>
    <w:rPr>
      <w:rFonts w:eastAsia="Times New Roman" w:cs="Times New Roman"/>
      <w:snapToGrid w:val="0"/>
      <w:color w:val="000000"/>
      <w:sz w:val="20"/>
      <w:szCs w:val="20"/>
      <w:lang w:val="en-GB"/>
    </w:rPr>
  </w:style>
  <w:style w:type="paragraph" w:customStyle="1" w:styleId="BulletAlpha">
    <w:name w:val="Bullet Alpha"/>
    <w:basedOn w:val="BulletLIst"/>
    <w:rsid w:val="002F4D03"/>
    <w:pPr>
      <w:ind w:left="1211" w:hanging="360"/>
    </w:pPr>
  </w:style>
  <w:style w:type="paragraph" w:styleId="ListBullet">
    <w:name w:val="List Bullet"/>
    <w:basedOn w:val="Normal"/>
    <w:autoRedefine/>
    <w:rsid w:val="00AB1E2F"/>
    <w:pPr>
      <w:widowControl w:val="0"/>
      <w:spacing w:after="0" w:line="240" w:lineRule="auto"/>
      <w:jc w:val="both"/>
    </w:pPr>
    <w:rPr>
      <w:rFonts w:eastAsia="Times New Roman" w:cs="Times New Roman"/>
      <w:snapToGrid w:val="0"/>
      <w:color w:val="auto"/>
      <w:sz w:val="22"/>
      <w:szCs w:val="20"/>
      <w:lang w:val="en-GB"/>
    </w:rPr>
  </w:style>
  <w:style w:type="paragraph" w:customStyle="1" w:styleId="Subheading1">
    <w:name w:val="Subheading1"/>
    <w:basedOn w:val="Normal"/>
    <w:next w:val="Subheading"/>
    <w:autoRedefine/>
    <w:rsid w:val="00157350"/>
    <w:rPr>
      <w:rFonts w:eastAsia="Frutiger LT Pro 45 Light" w:cs="Arial"/>
      <w:b/>
      <w:bCs/>
      <w:color w:val="auto"/>
      <w:sz w:val="40"/>
      <w:szCs w:val="18"/>
      <w:lang w:val="en-US"/>
    </w:rPr>
  </w:style>
  <w:style w:type="character" w:styleId="PageNumber">
    <w:name w:val="page number"/>
    <w:basedOn w:val="DefaultParagraphFont"/>
    <w:uiPriority w:val="99"/>
    <w:semiHidden/>
    <w:unhideWhenUsed/>
    <w:rsid w:val="00A631CF"/>
  </w:style>
  <w:style w:type="character" w:styleId="FollowedHyperlink">
    <w:name w:val="FollowedHyperlink"/>
    <w:basedOn w:val="DefaultParagraphFont"/>
    <w:uiPriority w:val="99"/>
    <w:semiHidden/>
    <w:unhideWhenUsed/>
    <w:rsid w:val="00B14818"/>
    <w:rPr>
      <w:color w:val="954F72" w:themeColor="followedHyperlink"/>
      <w:u w:val="single"/>
    </w:rPr>
  </w:style>
  <w:style w:type="paragraph" w:styleId="TOCHeading">
    <w:name w:val="TOC Heading"/>
    <w:basedOn w:val="Heading1"/>
    <w:next w:val="Normal"/>
    <w:uiPriority w:val="39"/>
    <w:unhideWhenUsed/>
    <w:rsid w:val="005B223B"/>
    <w:pPr>
      <w:spacing w:before="480" w:line="276" w:lineRule="auto"/>
      <w:outlineLvl w:val="9"/>
    </w:pPr>
    <w:rPr>
      <w:rFonts w:asciiTheme="majorHAnsi" w:hAnsiTheme="majorHAnsi"/>
      <w:bCs/>
      <w:color w:val="2E74B5" w:themeColor="accent1" w:themeShade="BF"/>
      <w:sz w:val="28"/>
      <w:szCs w:val="28"/>
      <w:lang w:val="en-US"/>
    </w:rPr>
  </w:style>
  <w:style w:type="table" w:styleId="LightShading-Accent1">
    <w:name w:val="Light Shading Accent 1"/>
    <w:basedOn w:val="TableNormal"/>
    <w:uiPriority w:val="60"/>
    <w:rsid w:val="001B270B"/>
    <w:pPr>
      <w:spacing w:after="0" w:line="240" w:lineRule="auto"/>
    </w:pPr>
    <w:rPr>
      <w:rFonts w:eastAsiaTheme="minorEastAsia"/>
      <w:color w:val="2E74B5" w:themeColor="accent1" w:themeShade="BF"/>
      <w:lang w:val="en-US" w:eastAsia="zh-TW"/>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numbering" w:customStyle="1" w:styleId="Bullets">
    <w:name w:val="Bullets"/>
    <w:basedOn w:val="NoList"/>
    <w:rsid w:val="00556031"/>
    <w:pPr>
      <w:numPr>
        <w:numId w:val="60"/>
      </w:numPr>
    </w:pPr>
  </w:style>
  <w:style w:type="paragraph" w:customStyle="1" w:styleId="Bullets1stindent">
    <w:name w:val="Bullets (1st indent)"/>
    <w:basedOn w:val="Normal"/>
    <w:qFormat/>
    <w:rsid w:val="00556031"/>
    <w:pPr>
      <w:numPr>
        <w:numId w:val="60"/>
      </w:numPr>
      <w:spacing w:after="227" w:line="260" w:lineRule="atLeast"/>
      <w:contextualSpacing/>
    </w:pPr>
    <w:rPr>
      <w:rFonts w:eastAsia="Times New Roman" w:cs="Times New Roman"/>
      <w:color w:val="404447"/>
      <w:szCs w:val="24"/>
    </w:rPr>
  </w:style>
  <w:style w:type="paragraph" w:customStyle="1" w:styleId="Bullets2ndindent">
    <w:name w:val="Bullets (2nd indent)"/>
    <w:basedOn w:val="Normal"/>
    <w:qFormat/>
    <w:rsid w:val="00556031"/>
    <w:pPr>
      <w:numPr>
        <w:ilvl w:val="1"/>
        <w:numId w:val="60"/>
      </w:numPr>
      <w:spacing w:after="227" w:line="260" w:lineRule="atLeast"/>
      <w:contextualSpacing/>
    </w:pPr>
    <w:rPr>
      <w:rFonts w:eastAsia="Times New Roman" w:cs="Times New Roman"/>
      <w:color w:val="404447"/>
      <w:szCs w:val="24"/>
    </w:rPr>
  </w:style>
  <w:style w:type="paragraph" w:customStyle="1" w:styleId="Bluebullets">
    <w:name w:val="Blue bullets"/>
    <w:basedOn w:val="Bullets1stindent"/>
    <w:uiPriority w:val="1"/>
    <w:qFormat/>
    <w:rsid w:val="00556031"/>
    <w:pPr>
      <w:numPr>
        <w:ilvl w:val="8"/>
      </w:numPr>
    </w:pPr>
    <w:rPr>
      <w:color w:val="88B3CC"/>
    </w:rPr>
  </w:style>
  <w:style w:type="paragraph" w:customStyle="1" w:styleId="Bodycopy">
    <w:name w:val="Body copy"/>
    <w:qFormat/>
    <w:rsid w:val="00931F03"/>
    <w:pPr>
      <w:spacing w:after="227" w:line="260" w:lineRule="atLeast"/>
    </w:pPr>
    <w:rPr>
      <w:rFonts w:ascii="Arial" w:eastAsia="Times New Roman" w:hAnsi="Arial" w:cs="Times New Roman"/>
      <w:color w:val="404447"/>
      <w:sz w:val="18"/>
      <w:szCs w:val="24"/>
    </w:rPr>
  </w:style>
  <w:style w:type="character" w:customStyle="1" w:styleId="Blue">
    <w:name w:val="Blue"/>
    <w:uiPriority w:val="1"/>
    <w:qFormat/>
    <w:rsid w:val="00F021DB"/>
    <w:rPr>
      <w:color w:val="88B3CC"/>
    </w:rPr>
  </w:style>
  <w:style w:type="paragraph" w:styleId="Revision">
    <w:name w:val="Revision"/>
    <w:hidden/>
    <w:uiPriority w:val="99"/>
    <w:semiHidden/>
    <w:rsid w:val="009F62B3"/>
    <w:pPr>
      <w:spacing w:after="0" w:line="240" w:lineRule="auto"/>
    </w:pPr>
    <w:rPr>
      <w:rFonts w:ascii="Arial" w:hAnsi="Arial"/>
      <w:color w:val="5D6266"/>
      <w:sz w:val="18"/>
    </w:rPr>
  </w:style>
  <w:style w:type="character" w:customStyle="1" w:styleId="apple-converted-space">
    <w:name w:val="apple-converted-space"/>
    <w:basedOn w:val="DefaultParagraphFont"/>
    <w:rsid w:val="00161338"/>
  </w:style>
  <w:style w:type="character" w:styleId="Strong">
    <w:name w:val="Strong"/>
    <w:basedOn w:val="DefaultParagraphFont"/>
    <w:uiPriority w:val="22"/>
    <w:qFormat/>
    <w:rsid w:val="00161338"/>
    <w:rPr>
      <w:b/>
      <w:bCs/>
    </w:rPr>
  </w:style>
  <w:style w:type="character" w:customStyle="1" w:styleId="UnresolvedMention1">
    <w:name w:val="Unresolved Mention1"/>
    <w:basedOn w:val="DefaultParagraphFont"/>
    <w:uiPriority w:val="99"/>
    <w:semiHidden/>
    <w:unhideWhenUsed/>
    <w:rsid w:val="00942167"/>
    <w:rPr>
      <w:color w:val="605E5C"/>
      <w:shd w:val="clear" w:color="auto" w:fill="E1DFDD"/>
    </w:rPr>
  </w:style>
  <w:style w:type="character" w:customStyle="1" w:styleId="UnresolvedMention2">
    <w:name w:val="Unresolved Mention2"/>
    <w:basedOn w:val="DefaultParagraphFont"/>
    <w:uiPriority w:val="99"/>
    <w:semiHidden/>
    <w:unhideWhenUsed/>
    <w:rsid w:val="009E3F9F"/>
    <w:rPr>
      <w:color w:val="605E5C"/>
      <w:shd w:val="clear" w:color="auto" w:fill="E1DFDD"/>
    </w:rPr>
  </w:style>
  <w:style w:type="character" w:customStyle="1" w:styleId="UnresolvedMention3">
    <w:name w:val="Unresolved Mention3"/>
    <w:basedOn w:val="DefaultParagraphFont"/>
    <w:uiPriority w:val="99"/>
    <w:semiHidden/>
    <w:unhideWhenUsed/>
    <w:rsid w:val="00BC1522"/>
    <w:rPr>
      <w:color w:val="605E5C"/>
      <w:shd w:val="clear" w:color="auto" w:fill="E1DFDD"/>
    </w:rPr>
  </w:style>
  <w:style w:type="character" w:styleId="UnresolvedMention">
    <w:name w:val="Unresolved Mention"/>
    <w:basedOn w:val="DefaultParagraphFont"/>
    <w:uiPriority w:val="99"/>
    <w:semiHidden/>
    <w:unhideWhenUsed/>
    <w:rsid w:val="003524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854">
      <w:bodyDiv w:val="1"/>
      <w:marLeft w:val="0"/>
      <w:marRight w:val="0"/>
      <w:marTop w:val="0"/>
      <w:marBottom w:val="0"/>
      <w:divBdr>
        <w:top w:val="none" w:sz="0" w:space="0" w:color="auto"/>
        <w:left w:val="none" w:sz="0" w:space="0" w:color="auto"/>
        <w:bottom w:val="none" w:sz="0" w:space="0" w:color="auto"/>
        <w:right w:val="none" w:sz="0" w:space="0" w:color="auto"/>
      </w:divBdr>
      <w:divsChild>
        <w:div w:id="264270826">
          <w:marLeft w:val="0"/>
          <w:marRight w:val="0"/>
          <w:marTop w:val="0"/>
          <w:marBottom w:val="0"/>
          <w:divBdr>
            <w:top w:val="none" w:sz="0" w:space="0" w:color="auto"/>
            <w:left w:val="none" w:sz="0" w:space="0" w:color="auto"/>
            <w:bottom w:val="none" w:sz="0" w:space="0" w:color="auto"/>
            <w:right w:val="none" w:sz="0" w:space="0" w:color="auto"/>
          </w:divBdr>
          <w:divsChild>
            <w:div w:id="162864327">
              <w:marLeft w:val="0"/>
              <w:marRight w:val="0"/>
              <w:marTop w:val="0"/>
              <w:marBottom w:val="0"/>
              <w:divBdr>
                <w:top w:val="none" w:sz="0" w:space="0" w:color="auto"/>
                <w:left w:val="none" w:sz="0" w:space="0" w:color="auto"/>
                <w:bottom w:val="none" w:sz="0" w:space="0" w:color="auto"/>
                <w:right w:val="none" w:sz="0" w:space="0" w:color="auto"/>
              </w:divBdr>
              <w:divsChild>
                <w:div w:id="1287390966">
                  <w:marLeft w:val="0"/>
                  <w:marRight w:val="0"/>
                  <w:marTop w:val="0"/>
                  <w:marBottom w:val="0"/>
                  <w:divBdr>
                    <w:top w:val="none" w:sz="0" w:space="0" w:color="auto"/>
                    <w:left w:val="none" w:sz="0" w:space="0" w:color="auto"/>
                    <w:bottom w:val="none" w:sz="0" w:space="0" w:color="auto"/>
                    <w:right w:val="none" w:sz="0" w:space="0" w:color="auto"/>
                  </w:divBdr>
                  <w:divsChild>
                    <w:div w:id="130223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40960">
      <w:bodyDiv w:val="1"/>
      <w:marLeft w:val="0"/>
      <w:marRight w:val="0"/>
      <w:marTop w:val="0"/>
      <w:marBottom w:val="0"/>
      <w:divBdr>
        <w:top w:val="none" w:sz="0" w:space="0" w:color="auto"/>
        <w:left w:val="none" w:sz="0" w:space="0" w:color="auto"/>
        <w:bottom w:val="none" w:sz="0" w:space="0" w:color="auto"/>
        <w:right w:val="none" w:sz="0" w:space="0" w:color="auto"/>
      </w:divBdr>
      <w:divsChild>
        <w:div w:id="1281378783">
          <w:marLeft w:val="0"/>
          <w:marRight w:val="0"/>
          <w:marTop w:val="0"/>
          <w:marBottom w:val="0"/>
          <w:divBdr>
            <w:top w:val="none" w:sz="0" w:space="0" w:color="auto"/>
            <w:left w:val="none" w:sz="0" w:space="0" w:color="auto"/>
            <w:bottom w:val="none" w:sz="0" w:space="0" w:color="auto"/>
            <w:right w:val="none" w:sz="0" w:space="0" w:color="auto"/>
          </w:divBdr>
          <w:divsChild>
            <w:div w:id="1286766389">
              <w:marLeft w:val="0"/>
              <w:marRight w:val="0"/>
              <w:marTop w:val="0"/>
              <w:marBottom w:val="0"/>
              <w:divBdr>
                <w:top w:val="none" w:sz="0" w:space="0" w:color="auto"/>
                <w:left w:val="none" w:sz="0" w:space="0" w:color="auto"/>
                <w:bottom w:val="none" w:sz="0" w:space="0" w:color="auto"/>
                <w:right w:val="none" w:sz="0" w:space="0" w:color="auto"/>
              </w:divBdr>
              <w:divsChild>
                <w:div w:id="730228428">
                  <w:marLeft w:val="0"/>
                  <w:marRight w:val="0"/>
                  <w:marTop w:val="0"/>
                  <w:marBottom w:val="0"/>
                  <w:divBdr>
                    <w:top w:val="none" w:sz="0" w:space="0" w:color="auto"/>
                    <w:left w:val="none" w:sz="0" w:space="0" w:color="auto"/>
                    <w:bottom w:val="none" w:sz="0" w:space="0" w:color="auto"/>
                    <w:right w:val="none" w:sz="0" w:space="0" w:color="auto"/>
                  </w:divBdr>
                  <w:divsChild>
                    <w:div w:id="90599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4855">
      <w:bodyDiv w:val="1"/>
      <w:marLeft w:val="0"/>
      <w:marRight w:val="0"/>
      <w:marTop w:val="0"/>
      <w:marBottom w:val="0"/>
      <w:divBdr>
        <w:top w:val="none" w:sz="0" w:space="0" w:color="auto"/>
        <w:left w:val="none" w:sz="0" w:space="0" w:color="auto"/>
        <w:bottom w:val="none" w:sz="0" w:space="0" w:color="auto"/>
        <w:right w:val="none" w:sz="0" w:space="0" w:color="auto"/>
      </w:divBdr>
      <w:divsChild>
        <w:div w:id="238296563">
          <w:marLeft w:val="0"/>
          <w:marRight w:val="0"/>
          <w:marTop w:val="0"/>
          <w:marBottom w:val="0"/>
          <w:divBdr>
            <w:top w:val="none" w:sz="0" w:space="0" w:color="auto"/>
            <w:left w:val="none" w:sz="0" w:space="0" w:color="auto"/>
            <w:bottom w:val="none" w:sz="0" w:space="0" w:color="auto"/>
            <w:right w:val="none" w:sz="0" w:space="0" w:color="auto"/>
          </w:divBdr>
          <w:divsChild>
            <w:div w:id="1857764186">
              <w:marLeft w:val="0"/>
              <w:marRight w:val="0"/>
              <w:marTop w:val="0"/>
              <w:marBottom w:val="0"/>
              <w:divBdr>
                <w:top w:val="none" w:sz="0" w:space="0" w:color="auto"/>
                <w:left w:val="none" w:sz="0" w:space="0" w:color="auto"/>
                <w:bottom w:val="none" w:sz="0" w:space="0" w:color="auto"/>
                <w:right w:val="none" w:sz="0" w:space="0" w:color="auto"/>
              </w:divBdr>
              <w:divsChild>
                <w:div w:id="86147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3015">
      <w:bodyDiv w:val="1"/>
      <w:marLeft w:val="0"/>
      <w:marRight w:val="0"/>
      <w:marTop w:val="0"/>
      <w:marBottom w:val="0"/>
      <w:divBdr>
        <w:top w:val="none" w:sz="0" w:space="0" w:color="auto"/>
        <w:left w:val="none" w:sz="0" w:space="0" w:color="auto"/>
        <w:bottom w:val="none" w:sz="0" w:space="0" w:color="auto"/>
        <w:right w:val="none" w:sz="0" w:space="0" w:color="auto"/>
      </w:divBdr>
      <w:divsChild>
        <w:div w:id="2054621228">
          <w:marLeft w:val="0"/>
          <w:marRight w:val="0"/>
          <w:marTop w:val="0"/>
          <w:marBottom w:val="0"/>
          <w:divBdr>
            <w:top w:val="none" w:sz="0" w:space="0" w:color="auto"/>
            <w:left w:val="none" w:sz="0" w:space="0" w:color="auto"/>
            <w:bottom w:val="none" w:sz="0" w:space="0" w:color="auto"/>
            <w:right w:val="none" w:sz="0" w:space="0" w:color="auto"/>
          </w:divBdr>
          <w:divsChild>
            <w:div w:id="680351883">
              <w:marLeft w:val="0"/>
              <w:marRight w:val="0"/>
              <w:marTop w:val="0"/>
              <w:marBottom w:val="0"/>
              <w:divBdr>
                <w:top w:val="none" w:sz="0" w:space="0" w:color="auto"/>
                <w:left w:val="none" w:sz="0" w:space="0" w:color="auto"/>
                <w:bottom w:val="none" w:sz="0" w:space="0" w:color="auto"/>
                <w:right w:val="none" w:sz="0" w:space="0" w:color="auto"/>
              </w:divBdr>
              <w:divsChild>
                <w:div w:id="1045906831">
                  <w:marLeft w:val="0"/>
                  <w:marRight w:val="0"/>
                  <w:marTop w:val="0"/>
                  <w:marBottom w:val="0"/>
                  <w:divBdr>
                    <w:top w:val="none" w:sz="0" w:space="0" w:color="auto"/>
                    <w:left w:val="none" w:sz="0" w:space="0" w:color="auto"/>
                    <w:bottom w:val="none" w:sz="0" w:space="0" w:color="auto"/>
                    <w:right w:val="none" w:sz="0" w:space="0" w:color="auto"/>
                  </w:divBdr>
                  <w:divsChild>
                    <w:div w:id="146257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81329">
      <w:bodyDiv w:val="1"/>
      <w:marLeft w:val="0"/>
      <w:marRight w:val="0"/>
      <w:marTop w:val="0"/>
      <w:marBottom w:val="0"/>
      <w:divBdr>
        <w:top w:val="none" w:sz="0" w:space="0" w:color="auto"/>
        <w:left w:val="none" w:sz="0" w:space="0" w:color="auto"/>
        <w:bottom w:val="none" w:sz="0" w:space="0" w:color="auto"/>
        <w:right w:val="none" w:sz="0" w:space="0" w:color="auto"/>
      </w:divBdr>
      <w:divsChild>
        <w:div w:id="453250082">
          <w:marLeft w:val="0"/>
          <w:marRight w:val="0"/>
          <w:marTop w:val="0"/>
          <w:marBottom w:val="0"/>
          <w:divBdr>
            <w:top w:val="none" w:sz="0" w:space="0" w:color="auto"/>
            <w:left w:val="none" w:sz="0" w:space="0" w:color="auto"/>
            <w:bottom w:val="none" w:sz="0" w:space="0" w:color="auto"/>
            <w:right w:val="none" w:sz="0" w:space="0" w:color="auto"/>
          </w:divBdr>
          <w:divsChild>
            <w:div w:id="1082528987">
              <w:marLeft w:val="0"/>
              <w:marRight w:val="0"/>
              <w:marTop w:val="0"/>
              <w:marBottom w:val="0"/>
              <w:divBdr>
                <w:top w:val="none" w:sz="0" w:space="0" w:color="auto"/>
                <w:left w:val="none" w:sz="0" w:space="0" w:color="auto"/>
                <w:bottom w:val="none" w:sz="0" w:space="0" w:color="auto"/>
                <w:right w:val="none" w:sz="0" w:space="0" w:color="auto"/>
              </w:divBdr>
              <w:divsChild>
                <w:div w:id="1172988469">
                  <w:marLeft w:val="0"/>
                  <w:marRight w:val="0"/>
                  <w:marTop w:val="0"/>
                  <w:marBottom w:val="0"/>
                  <w:divBdr>
                    <w:top w:val="none" w:sz="0" w:space="0" w:color="auto"/>
                    <w:left w:val="none" w:sz="0" w:space="0" w:color="auto"/>
                    <w:bottom w:val="none" w:sz="0" w:space="0" w:color="auto"/>
                    <w:right w:val="none" w:sz="0" w:space="0" w:color="auto"/>
                  </w:divBdr>
                  <w:divsChild>
                    <w:div w:id="36270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26334">
      <w:bodyDiv w:val="1"/>
      <w:marLeft w:val="0"/>
      <w:marRight w:val="0"/>
      <w:marTop w:val="0"/>
      <w:marBottom w:val="0"/>
      <w:divBdr>
        <w:top w:val="none" w:sz="0" w:space="0" w:color="auto"/>
        <w:left w:val="none" w:sz="0" w:space="0" w:color="auto"/>
        <w:bottom w:val="none" w:sz="0" w:space="0" w:color="auto"/>
        <w:right w:val="none" w:sz="0" w:space="0" w:color="auto"/>
      </w:divBdr>
      <w:divsChild>
        <w:div w:id="1150906139">
          <w:marLeft w:val="0"/>
          <w:marRight w:val="0"/>
          <w:marTop w:val="0"/>
          <w:marBottom w:val="0"/>
          <w:divBdr>
            <w:top w:val="none" w:sz="0" w:space="0" w:color="auto"/>
            <w:left w:val="none" w:sz="0" w:space="0" w:color="auto"/>
            <w:bottom w:val="none" w:sz="0" w:space="0" w:color="auto"/>
            <w:right w:val="none" w:sz="0" w:space="0" w:color="auto"/>
          </w:divBdr>
          <w:divsChild>
            <w:div w:id="862594442">
              <w:marLeft w:val="0"/>
              <w:marRight w:val="0"/>
              <w:marTop w:val="0"/>
              <w:marBottom w:val="0"/>
              <w:divBdr>
                <w:top w:val="none" w:sz="0" w:space="0" w:color="auto"/>
                <w:left w:val="none" w:sz="0" w:space="0" w:color="auto"/>
                <w:bottom w:val="none" w:sz="0" w:space="0" w:color="auto"/>
                <w:right w:val="none" w:sz="0" w:space="0" w:color="auto"/>
              </w:divBdr>
              <w:divsChild>
                <w:div w:id="98589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6331">
      <w:bodyDiv w:val="1"/>
      <w:marLeft w:val="0"/>
      <w:marRight w:val="0"/>
      <w:marTop w:val="0"/>
      <w:marBottom w:val="0"/>
      <w:divBdr>
        <w:top w:val="none" w:sz="0" w:space="0" w:color="auto"/>
        <w:left w:val="none" w:sz="0" w:space="0" w:color="auto"/>
        <w:bottom w:val="none" w:sz="0" w:space="0" w:color="auto"/>
        <w:right w:val="none" w:sz="0" w:space="0" w:color="auto"/>
      </w:divBdr>
      <w:divsChild>
        <w:div w:id="1749113475">
          <w:marLeft w:val="0"/>
          <w:marRight w:val="0"/>
          <w:marTop w:val="0"/>
          <w:marBottom w:val="0"/>
          <w:divBdr>
            <w:top w:val="none" w:sz="0" w:space="0" w:color="auto"/>
            <w:left w:val="none" w:sz="0" w:space="0" w:color="auto"/>
            <w:bottom w:val="none" w:sz="0" w:space="0" w:color="auto"/>
            <w:right w:val="none" w:sz="0" w:space="0" w:color="auto"/>
          </w:divBdr>
          <w:divsChild>
            <w:div w:id="637029924">
              <w:marLeft w:val="0"/>
              <w:marRight w:val="0"/>
              <w:marTop w:val="0"/>
              <w:marBottom w:val="0"/>
              <w:divBdr>
                <w:top w:val="none" w:sz="0" w:space="0" w:color="auto"/>
                <w:left w:val="none" w:sz="0" w:space="0" w:color="auto"/>
                <w:bottom w:val="none" w:sz="0" w:space="0" w:color="auto"/>
                <w:right w:val="none" w:sz="0" w:space="0" w:color="auto"/>
              </w:divBdr>
              <w:divsChild>
                <w:div w:id="1599145058">
                  <w:marLeft w:val="0"/>
                  <w:marRight w:val="0"/>
                  <w:marTop w:val="0"/>
                  <w:marBottom w:val="0"/>
                  <w:divBdr>
                    <w:top w:val="none" w:sz="0" w:space="0" w:color="auto"/>
                    <w:left w:val="none" w:sz="0" w:space="0" w:color="auto"/>
                    <w:bottom w:val="none" w:sz="0" w:space="0" w:color="auto"/>
                    <w:right w:val="none" w:sz="0" w:space="0" w:color="auto"/>
                  </w:divBdr>
                  <w:divsChild>
                    <w:div w:id="159543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27367">
      <w:bodyDiv w:val="1"/>
      <w:marLeft w:val="0"/>
      <w:marRight w:val="0"/>
      <w:marTop w:val="0"/>
      <w:marBottom w:val="0"/>
      <w:divBdr>
        <w:top w:val="none" w:sz="0" w:space="0" w:color="auto"/>
        <w:left w:val="none" w:sz="0" w:space="0" w:color="auto"/>
        <w:bottom w:val="none" w:sz="0" w:space="0" w:color="auto"/>
        <w:right w:val="none" w:sz="0" w:space="0" w:color="auto"/>
      </w:divBdr>
      <w:divsChild>
        <w:div w:id="1435175843">
          <w:marLeft w:val="0"/>
          <w:marRight w:val="0"/>
          <w:marTop w:val="0"/>
          <w:marBottom w:val="0"/>
          <w:divBdr>
            <w:top w:val="none" w:sz="0" w:space="0" w:color="auto"/>
            <w:left w:val="none" w:sz="0" w:space="0" w:color="auto"/>
            <w:bottom w:val="none" w:sz="0" w:space="0" w:color="auto"/>
            <w:right w:val="none" w:sz="0" w:space="0" w:color="auto"/>
          </w:divBdr>
          <w:divsChild>
            <w:div w:id="894391514">
              <w:marLeft w:val="0"/>
              <w:marRight w:val="0"/>
              <w:marTop w:val="0"/>
              <w:marBottom w:val="0"/>
              <w:divBdr>
                <w:top w:val="none" w:sz="0" w:space="0" w:color="auto"/>
                <w:left w:val="none" w:sz="0" w:space="0" w:color="auto"/>
                <w:bottom w:val="none" w:sz="0" w:space="0" w:color="auto"/>
                <w:right w:val="none" w:sz="0" w:space="0" w:color="auto"/>
              </w:divBdr>
              <w:divsChild>
                <w:div w:id="46879831">
                  <w:marLeft w:val="0"/>
                  <w:marRight w:val="0"/>
                  <w:marTop w:val="0"/>
                  <w:marBottom w:val="0"/>
                  <w:divBdr>
                    <w:top w:val="none" w:sz="0" w:space="0" w:color="auto"/>
                    <w:left w:val="none" w:sz="0" w:space="0" w:color="auto"/>
                    <w:bottom w:val="none" w:sz="0" w:space="0" w:color="auto"/>
                    <w:right w:val="none" w:sz="0" w:space="0" w:color="auto"/>
                  </w:divBdr>
                  <w:divsChild>
                    <w:div w:id="126572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999733">
      <w:bodyDiv w:val="1"/>
      <w:marLeft w:val="0"/>
      <w:marRight w:val="0"/>
      <w:marTop w:val="0"/>
      <w:marBottom w:val="0"/>
      <w:divBdr>
        <w:top w:val="none" w:sz="0" w:space="0" w:color="auto"/>
        <w:left w:val="none" w:sz="0" w:space="0" w:color="auto"/>
        <w:bottom w:val="none" w:sz="0" w:space="0" w:color="auto"/>
        <w:right w:val="none" w:sz="0" w:space="0" w:color="auto"/>
      </w:divBdr>
      <w:divsChild>
        <w:div w:id="1066761118">
          <w:marLeft w:val="0"/>
          <w:marRight w:val="0"/>
          <w:marTop w:val="0"/>
          <w:marBottom w:val="0"/>
          <w:divBdr>
            <w:top w:val="none" w:sz="0" w:space="0" w:color="auto"/>
            <w:left w:val="none" w:sz="0" w:space="0" w:color="auto"/>
            <w:bottom w:val="none" w:sz="0" w:space="0" w:color="auto"/>
            <w:right w:val="none" w:sz="0" w:space="0" w:color="auto"/>
          </w:divBdr>
          <w:divsChild>
            <w:div w:id="364184287">
              <w:marLeft w:val="0"/>
              <w:marRight w:val="0"/>
              <w:marTop w:val="0"/>
              <w:marBottom w:val="0"/>
              <w:divBdr>
                <w:top w:val="none" w:sz="0" w:space="0" w:color="auto"/>
                <w:left w:val="none" w:sz="0" w:space="0" w:color="auto"/>
                <w:bottom w:val="none" w:sz="0" w:space="0" w:color="auto"/>
                <w:right w:val="none" w:sz="0" w:space="0" w:color="auto"/>
              </w:divBdr>
              <w:divsChild>
                <w:div w:id="766465104">
                  <w:marLeft w:val="0"/>
                  <w:marRight w:val="0"/>
                  <w:marTop w:val="0"/>
                  <w:marBottom w:val="0"/>
                  <w:divBdr>
                    <w:top w:val="none" w:sz="0" w:space="0" w:color="auto"/>
                    <w:left w:val="none" w:sz="0" w:space="0" w:color="auto"/>
                    <w:bottom w:val="none" w:sz="0" w:space="0" w:color="auto"/>
                    <w:right w:val="none" w:sz="0" w:space="0" w:color="auto"/>
                  </w:divBdr>
                  <w:divsChild>
                    <w:div w:id="26339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34145">
      <w:bodyDiv w:val="1"/>
      <w:marLeft w:val="0"/>
      <w:marRight w:val="0"/>
      <w:marTop w:val="0"/>
      <w:marBottom w:val="0"/>
      <w:divBdr>
        <w:top w:val="none" w:sz="0" w:space="0" w:color="auto"/>
        <w:left w:val="none" w:sz="0" w:space="0" w:color="auto"/>
        <w:bottom w:val="none" w:sz="0" w:space="0" w:color="auto"/>
        <w:right w:val="none" w:sz="0" w:space="0" w:color="auto"/>
      </w:divBdr>
      <w:divsChild>
        <w:div w:id="828323367">
          <w:marLeft w:val="0"/>
          <w:marRight w:val="0"/>
          <w:marTop w:val="0"/>
          <w:marBottom w:val="0"/>
          <w:divBdr>
            <w:top w:val="none" w:sz="0" w:space="0" w:color="auto"/>
            <w:left w:val="none" w:sz="0" w:space="0" w:color="auto"/>
            <w:bottom w:val="none" w:sz="0" w:space="0" w:color="auto"/>
            <w:right w:val="none" w:sz="0" w:space="0" w:color="auto"/>
          </w:divBdr>
          <w:divsChild>
            <w:div w:id="217085845">
              <w:marLeft w:val="0"/>
              <w:marRight w:val="0"/>
              <w:marTop w:val="0"/>
              <w:marBottom w:val="0"/>
              <w:divBdr>
                <w:top w:val="none" w:sz="0" w:space="0" w:color="auto"/>
                <w:left w:val="none" w:sz="0" w:space="0" w:color="auto"/>
                <w:bottom w:val="none" w:sz="0" w:space="0" w:color="auto"/>
                <w:right w:val="none" w:sz="0" w:space="0" w:color="auto"/>
              </w:divBdr>
              <w:divsChild>
                <w:div w:id="1026520763">
                  <w:marLeft w:val="0"/>
                  <w:marRight w:val="0"/>
                  <w:marTop w:val="0"/>
                  <w:marBottom w:val="0"/>
                  <w:divBdr>
                    <w:top w:val="none" w:sz="0" w:space="0" w:color="auto"/>
                    <w:left w:val="none" w:sz="0" w:space="0" w:color="auto"/>
                    <w:bottom w:val="none" w:sz="0" w:space="0" w:color="auto"/>
                    <w:right w:val="none" w:sz="0" w:space="0" w:color="auto"/>
                  </w:divBdr>
                  <w:divsChild>
                    <w:div w:id="194395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75963">
      <w:bodyDiv w:val="1"/>
      <w:marLeft w:val="0"/>
      <w:marRight w:val="0"/>
      <w:marTop w:val="0"/>
      <w:marBottom w:val="0"/>
      <w:divBdr>
        <w:top w:val="none" w:sz="0" w:space="0" w:color="auto"/>
        <w:left w:val="none" w:sz="0" w:space="0" w:color="auto"/>
        <w:bottom w:val="none" w:sz="0" w:space="0" w:color="auto"/>
        <w:right w:val="none" w:sz="0" w:space="0" w:color="auto"/>
      </w:divBdr>
      <w:divsChild>
        <w:div w:id="1109744099">
          <w:marLeft w:val="0"/>
          <w:marRight w:val="0"/>
          <w:marTop w:val="0"/>
          <w:marBottom w:val="0"/>
          <w:divBdr>
            <w:top w:val="none" w:sz="0" w:space="0" w:color="auto"/>
            <w:left w:val="none" w:sz="0" w:space="0" w:color="auto"/>
            <w:bottom w:val="none" w:sz="0" w:space="0" w:color="auto"/>
            <w:right w:val="none" w:sz="0" w:space="0" w:color="auto"/>
          </w:divBdr>
          <w:divsChild>
            <w:div w:id="593786817">
              <w:marLeft w:val="0"/>
              <w:marRight w:val="0"/>
              <w:marTop w:val="0"/>
              <w:marBottom w:val="0"/>
              <w:divBdr>
                <w:top w:val="none" w:sz="0" w:space="0" w:color="auto"/>
                <w:left w:val="none" w:sz="0" w:space="0" w:color="auto"/>
                <w:bottom w:val="none" w:sz="0" w:space="0" w:color="auto"/>
                <w:right w:val="none" w:sz="0" w:space="0" w:color="auto"/>
              </w:divBdr>
              <w:divsChild>
                <w:div w:id="1817141019">
                  <w:marLeft w:val="0"/>
                  <w:marRight w:val="0"/>
                  <w:marTop w:val="0"/>
                  <w:marBottom w:val="0"/>
                  <w:divBdr>
                    <w:top w:val="none" w:sz="0" w:space="0" w:color="auto"/>
                    <w:left w:val="none" w:sz="0" w:space="0" w:color="auto"/>
                    <w:bottom w:val="none" w:sz="0" w:space="0" w:color="auto"/>
                    <w:right w:val="none" w:sz="0" w:space="0" w:color="auto"/>
                  </w:divBdr>
                  <w:divsChild>
                    <w:div w:id="125817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28485">
      <w:bodyDiv w:val="1"/>
      <w:marLeft w:val="0"/>
      <w:marRight w:val="0"/>
      <w:marTop w:val="0"/>
      <w:marBottom w:val="0"/>
      <w:divBdr>
        <w:top w:val="none" w:sz="0" w:space="0" w:color="auto"/>
        <w:left w:val="none" w:sz="0" w:space="0" w:color="auto"/>
        <w:bottom w:val="none" w:sz="0" w:space="0" w:color="auto"/>
        <w:right w:val="none" w:sz="0" w:space="0" w:color="auto"/>
      </w:divBdr>
      <w:divsChild>
        <w:div w:id="1150948664">
          <w:marLeft w:val="0"/>
          <w:marRight w:val="0"/>
          <w:marTop w:val="0"/>
          <w:marBottom w:val="0"/>
          <w:divBdr>
            <w:top w:val="none" w:sz="0" w:space="0" w:color="auto"/>
            <w:left w:val="none" w:sz="0" w:space="0" w:color="auto"/>
            <w:bottom w:val="none" w:sz="0" w:space="0" w:color="auto"/>
            <w:right w:val="none" w:sz="0" w:space="0" w:color="auto"/>
          </w:divBdr>
          <w:divsChild>
            <w:div w:id="485901775">
              <w:marLeft w:val="0"/>
              <w:marRight w:val="0"/>
              <w:marTop w:val="0"/>
              <w:marBottom w:val="0"/>
              <w:divBdr>
                <w:top w:val="none" w:sz="0" w:space="0" w:color="auto"/>
                <w:left w:val="none" w:sz="0" w:space="0" w:color="auto"/>
                <w:bottom w:val="none" w:sz="0" w:space="0" w:color="auto"/>
                <w:right w:val="none" w:sz="0" w:space="0" w:color="auto"/>
              </w:divBdr>
              <w:divsChild>
                <w:div w:id="920604768">
                  <w:marLeft w:val="0"/>
                  <w:marRight w:val="0"/>
                  <w:marTop w:val="0"/>
                  <w:marBottom w:val="0"/>
                  <w:divBdr>
                    <w:top w:val="none" w:sz="0" w:space="0" w:color="auto"/>
                    <w:left w:val="none" w:sz="0" w:space="0" w:color="auto"/>
                    <w:bottom w:val="none" w:sz="0" w:space="0" w:color="auto"/>
                    <w:right w:val="none" w:sz="0" w:space="0" w:color="auto"/>
                  </w:divBdr>
                  <w:divsChild>
                    <w:div w:id="89026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39880">
      <w:bodyDiv w:val="1"/>
      <w:marLeft w:val="0"/>
      <w:marRight w:val="0"/>
      <w:marTop w:val="0"/>
      <w:marBottom w:val="0"/>
      <w:divBdr>
        <w:top w:val="none" w:sz="0" w:space="0" w:color="auto"/>
        <w:left w:val="none" w:sz="0" w:space="0" w:color="auto"/>
        <w:bottom w:val="none" w:sz="0" w:space="0" w:color="auto"/>
        <w:right w:val="none" w:sz="0" w:space="0" w:color="auto"/>
      </w:divBdr>
      <w:divsChild>
        <w:div w:id="222449339">
          <w:marLeft w:val="0"/>
          <w:marRight w:val="0"/>
          <w:marTop w:val="0"/>
          <w:marBottom w:val="0"/>
          <w:divBdr>
            <w:top w:val="none" w:sz="0" w:space="0" w:color="auto"/>
            <w:left w:val="none" w:sz="0" w:space="0" w:color="auto"/>
            <w:bottom w:val="none" w:sz="0" w:space="0" w:color="auto"/>
            <w:right w:val="none" w:sz="0" w:space="0" w:color="auto"/>
          </w:divBdr>
          <w:divsChild>
            <w:div w:id="1890728697">
              <w:marLeft w:val="0"/>
              <w:marRight w:val="0"/>
              <w:marTop w:val="0"/>
              <w:marBottom w:val="0"/>
              <w:divBdr>
                <w:top w:val="none" w:sz="0" w:space="0" w:color="auto"/>
                <w:left w:val="none" w:sz="0" w:space="0" w:color="auto"/>
                <w:bottom w:val="none" w:sz="0" w:space="0" w:color="auto"/>
                <w:right w:val="none" w:sz="0" w:space="0" w:color="auto"/>
              </w:divBdr>
              <w:divsChild>
                <w:div w:id="1002005454">
                  <w:marLeft w:val="0"/>
                  <w:marRight w:val="0"/>
                  <w:marTop w:val="0"/>
                  <w:marBottom w:val="0"/>
                  <w:divBdr>
                    <w:top w:val="none" w:sz="0" w:space="0" w:color="auto"/>
                    <w:left w:val="none" w:sz="0" w:space="0" w:color="auto"/>
                    <w:bottom w:val="none" w:sz="0" w:space="0" w:color="auto"/>
                    <w:right w:val="none" w:sz="0" w:space="0" w:color="auto"/>
                  </w:divBdr>
                  <w:divsChild>
                    <w:div w:id="10743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203024">
      <w:bodyDiv w:val="1"/>
      <w:marLeft w:val="0"/>
      <w:marRight w:val="0"/>
      <w:marTop w:val="0"/>
      <w:marBottom w:val="0"/>
      <w:divBdr>
        <w:top w:val="none" w:sz="0" w:space="0" w:color="auto"/>
        <w:left w:val="none" w:sz="0" w:space="0" w:color="auto"/>
        <w:bottom w:val="none" w:sz="0" w:space="0" w:color="auto"/>
        <w:right w:val="none" w:sz="0" w:space="0" w:color="auto"/>
      </w:divBdr>
      <w:divsChild>
        <w:div w:id="1641499350">
          <w:marLeft w:val="0"/>
          <w:marRight w:val="0"/>
          <w:marTop w:val="0"/>
          <w:marBottom w:val="0"/>
          <w:divBdr>
            <w:top w:val="none" w:sz="0" w:space="0" w:color="auto"/>
            <w:left w:val="none" w:sz="0" w:space="0" w:color="auto"/>
            <w:bottom w:val="none" w:sz="0" w:space="0" w:color="auto"/>
            <w:right w:val="none" w:sz="0" w:space="0" w:color="auto"/>
          </w:divBdr>
          <w:divsChild>
            <w:div w:id="267663079">
              <w:marLeft w:val="0"/>
              <w:marRight w:val="0"/>
              <w:marTop w:val="0"/>
              <w:marBottom w:val="0"/>
              <w:divBdr>
                <w:top w:val="none" w:sz="0" w:space="0" w:color="auto"/>
                <w:left w:val="none" w:sz="0" w:space="0" w:color="auto"/>
                <w:bottom w:val="none" w:sz="0" w:space="0" w:color="auto"/>
                <w:right w:val="none" w:sz="0" w:space="0" w:color="auto"/>
              </w:divBdr>
              <w:divsChild>
                <w:div w:id="122699774">
                  <w:marLeft w:val="0"/>
                  <w:marRight w:val="0"/>
                  <w:marTop w:val="0"/>
                  <w:marBottom w:val="0"/>
                  <w:divBdr>
                    <w:top w:val="none" w:sz="0" w:space="0" w:color="auto"/>
                    <w:left w:val="none" w:sz="0" w:space="0" w:color="auto"/>
                    <w:bottom w:val="none" w:sz="0" w:space="0" w:color="auto"/>
                    <w:right w:val="none" w:sz="0" w:space="0" w:color="auto"/>
                  </w:divBdr>
                  <w:divsChild>
                    <w:div w:id="154895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55099">
      <w:bodyDiv w:val="1"/>
      <w:marLeft w:val="0"/>
      <w:marRight w:val="0"/>
      <w:marTop w:val="0"/>
      <w:marBottom w:val="0"/>
      <w:divBdr>
        <w:top w:val="none" w:sz="0" w:space="0" w:color="auto"/>
        <w:left w:val="none" w:sz="0" w:space="0" w:color="auto"/>
        <w:bottom w:val="none" w:sz="0" w:space="0" w:color="auto"/>
        <w:right w:val="none" w:sz="0" w:space="0" w:color="auto"/>
      </w:divBdr>
      <w:divsChild>
        <w:div w:id="749277449">
          <w:marLeft w:val="0"/>
          <w:marRight w:val="0"/>
          <w:marTop w:val="0"/>
          <w:marBottom w:val="0"/>
          <w:divBdr>
            <w:top w:val="none" w:sz="0" w:space="0" w:color="auto"/>
            <w:left w:val="none" w:sz="0" w:space="0" w:color="auto"/>
            <w:bottom w:val="none" w:sz="0" w:space="0" w:color="auto"/>
            <w:right w:val="none" w:sz="0" w:space="0" w:color="auto"/>
          </w:divBdr>
          <w:divsChild>
            <w:div w:id="1279557372">
              <w:marLeft w:val="0"/>
              <w:marRight w:val="0"/>
              <w:marTop w:val="0"/>
              <w:marBottom w:val="0"/>
              <w:divBdr>
                <w:top w:val="none" w:sz="0" w:space="0" w:color="auto"/>
                <w:left w:val="none" w:sz="0" w:space="0" w:color="auto"/>
                <w:bottom w:val="none" w:sz="0" w:space="0" w:color="auto"/>
                <w:right w:val="none" w:sz="0" w:space="0" w:color="auto"/>
              </w:divBdr>
              <w:divsChild>
                <w:div w:id="1603494697">
                  <w:marLeft w:val="0"/>
                  <w:marRight w:val="0"/>
                  <w:marTop w:val="0"/>
                  <w:marBottom w:val="0"/>
                  <w:divBdr>
                    <w:top w:val="none" w:sz="0" w:space="0" w:color="auto"/>
                    <w:left w:val="none" w:sz="0" w:space="0" w:color="auto"/>
                    <w:bottom w:val="none" w:sz="0" w:space="0" w:color="auto"/>
                    <w:right w:val="none" w:sz="0" w:space="0" w:color="auto"/>
                  </w:divBdr>
                  <w:divsChild>
                    <w:div w:id="50340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358442">
      <w:bodyDiv w:val="1"/>
      <w:marLeft w:val="0"/>
      <w:marRight w:val="0"/>
      <w:marTop w:val="0"/>
      <w:marBottom w:val="0"/>
      <w:divBdr>
        <w:top w:val="none" w:sz="0" w:space="0" w:color="auto"/>
        <w:left w:val="none" w:sz="0" w:space="0" w:color="auto"/>
        <w:bottom w:val="none" w:sz="0" w:space="0" w:color="auto"/>
        <w:right w:val="none" w:sz="0" w:space="0" w:color="auto"/>
      </w:divBdr>
      <w:divsChild>
        <w:div w:id="2109890300">
          <w:marLeft w:val="0"/>
          <w:marRight w:val="0"/>
          <w:marTop w:val="0"/>
          <w:marBottom w:val="0"/>
          <w:divBdr>
            <w:top w:val="none" w:sz="0" w:space="0" w:color="auto"/>
            <w:left w:val="none" w:sz="0" w:space="0" w:color="auto"/>
            <w:bottom w:val="none" w:sz="0" w:space="0" w:color="auto"/>
            <w:right w:val="none" w:sz="0" w:space="0" w:color="auto"/>
          </w:divBdr>
          <w:divsChild>
            <w:div w:id="1489134439">
              <w:marLeft w:val="0"/>
              <w:marRight w:val="0"/>
              <w:marTop w:val="0"/>
              <w:marBottom w:val="0"/>
              <w:divBdr>
                <w:top w:val="none" w:sz="0" w:space="0" w:color="auto"/>
                <w:left w:val="none" w:sz="0" w:space="0" w:color="auto"/>
                <w:bottom w:val="none" w:sz="0" w:space="0" w:color="auto"/>
                <w:right w:val="none" w:sz="0" w:space="0" w:color="auto"/>
              </w:divBdr>
              <w:divsChild>
                <w:div w:id="971904771">
                  <w:marLeft w:val="0"/>
                  <w:marRight w:val="0"/>
                  <w:marTop w:val="0"/>
                  <w:marBottom w:val="0"/>
                  <w:divBdr>
                    <w:top w:val="none" w:sz="0" w:space="0" w:color="auto"/>
                    <w:left w:val="none" w:sz="0" w:space="0" w:color="auto"/>
                    <w:bottom w:val="none" w:sz="0" w:space="0" w:color="auto"/>
                    <w:right w:val="none" w:sz="0" w:space="0" w:color="auto"/>
                  </w:divBdr>
                  <w:divsChild>
                    <w:div w:id="5748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8885">
      <w:bodyDiv w:val="1"/>
      <w:marLeft w:val="0"/>
      <w:marRight w:val="0"/>
      <w:marTop w:val="0"/>
      <w:marBottom w:val="0"/>
      <w:divBdr>
        <w:top w:val="none" w:sz="0" w:space="0" w:color="auto"/>
        <w:left w:val="none" w:sz="0" w:space="0" w:color="auto"/>
        <w:bottom w:val="none" w:sz="0" w:space="0" w:color="auto"/>
        <w:right w:val="none" w:sz="0" w:space="0" w:color="auto"/>
      </w:divBdr>
    </w:div>
    <w:div w:id="131874223">
      <w:bodyDiv w:val="1"/>
      <w:marLeft w:val="0"/>
      <w:marRight w:val="0"/>
      <w:marTop w:val="0"/>
      <w:marBottom w:val="0"/>
      <w:divBdr>
        <w:top w:val="none" w:sz="0" w:space="0" w:color="auto"/>
        <w:left w:val="none" w:sz="0" w:space="0" w:color="auto"/>
        <w:bottom w:val="none" w:sz="0" w:space="0" w:color="auto"/>
        <w:right w:val="none" w:sz="0" w:space="0" w:color="auto"/>
      </w:divBdr>
      <w:divsChild>
        <w:div w:id="1318454519">
          <w:marLeft w:val="0"/>
          <w:marRight w:val="0"/>
          <w:marTop w:val="0"/>
          <w:marBottom w:val="0"/>
          <w:divBdr>
            <w:top w:val="none" w:sz="0" w:space="0" w:color="auto"/>
            <w:left w:val="none" w:sz="0" w:space="0" w:color="auto"/>
            <w:bottom w:val="none" w:sz="0" w:space="0" w:color="auto"/>
            <w:right w:val="none" w:sz="0" w:space="0" w:color="auto"/>
          </w:divBdr>
          <w:divsChild>
            <w:div w:id="1692753582">
              <w:marLeft w:val="0"/>
              <w:marRight w:val="0"/>
              <w:marTop w:val="0"/>
              <w:marBottom w:val="0"/>
              <w:divBdr>
                <w:top w:val="none" w:sz="0" w:space="0" w:color="auto"/>
                <w:left w:val="none" w:sz="0" w:space="0" w:color="auto"/>
                <w:bottom w:val="none" w:sz="0" w:space="0" w:color="auto"/>
                <w:right w:val="none" w:sz="0" w:space="0" w:color="auto"/>
              </w:divBdr>
              <w:divsChild>
                <w:div w:id="1695381078">
                  <w:marLeft w:val="0"/>
                  <w:marRight w:val="0"/>
                  <w:marTop w:val="0"/>
                  <w:marBottom w:val="0"/>
                  <w:divBdr>
                    <w:top w:val="none" w:sz="0" w:space="0" w:color="auto"/>
                    <w:left w:val="none" w:sz="0" w:space="0" w:color="auto"/>
                    <w:bottom w:val="none" w:sz="0" w:space="0" w:color="auto"/>
                    <w:right w:val="none" w:sz="0" w:space="0" w:color="auto"/>
                  </w:divBdr>
                  <w:divsChild>
                    <w:div w:id="209774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27317">
      <w:bodyDiv w:val="1"/>
      <w:marLeft w:val="0"/>
      <w:marRight w:val="0"/>
      <w:marTop w:val="0"/>
      <w:marBottom w:val="0"/>
      <w:divBdr>
        <w:top w:val="none" w:sz="0" w:space="0" w:color="auto"/>
        <w:left w:val="none" w:sz="0" w:space="0" w:color="auto"/>
        <w:bottom w:val="none" w:sz="0" w:space="0" w:color="auto"/>
        <w:right w:val="none" w:sz="0" w:space="0" w:color="auto"/>
      </w:divBdr>
      <w:divsChild>
        <w:div w:id="1180005528">
          <w:marLeft w:val="0"/>
          <w:marRight w:val="0"/>
          <w:marTop w:val="0"/>
          <w:marBottom w:val="0"/>
          <w:divBdr>
            <w:top w:val="none" w:sz="0" w:space="0" w:color="auto"/>
            <w:left w:val="none" w:sz="0" w:space="0" w:color="auto"/>
            <w:bottom w:val="none" w:sz="0" w:space="0" w:color="auto"/>
            <w:right w:val="none" w:sz="0" w:space="0" w:color="auto"/>
          </w:divBdr>
          <w:divsChild>
            <w:div w:id="1757625650">
              <w:marLeft w:val="0"/>
              <w:marRight w:val="0"/>
              <w:marTop w:val="0"/>
              <w:marBottom w:val="0"/>
              <w:divBdr>
                <w:top w:val="none" w:sz="0" w:space="0" w:color="auto"/>
                <w:left w:val="none" w:sz="0" w:space="0" w:color="auto"/>
                <w:bottom w:val="none" w:sz="0" w:space="0" w:color="auto"/>
                <w:right w:val="none" w:sz="0" w:space="0" w:color="auto"/>
              </w:divBdr>
              <w:divsChild>
                <w:div w:id="1494834629">
                  <w:marLeft w:val="0"/>
                  <w:marRight w:val="0"/>
                  <w:marTop w:val="0"/>
                  <w:marBottom w:val="0"/>
                  <w:divBdr>
                    <w:top w:val="none" w:sz="0" w:space="0" w:color="auto"/>
                    <w:left w:val="none" w:sz="0" w:space="0" w:color="auto"/>
                    <w:bottom w:val="none" w:sz="0" w:space="0" w:color="auto"/>
                    <w:right w:val="none" w:sz="0" w:space="0" w:color="auto"/>
                  </w:divBdr>
                  <w:divsChild>
                    <w:div w:id="134061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48547">
      <w:bodyDiv w:val="1"/>
      <w:marLeft w:val="0"/>
      <w:marRight w:val="0"/>
      <w:marTop w:val="0"/>
      <w:marBottom w:val="0"/>
      <w:divBdr>
        <w:top w:val="none" w:sz="0" w:space="0" w:color="auto"/>
        <w:left w:val="none" w:sz="0" w:space="0" w:color="auto"/>
        <w:bottom w:val="none" w:sz="0" w:space="0" w:color="auto"/>
        <w:right w:val="none" w:sz="0" w:space="0" w:color="auto"/>
      </w:divBdr>
      <w:divsChild>
        <w:div w:id="1345745424">
          <w:marLeft w:val="0"/>
          <w:marRight w:val="0"/>
          <w:marTop w:val="0"/>
          <w:marBottom w:val="0"/>
          <w:divBdr>
            <w:top w:val="none" w:sz="0" w:space="0" w:color="auto"/>
            <w:left w:val="none" w:sz="0" w:space="0" w:color="auto"/>
            <w:bottom w:val="none" w:sz="0" w:space="0" w:color="auto"/>
            <w:right w:val="none" w:sz="0" w:space="0" w:color="auto"/>
          </w:divBdr>
          <w:divsChild>
            <w:div w:id="1216356963">
              <w:marLeft w:val="0"/>
              <w:marRight w:val="0"/>
              <w:marTop w:val="0"/>
              <w:marBottom w:val="0"/>
              <w:divBdr>
                <w:top w:val="none" w:sz="0" w:space="0" w:color="auto"/>
                <w:left w:val="none" w:sz="0" w:space="0" w:color="auto"/>
                <w:bottom w:val="none" w:sz="0" w:space="0" w:color="auto"/>
                <w:right w:val="none" w:sz="0" w:space="0" w:color="auto"/>
              </w:divBdr>
              <w:divsChild>
                <w:div w:id="747310973">
                  <w:marLeft w:val="0"/>
                  <w:marRight w:val="0"/>
                  <w:marTop w:val="0"/>
                  <w:marBottom w:val="0"/>
                  <w:divBdr>
                    <w:top w:val="none" w:sz="0" w:space="0" w:color="auto"/>
                    <w:left w:val="none" w:sz="0" w:space="0" w:color="auto"/>
                    <w:bottom w:val="none" w:sz="0" w:space="0" w:color="auto"/>
                    <w:right w:val="none" w:sz="0" w:space="0" w:color="auto"/>
                  </w:divBdr>
                  <w:divsChild>
                    <w:div w:id="69796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37506">
      <w:bodyDiv w:val="1"/>
      <w:marLeft w:val="0"/>
      <w:marRight w:val="0"/>
      <w:marTop w:val="0"/>
      <w:marBottom w:val="0"/>
      <w:divBdr>
        <w:top w:val="none" w:sz="0" w:space="0" w:color="auto"/>
        <w:left w:val="none" w:sz="0" w:space="0" w:color="auto"/>
        <w:bottom w:val="none" w:sz="0" w:space="0" w:color="auto"/>
        <w:right w:val="none" w:sz="0" w:space="0" w:color="auto"/>
      </w:divBdr>
      <w:divsChild>
        <w:div w:id="1809056755">
          <w:marLeft w:val="0"/>
          <w:marRight w:val="0"/>
          <w:marTop w:val="0"/>
          <w:marBottom w:val="0"/>
          <w:divBdr>
            <w:top w:val="none" w:sz="0" w:space="0" w:color="auto"/>
            <w:left w:val="none" w:sz="0" w:space="0" w:color="auto"/>
            <w:bottom w:val="none" w:sz="0" w:space="0" w:color="auto"/>
            <w:right w:val="none" w:sz="0" w:space="0" w:color="auto"/>
          </w:divBdr>
          <w:divsChild>
            <w:div w:id="57872725">
              <w:marLeft w:val="0"/>
              <w:marRight w:val="0"/>
              <w:marTop w:val="0"/>
              <w:marBottom w:val="0"/>
              <w:divBdr>
                <w:top w:val="none" w:sz="0" w:space="0" w:color="auto"/>
                <w:left w:val="none" w:sz="0" w:space="0" w:color="auto"/>
                <w:bottom w:val="none" w:sz="0" w:space="0" w:color="auto"/>
                <w:right w:val="none" w:sz="0" w:space="0" w:color="auto"/>
              </w:divBdr>
              <w:divsChild>
                <w:div w:id="1936933239">
                  <w:marLeft w:val="0"/>
                  <w:marRight w:val="0"/>
                  <w:marTop w:val="0"/>
                  <w:marBottom w:val="0"/>
                  <w:divBdr>
                    <w:top w:val="none" w:sz="0" w:space="0" w:color="auto"/>
                    <w:left w:val="none" w:sz="0" w:space="0" w:color="auto"/>
                    <w:bottom w:val="none" w:sz="0" w:space="0" w:color="auto"/>
                    <w:right w:val="none" w:sz="0" w:space="0" w:color="auto"/>
                  </w:divBdr>
                  <w:divsChild>
                    <w:div w:id="182920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16631">
      <w:bodyDiv w:val="1"/>
      <w:marLeft w:val="0"/>
      <w:marRight w:val="0"/>
      <w:marTop w:val="0"/>
      <w:marBottom w:val="0"/>
      <w:divBdr>
        <w:top w:val="none" w:sz="0" w:space="0" w:color="auto"/>
        <w:left w:val="none" w:sz="0" w:space="0" w:color="auto"/>
        <w:bottom w:val="none" w:sz="0" w:space="0" w:color="auto"/>
        <w:right w:val="none" w:sz="0" w:space="0" w:color="auto"/>
      </w:divBdr>
      <w:divsChild>
        <w:div w:id="2242360">
          <w:marLeft w:val="0"/>
          <w:marRight w:val="0"/>
          <w:marTop w:val="0"/>
          <w:marBottom w:val="0"/>
          <w:divBdr>
            <w:top w:val="none" w:sz="0" w:space="0" w:color="auto"/>
            <w:left w:val="none" w:sz="0" w:space="0" w:color="auto"/>
            <w:bottom w:val="none" w:sz="0" w:space="0" w:color="auto"/>
            <w:right w:val="none" w:sz="0" w:space="0" w:color="auto"/>
          </w:divBdr>
          <w:divsChild>
            <w:div w:id="2077777910">
              <w:marLeft w:val="0"/>
              <w:marRight w:val="0"/>
              <w:marTop w:val="0"/>
              <w:marBottom w:val="0"/>
              <w:divBdr>
                <w:top w:val="none" w:sz="0" w:space="0" w:color="auto"/>
                <w:left w:val="none" w:sz="0" w:space="0" w:color="auto"/>
                <w:bottom w:val="none" w:sz="0" w:space="0" w:color="auto"/>
                <w:right w:val="none" w:sz="0" w:space="0" w:color="auto"/>
              </w:divBdr>
              <w:divsChild>
                <w:div w:id="66540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11177">
      <w:bodyDiv w:val="1"/>
      <w:marLeft w:val="0"/>
      <w:marRight w:val="0"/>
      <w:marTop w:val="0"/>
      <w:marBottom w:val="0"/>
      <w:divBdr>
        <w:top w:val="none" w:sz="0" w:space="0" w:color="auto"/>
        <w:left w:val="none" w:sz="0" w:space="0" w:color="auto"/>
        <w:bottom w:val="none" w:sz="0" w:space="0" w:color="auto"/>
        <w:right w:val="none" w:sz="0" w:space="0" w:color="auto"/>
      </w:divBdr>
      <w:divsChild>
        <w:div w:id="300307392">
          <w:marLeft w:val="0"/>
          <w:marRight w:val="0"/>
          <w:marTop w:val="0"/>
          <w:marBottom w:val="0"/>
          <w:divBdr>
            <w:top w:val="none" w:sz="0" w:space="0" w:color="auto"/>
            <w:left w:val="none" w:sz="0" w:space="0" w:color="auto"/>
            <w:bottom w:val="none" w:sz="0" w:space="0" w:color="auto"/>
            <w:right w:val="none" w:sz="0" w:space="0" w:color="auto"/>
          </w:divBdr>
          <w:divsChild>
            <w:div w:id="462701890">
              <w:marLeft w:val="0"/>
              <w:marRight w:val="0"/>
              <w:marTop w:val="0"/>
              <w:marBottom w:val="0"/>
              <w:divBdr>
                <w:top w:val="none" w:sz="0" w:space="0" w:color="auto"/>
                <w:left w:val="none" w:sz="0" w:space="0" w:color="auto"/>
                <w:bottom w:val="none" w:sz="0" w:space="0" w:color="auto"/>
                <w:right w:val="none" w:sz="0" w:space="0" w:color="auto"/>
              </w:divBdr>
              <w:divsChild>
                <w:div w:id="1253665974">
                  <w:marLeft w:val="0"/>
                  <w:marRight w:val="0"/>
                  <w:marTop w:val="0"/>
                  <w:marBottom w:val="0"/>
                  <w:divBdr>
                    <w:top w:val="none" w:sz="0" w:space="0" w:color="auto"/>
                    <w:left w:val="none" w:sz="0" w:space="0" w:color="auto"/>
                    <w:bottom w:val="none" w:sz="0" w:space="0" w:color="auto"/>
                    <w:right w:val="none" w:sz="0" w:space="0" w:color="auto"/>
                  </w:divBdr>
                  <w:divsChild>
                    <w:div w:id="148177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4280">
      <w:bodyDiv w:val="1"/>
      <w:marLeft w:val="0"/>
      <w:marRight w:val="0"/>
      <w:marTop w:val="0"/>
      <w:marBottom w:val="0"/>
      <w:divBdr>
        <w:top w:val="none" w:sz="0" w:space="0" w:color="auto"/>
        <w:left w:val="none" w:sz="0" w:space="0" w:color="auto"/>
        <w:bottom w:val="none" w:sz="0" w:space="0" w:color="auto"/>
        <w:right w:val="none" w:sz="0" w:space="0" w:color="auto"/>
      </w:divBdr>
      <w:divsChild>
        <w:div w:id="521240395">
          <w:marLeft w:val="0"/>
          <w:marRight w:val="0"/>
          <w:marTop w:val="0"/>
          <w:marBottom w:val="0"/>
          <w:divBdr>
            <w:top w:val="none" w:sz="0" w:space="0" w:color="auto"/>
            <w:left w:val="none" w:sz="0" w:space="0" w:color="auto"/>
            <w:bottom w:val="none" w:sz="0" w:space="0" w:color="auto"/>
            <w:right w:val="none" w:sz="0" w:space="0" w:color="auto"/>
          </w:divBdr>
          <w:divsChild>
            <w:div w:id="171187720">
              <w:marLeft w:val="0"/>
              <w:marRight w:val="0"/>
              <w:marTop w:val="0"/>
              <w:marBottom w:val="0"/>
              <w:divBdr>
                <w:top w:val="none" w:sz="0" w:space="0" w:color="auto"/>
                <w:left w:val="none" w:sz="0" w:space="0" w:color="auto"/>
                <w:bottom w:val="none" w:sz="0" w:space="0" w:color="auto"/>
                <w:right w:val="none" w:sz="0" w:space="0" w:color="auto"/>
              </w:divBdr>
              <w:divsChild>
                <w:div w:id="947155726">
                  <w:marLeft w:val="0"/>
                  <w:marRight w:val="0"/>
                  <w:marTop w:val="0"/>
                  <w:marBottom w:val="0"/>
                  <w:divBdr>
                    <w:top w:val="none" w:sz="0" w:space="0" w:color="auto"/>
                    <w:left w:val="none" w:sz="0" w:space="0" w:color="auto"/>
                    <w:bottom w:val="none" w:sz="0" w:space="0" w:color="auto"/>
                    <w:right w:val="none" w:sz="0" w:space="0" w:color="auto"/>
                  </w:divBdr>
                  <w:divsChild>
                    <w:div w:id="148577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74840">
      <w:bodyDiv w:val="1"/>
      <w:marLeft w:val="0"/>
      <w:marRight w:val="0"/>
      <w:marTop w:val="0"/>
      <w:marBottom w:val="0"/>
      <w:divBdr>
        <w:top w:val="none" w:sz="0" w:space="0" w:color="auto"/>
        <w:left w:val="none" w:sz="0" w:space="0" w:color="auto"/>
        <w:bottom w:val="none" w:sz="0" w:space="0" w:color="auto"/>
        <w:right w:val="none" w:sz="0" w:space="0" w:color="auto"/>
      </w:divBdr>
      <w:divsChild>
        <w:div w:id="2074740280">
          <w:marLeft w:val="0"/>
          <w:marRight w:val="0"/>
          <w:marTop w:val="0"/>
          <w:marBottom w:val="0"/>
          <w:divBdr>
            <w:top w:val="none" w:sz="0" w:space="0" w:color="auto"/>
            <w:left w:val="none" w:sz="0" w:space="0" w:color="auto"/>
            <w:bottom w:val="none" w:sz="0" w:space="0" w:color="auto"/>
            <w:right w:val="none" w:sz="0" w:space="0" w:color="auto"/>
          </w:divBdr>
          <w:divsChild>
            <w:div w:id="1761292988">
              <w:marLeft w:val="0"/>
              <w:marRight w:val="0"/>
              <w:marTop w:val="0"/>
              <w:marBottom w:val="0"/>
              <w:divBdr>
                <w:top w:val="none" w:sz="0" w:space="0" w:color="auto"/>
                <w:left w:val="none" w:sz="0" w:space="0" w:color="auto"/>
                <w:bottom w:val="none" w:sz="0" w:space="0" w:color="auto"/>
                <w:right w:val="none" w:sz="0" w:space="0" w:color="auto"/>
              </w:divBdr>
              <w:divsChild>
                <w:div w:id="127521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742799">
      <w:bodyDiv w:val="1"/>
      <w:marLeft w:val="0"/>
      <w:marRight w:val="0"/>
      <w:marTop w:val="0"/>
      <w:marBottom w:val="0"/>
      <w:divBdr>
        <w:top w:val="none" w:sz="0" w:space="0" w:color="auto"/>
        <w:left w:val="none" w:sz="0" w:space="0" w:color="auto"/>
        <w:bottom w:val="none" w:sz="0" w:space="0" w:color="auto"/>
        <w:right w:val="none" w:sz="0" w:space="0" w:color="auto"/>
      </w:divBdr>
      <w:divsChild>
        <w:div w:id="1865098379">
          <w:marLeft w:val="0"/>
          <w:marRight w:val="0"/>
          <w:marTop w:val="0"/>
          <w:marBottom w:val="0"/>
          <w:divBdr>
            <w:top w:val="none" w:sz="0" w:space="0" w:color="auto"/>
            <w:left w:val="none" w:sz="0" w:space="0" w:color="auto"/>
            <w:bottom w:val="none" w:sz="0" w:space="0" w:color="auto"/>
            <w:right w:val="none" w:sz="0" w:space="0" w:color="auto"/>
          </w:divBdr>
          <w:divsChild>
            <w:div w:id="1671063128">
              <w:marLeft w:val="0"/>
              <w:marRight w:val="0"/>
              <w:marTop w:val="0"/>
              <w:marBottom w:val="0"/>
              <w:divBdr>
                <w:top w:val="none" w:sz="0" w:space="0" w:color="auto"/>
                <w:left w:val="none" w:sz="0" w:space="0" w:color="auto"/>
                <w:bottom w:val="none" w:sz="0" w:space="0" w:color="auto"/>
                <w:right w:val="none" w:sz="0" w:space="0" w:color="auto"/>
              </w:divBdr>
              <w:divsChild>
                <w:div w:id="94442526">
                  <w:marLeft w:val="0"/>
                  <w:marRight w:val="0"/>
                  <w:marTop w:val="0"/>
                  <w:marBottom w:val="0"/>
                  <w:divBdr>
                    <w:top w:val="none" w:sz="0" w:space="0" w:color="auto"/>
                    <w:left w:val="none" w:sz="0" w:space="0" w:color="auto"/>
                    <w:bottom w:val="none" w:sz="0" w:space="0" w:color="auto"/>
                    <w:right w:val="none" w:sz="0" w:space="0" w:color="auto"/>
                  </w:divBdr>
                  <w:divsChild>
                    <w:div w:id="93278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068182">
      <w:bodyDiv w:val="1"/>
      <w:marLeft w:val="0"/>
      <w:marRight w:val="0"/>
      <w:marTop w:val="0"/>
      <w:marBottom w:val="0"/>
      <w:divBdr>
        <w:top w:val="none" w:sz="0" w:space="0" w:color="auto"/>
        <w:left w:val="none" w:sz="0" w:space="0" w:color="auto"/>
        <w:bottom w:val="none" w:sz="0" w:space="0" w:color="auto"/>
        <w:right w:val="none" w:sz="0" w:space="0" w:color="auto"/>
      </w:divBdr>
      <w:divsChild>
        <w:div w:id="1758986861">
          <w:marLeft w:val="0"/>
          <w:marRight w:val="0"/>
          <w:marTop w:val="0"/>
          <w:marBottom w:val="0"/>
          <w:divBdr>
            <w:top w:val="none" w:sz="0" w:space="0" w:color="auto"/>
            <w:left w:val="none" w:sz="0" w:space="0" w:color="auto"/>
            <w:bottom w:val="none" w:sz="0" w:space="0" w:color="auto"/>
            <w:right w:val="none" w:sz="0" w:space="0" w:color="auto"/>
          </w:divBdr>
          <w:divsChild>
            <w:div w:id="493691936">
              <w:marLeft w:val="0"/>
              <w:marRight w:val="0"/>
              <w:marTop w:val="0"/>
              <w:marBottom w:val="0"/>
              <w:divBdr>
                <w:top w:val="none" w:sz="0" w:space="0" w:color="auto"/>
                <w:left w:val="none" w:sz="0" w:space="0" w:color="auto"/>
                <w:bottom w:val="none" w:sz="0" w:space="0" w:color="auto"/>
                <w:right w:val="none" w:sz="0" w:space="0" w:color="auto"/>
              </w:divBdr>
              <w:divsChild>
                <w:div w:id="1738438225">
                  <w:marLeft w:val="0"/>
                  <w:marRight w:val="0"/>
                  <w:marTop w:val="0"/>
                  <w:marBottom w:val="0"/>
                  <w:divBdr>
                    <w:top w:val="none" w:sz="0" w:space="0" w:color="auto"/>
                    <w:left w:val="none" w:sz="0" w:space="0" w:color="auto"/>
                    <w:bottom w:val="none" w:sz="0" w:space="0" w:color="auto"/>
                    <w:right w:val="none" w:sz="0" w:space="0" w:color="auto"/>
                  </w:divBdr>
                  <w:divsChild>
                    <w:div w:id="135754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1744153">
      <w:bodyDiv w:val="1"/>
      <w:marLeft w:val="0"/>
      <w:marRight w:val="0"/>
      <w:marTop w:val="0"/>
      <w:marBottom w:val="0"/>
      <w:divBdr>
        <w:top w:val="none" w:sz="0" w:space="0" w:color="auto"/>
        <w:left w:val="none" w:sz="0" w:space="0" w:color="auto"/>
        <w:bottom w:val="none" w:sz="0" w:space="0" w:color="auto"/>
        <w:right w:val="none" w:sz="0" w:space="0" w:color="auto"/>
      </w:divBdr>
      <w:divsChild>
        <w:div w:id="1856993038">
          <w:marLeft w:val="0"/>
          <w:marRight w:val="0"/>
          <w:marTop w:val="0"/>
          <w:marBottom w:val="0"/>
          <w:divBdr>
            <w:top w:val="none" w:sz="0" w:space="0" w:color="auto"/>
            <w:left w:val="none" w:sz="0" w:space="0" w:color="auto"/>
            <w:bottom w:val="none" w:sz="0" w:space="0" w:color="auto"/>
            <w:right w:val="none" w:sz="0" w:space="0" w:color="auto"/>
          </w:divBdr>
          <w:divsChild>
            <w:div w:id="141701633">
              <w:marLeft w:val="0"/>
              <w:marRight w:val="0"/>
              <w:marTop w:val="0"/>
              <w:marBottom w:val="0"/>
              <w:divBdr>
                <w:top w:val="none" w:sz="0" w:space="0" w:color="auto"/>
                <w:left w:val="none" w:sz="0" w:space="0" w:color="auto"/>
                <w:bottom w:val="none" w:sz="0" w:space="0" w:color="auto"/>
                <w:right w:val="none" w:sz="0" w:space="0" w:color="auto"/>
              </w:divBdr>
              <w:divsChild>
                <w:div w:id="1552959443">
                  <w:marLeft w:val="0"/>
                  <w:marRight w:val="0"/>
                  <w:marTop w:val="0"/>
                  <w:marBottom w:val="0"/>
                  <w:divBdr>
                    <w:top w:val="none" w:sz="0" w:space="0" w:color="auto"/>
                    <w:left w:val="none" w:sz="0" w:space="0" w:color="auto"/>
                    <w:bottom w:val="none" w:sz="0" w:space="0" w:color="auto"/>
                    <w:right w:val="none" w:sz="0" w:space="0" w:color="auto"/>
                  </w:divBdr>
                  <w:divsChild>
                    <w:div w:id="98713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831277">
      <w:bodyDiv w:val="1"/>
      <w:marLeft w:val="0"/>
      <w:marRight w:val="0"/>
      <w:marTop w:val="0"/>
      <w:marBottom w:val="0"/>
      <w:divBdr>
        <w:top w:val="none" w:sz="0" w:space="0" w:color="auto"/>
        <w:left w:val="none" w:sz="0" w:space="0" w:color="auto"/>
        <w:bottom w:val="none" w:sz="0" w:space="0" w:color="auto"/>
        <w:right w:val="none" w:sz="0" w:space="0" w:color="auto"/>
      </w:divBdr>
      <w:divsChild>
        <w:div w:id="1835605375">
          <w:marLeft w:val="0"/>
          <w:marRight w:val="0"/>
          <w:marTop w:val="0"/>
          <w:marBottom w:val="0"/>
          <w:divBdr>
            <w:top w:val="none" w:sz="0" w:space="0" w:color="auto"/>
            <w:left w:val="none" w:sz="0" w:space="0" w:color="auto"/>
            <w:bottom w:val="none" w:sz="0" w:space="0" w:color="auto"/>
            <w:right w:val="none" w:sz="0" w:space="0" w:color="auto"/>
          </w:divBdr>
          <w:divsChild>
            <w:div w:id="240024647">
              <w:marLeft w:val="0"/>
              <w:marRight w:val="0"/>
              <w:marTop w:val="0"/>
              <w:marBottom w:val="0"/>
              <w:divBdr>
                <w:top w:val="none" w:sz="0" w:space="0" w:color="auto"/>
                <w:left w:val="none" w:sz="0" w:space="0" w:color="auto"/>
                <w:bottom w:val="none" w:sz="0" w:space="0" w:color="auto"/>
                <w:right w:val="none" w:sz="0" w:space="0" w:color="auto"/>
              </w:divBdr>
              <w:divsChild>
                <w:div w:id="843934387">
                  <w:marLeft w:val="0"/>
                  <w:marRight w:val="0"/>
                  <w:marTop w:val="0"/>
                  <w:marBottom w:val="0"/>
                  <w:divBdr>
                    <w:top w:val="none" w:sz="0" w:space="0" w:color="auto"/>
                    <w:left w:val="none" w:sz="0" w:space="0" w:color="auto"/>
                    <w:bottom w:val="none" w:sz="0" w:space="0" w:color="auto"/>
                    <w:right w:val="none" w:sz="0" w:space="0" w:color="auto"/>
                  </w:divBdr>
                  <w:divsChild>
                    <w:div w:id="183580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412772">
      <w:bodyDiv w:val="1"/>
      <w:marLeft w:val="0"/>
      <w:marRight w:val="0"/>
      <w:marTop w:val="0"/>
      <w:marBottom w:val="0"/>
      <w:divBdr>
        <w:top w:val="none" w:sz="0" w:space="0" w:color="auto"/>
        <w:left w:val="none" w:sz="0" w:space="0" w:color="auto"/>
        <w:bottom w:val="none" w:sz="0" w:space="0" w:color="auto"/>
        <w:right w:val="none" w:sz="0" w:space="0" w:color="auto"/>
      </w:divBdr>
      <w:divsChild>
        <w:div w:id="1545868270">
          <w:marLeft w:val="0"/>
          <w:marRight w:val="0"/>
          <w:marTop w:val="0"/>
          <w:marBottom w:val="0"/>
          <w:divBdr>
            <w:top w:val="none" w:sz="0" w:space="0" w:color="auto"/>
            <w:left w:val="none" w:sz="0" w:space="0" w:color="auto"/>
            <w:bottom w:val="none" w:sz="0" w:space="0" w:color="auto"/>
            <w:right w:val="none" w:sz="0" w:space="0" w:color="auto"/>
          </w:divBdr>
          <w:divsChild>
            <w:div w:id="747581412">
              <w:marLeft w:val="0"/>
              <w:marRight w:val="0"/>
              <w:marTop w:val="0"/>
              <w:marBottom w:val="0"/>
              <w:divBdr>
                <w:top w:val="none" w:sz="0" w:space="0" w:color="auto"/>
                <w:left w:val="none" w:sz="0" w:space="0" w:color="auto"/>
                <w:bottom w:val="none" w:sz="0" w:space="0" w:color="auto"/>
                <w:right w:val="none" w:sz="0" w:space="0" w:color="auto"/>
              </w:divBdr>
              <w:divsChild>
                <w:div w:id="22133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769017">
      <w:bodyDiv w:val="1"/>
      <w:marLeft w:val="0"/>
      <w:marRight w:val="0"/>
      <w:marTop w:val="0"/>
      <w:marBottom w:val="0"/>
      <w:divBdr>
        <w:top w:val="none" w:sz="0" w:space="0" w:color="auto"/>
        <w:left w:val="none" w:sz="0" w:space="0" w:color="auto"/>
        <w:bottom w:val="none" w:sz="0" w:space="0" w:color="auto"/>
        <w:right w:val="none" w:sz="0" w:space="0" w:color="auto"/>
      </w:divBdr>
      <w:divsChild>
        <w:div w:id="732390207">
          <w:marLeft w:val="0"/>
          <w:marRight w:val="0"/>
          <w:marTop w:val="0"/>
          <w:marBottom w:val="0"/>
          <w:divBdr>
            <w:top w:val="none" w:sz="0" w:space="0" w:color="auto"/>
            <w:left w:val="none" w:sz="0" w:space="0" w:color="auto"/>
            <w:bottom w:val="none" w:sz="0" w:space="0" w:color="auto"/>
            <w:right w:val="none" w:sz="0" w:space="0" w:color="auto"/>
          </w:divBdr>
          <w:divsChild>
            <w:div w:id="1715042410">
              <w:marLeft w:val="0"/>
              <w:marRight w:val="0"/>
              <w:marTop w:val="0"/>
              <w:marBottom w:val="0"/>
              <w:divBdr>
                <w:top w:val="none" w:sz="0" w:space="0" w:color="auto"/>
                <w:left w:val="none" w:sz="0" w:space="0" w:color="auto"/>
                <w:bottom w:val="none" w:sz="0" w:space="0" w:color="auto"/>
                <w:right w:val="none" w:sz="0" w:space="0" w:color="auto"/>
              </w:divBdr>
              <w:divsChild>
                <w:div w:id="1019699269">
                  <w:marLeft w:val="0"/>
                  <w:marRight w:val="0"/>
                  <w:marTop w:val="0"/>
                  <w:marBottom w:val="0"/>
                  <w:divBdr>
                    <w:top w:val="none" w:sz="0" w:space="0" w:color="auto"/>
                    <w:left w:val="none" w:sz="0" w:space="0" w:color="auto"/>
                    <w:bottom w:val="none" w:sz="0" w:space="0" w:color="auto"/>
                    <w:right w:val="none" w:sz="0" w:space="0" w:color="auto"/>
                  </w:divBdr>
                  <w:divsChild>
                    <w:div w:id="181359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4388379">
      <w:bodyDiv w:val="1"/>
      <w:marLeft w:val="0"/>
      <w:marRight w:val="0"/>
      <w:marTop w:val="0"/>
      <w:marBottom w:val="0"/>
      <w:divBdr>
        <w:top w:val="none" w:sz="0" w:space="0" w:color="auto"/>
        <w:left w:val="none" w:sz="0" w:space="0" w:color="auto"/>
        <w:bottom w:val="none" w:sz="0" w:space="0" w:color="auto"/>
        <w:right w:val="none" w:sz="0" w:space="0" w:color="auto"/>
      </w:divBdr>
      <w:divsChild>
        <w:div w:id="855928483">
          <w:marLeft w:val="0"/>
          <w:marRight w:val="0"/>
          <w:marTop w:val="0"/>
          <w:marBottom w:val="0"/>
          <w:divBdr>
            <w:top w:val="none" w:sz="0" w:space="0" w:color="auto"/>
            <w:left w:val="none" w:sz="0" w:space="0" w:color="auto"/>
            <w:bottom w:val="none" w:sz="0" w:space="0" w:color="auto"/>
            <w:right w:val="none" w:sz="0" w:space="0" w:color="auto"/>
          </w:divBdr>
          <w:divsChild>
            <w:div w:id="1443769478">
              <w:marLeft w:val="0"/>
              <w:marRight w:val="0"/>
              <w:marTop w:val="0"/>
              <w:marBottom w:val="0"/>
              <w:divBdr>
                <w:top w:val="none" w:sz="0" w:space="0" w:color="auto"/>
                <w:left w:val="none" w:sz="0" w:space="0" w:color="auto"/>
                <w:bottom w:val="none" w:sz="0" w:space="0" w:color="auto"/>
                <w:right w:val="none" w:sz="0" w:space="0" w:color="auto"/>
              </w:divBdr>
              <w:divsChild>
                <w:div w:id="49711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60645">
      <w:bodyDiv w:val="1"/>
      <w:marLeft w:val="0"/>
      <w:marRight w:val="0"/>
      <w:marTop w:val="0"/>
      <w:marBottom w:val="0"/>
      <w:divBdr>
        <w:top w:val="none" w:sz="0" w:space="0" w:color="auto"/>
        <w:left w:val="none" w:sz="0" w:space="0" w:color="auto"/>
        <w:bottom w:val="none" w:sz="0" w:space="0" w:color="auto"/>
        <w:right w:val="none" w:sz="0" w:space="0" w:color="auto"/>
      </w:divBdr>
      <w:divsChild>
        <w:div w:id="297152179">
          <w:marLeft w:val="0"/>
          <w:marRight w:val="0"/>
          <w:marTop w:val="0"/>
          <w:marBottom w:val="0"/>
          <w:divBdr>
            <w:top w:val="none" w:sz="0" w:space="0" w:color="auto"/>
            <w:left w:val="none" w:sz="0" w:space="0" w:color="auto"/>
            <w:bottom w:val="none" w:sz="0" w:space="0" w:color="auto"/>
            <w:right w:val="none" w:sz="0" w:space="0" w:color="auto"/>
          </w:divBdr>
          <w:divsChild>
            <w:div w:id="493952886">
              <w:marLeft w:val="0"/>
              <w:marRight w:val="0"/>
              <w:marTop w:val="0"/>
              <w:marBottom w:val="0"/>
              <w:divBdr>
                <w:top w:val="none" w:sz="0" w:space="0" w:color="auto"/>
                <w:left w:val="none" w:sz="0" w:space="0" w:color="auto"/>
                <w:bottom w:val="none" w:sz="0" w:space="0" w:color="auto"/>
                <w:right w:val="none" w:sz="0" w:space="0" w:color="auto"/>
              </w:divBdr>
              <w:divsChild>
                <w:div w:id="1481075914">
                  <w:marLeft w:val="0"/>
                  <w:marRight w:val="0"/>
                  <w:marTop w:val="0"/>
                  <w:marBottom w:val="0"/>
                  <w:divBdr>
                    <w:top w:val="none" w:sz="0" w:space="0" w:color="auto"/>
                    <w:left w:val="none" w:sz="0" w:space="0" w:color="auto"/>
                    <w:bottom w:val="none" w:sz="0" w:space="0" w:color="auto"/>
                    <w:right w:val="none" w:sz="0" w:space="0" w:color="auto"/>
                  </w:divBdr>
                  <w:divsChild>
                    <w:div w:id="65958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166267">
      <w:bodyDiv w:val="1"/>
      <w:marLeft w:val="0"/>
      <w:marRight w:val="0"/>
      <w:marTop w:val="0"/>
      <w:marBottom w:val="0"/>
      <w:divBdr>
        <w:top w:val="none" w:sz="0" w:space="0" w:color="auto"/>
        <w:left w:val="none" w:sz="0" w:space="0" w:color="auto"/>
        <w:bottom w:val="none" w:sz="0" w:space="0" w:color="auto"/>
        <w:right w:val="none" w:sz="0" w:space="0" w:color="auto"/>
      </w:divBdr>
      <w:divsChild>
        <w:div w:id="413671103">
          <w:marLeft w:val="0"/>
          <w:marRight w:val="0"/>
          <w:marTop w:val="0"/>
          <w:marBottom w:val="0"/>
          <w:divBdr>
            <w:top w:val="none" w:sz="0" w:space="0" w:color="auto"/>
            <w:left w:val="none" w:sz="0" w:space="0" w:color="auto"/>
            <w:bottom w:val="none" w:sz="0" w:space="0" w:color="auto"/>
            <w:right w:val="none" w:sz="0" w:space="0" w:color="auto"/>
          </w:divBdr>
          <w:divsChild>
            <w:div w:id="695153748">
              <w:marLeft w:val="0"/>
              <w:marRight w:val="0"/>
              <w:marTop w:val="0"/>
              <w:marBottom w:val="0"/>
              <w:divBdr>
                <w:top w:val="none" w:sz="0" w:space="0" w:color="auto"/>
                <w:left w:val="none" w:sz="0" w:space="0" w:color="auto"/>
                <w:bottom w:val="none" w:sz="0" w:space="0" w:color="auto"/>
                <w:right w:val="none" w:sz="0" w:space="0" w:color="auto"/>
              </w:divBdr>
              <w:divsChild>
                <w:div w:id="1650014920">
                  <w:marLeft w:val="0"/>
                  <w:marRight w:val="0"/>
                  <w:marTop w:val="0"/>
                  <w:marBottom w:val="0"/>
                  <w:divBdr>
                    <w:top w:val="none" w:sz="0" w:space="0" w:color="auto"/>
                    <w:left w:val="none" w:sz="0" w:space="0" w:color="auto"/>
                    <w:bottom w:val="none" w:sz="0" w:space="0" w:color="auto"/>
                    <w:right w:val="none" w:sz="0" w:space="0" w:color="auto"/>
                  </w:divBdr>
                  <w:divsChild>
                    <w:div w:id="138000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319800">
      <w:bodyDiv w:val="1"/>
      <w:marLeft w:val="0"/>
      <w:marRight w:val="0"/>
      <w:marTop w:val="0"/>
      <w:marBottom w:val="0"/>
      <w:divBdr>
        <w:top w:val="none" w:sz="0" w:space="0" w:color="auto"/>
        <w:left w:val="none" w:sz="0" w:space="0" w:color="auto"/>
        <w:bottom w:val="none" w:sz="0" w:space="0" w:color="auto"/>
        <w:right w:val="none" w:sz="0" w:space="0" w:color="auto"/>
      </w:divBdr>
      <w:divsChild>
        <w:div w:id="1737315654">
          <w:marLeft w:val="0"/>
          <w:marRight w:val="0"/>
          <w:marTop w:val="0"/>
          <w:marBottom w:val="0"/>
          <w:divBdr>
            <w:top w:val="none" w:sz="0" w:space="0" w:color="auto"/>
            <w:left w:val="none" w:sz="0" w:space="0" w:color="auto"/>
            <w:bottom w:val="none" w:sz="0" w:space="0" w:color="auto"/>
            <w:right w:val="none" w:sz="0" w:space="0" w:color="auto"/>
          </w:divBdr>
          <w:divsChild>
            <w:div w:id="644089489">
              <w:marLeft w:val="0"/>
              <w:marRight w:val="0"/>
              <w:marTop w:val="0"/>
              <w:marBottom w:val="0"/>
              <w:divBdr>
                <w:top w:val="none" w:sz="0" w:space="0" w:color="auto"/>
                <w:left w:val="none" w:sz="0" w:space="0" w:color="auto"/>
                <w:bottom w:val="none" w:sz="0" w:space="0" w:color="auto"/>
                <w:right w:val="none" w:sz="0" w:space="0" w:color="auto"/>
              </w:divBdr>
              <w:divsChild>
                <w:div w:id="1498958888">
                  <w:marLeft w:val="0"/>
                  <w:marRight w:val="0"/>
                  <w:marTop w:val="0"/>
                  <w:marBottom w:val="0"/>
                  <w:divBdr>
                    <w:top w:val="none" w:sz="0" w:space="0" w:color="auto"/>
                    <w:left w:val="none" w:sz="0" w:space="0" w:color="auto"/>
                    <w:bottom w:val="none" w:sz="0" w:space="0" w:color="auto"/>
                    <w:right w:val="none" w:sz="0" w:space="0" w:color="auto"/>
                  </w:divBdr>
                  <w:divsChild>
                    <w:div w:id="3587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801661">
      <w:bodyDiv w:val="1"/>
      <w:marLeft w:val="0"/>
      <w:marRight w:val="0"/>
      <w:marTop w:val="0"/>
      <w:marBottom w:val="0"/>
      <w:divBdr>
        <w:top w:val="none" w:sz="0" w:space="0" w:color="auto"/>
        <w:left w:val="none" w:sz="0" w:space="0" w:color="auto"/>
        <w:bottom w:val="none" w:sz="0" w:space="0" w:color="auto"/>
        <w:right w:val="none" w:sz="0" w:space="0" w:color="auto"/>
      </w:divBdr>
      <w:divsChild>
        <w:div w:id="22748906">
          <w:marLeft w:val="0"/>
          <w:marRight w:val="0"/>
          <w:marTop w:val="0"/>
          <w:marBottom w:val="0"/>
          <w:divBdr>
            <w:top w:val="none" w:sz="0" w:space="0" w:color="auto"/>
            <w:left w:val="none" w:sz="0" w:space="0" w:color="auto"/>
            <w:bottom w:val="none" w:sz="0" w:space="0" w:color="auto"/>
            <w:right w:val="none" w:sz="0" w:space="0" w:color="auto"/>
          </w:divBdr>
          <w:divsChild>
            <w:div w:id="1047222118">
              <w:marLeft w:val="0"/>
              <w:marRight w:val="0"/>
              <w:marTop w:val="0"/>
              <w:marBottom w:val="0"/>
              <w:divBdr>
                <w:top w:val="none" w:sz="0" w:space="0" w:color="auto"/>
                <w:left w:val="none" w:sz="0" w:space="0" w:color="auto"/>
                <w:bottom w:val="none" w:sz="0" w:space="0" w:color="auto"/>
                <w:right w:val="none" w:sz="0" w:space="0" w:color="auto"/>
              </w:divBdr>
              <w:divsChild>
                <w:div w:id="965432037">
                  <w:marLeft w:val="0"/>
                  <w:marRight w:val="0"/>
                  <w:marTop w:val="0"/>
                  <w:marBottom w:val="0"/>
                  <w:divBdr>
                    <w:top w:val="none" w:sz="0" w:space="0" w:color="auto"/>
                    <w:left w:val="none" w:sz="0" w:space="0" w:color="auto"/>
                    <w:bottom w:val="none" w:sz="0" w:space="0" w:color="auto"/>
                    <w:right w:val="none" w:sz="0" w:space="0" w:color="auto"/>
                  </w:divBdr>
                  <w:divsChild>
                    <w:div w:id="173442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006698">
      <w:bodyDiv w:val="1"/>
      <w:marLeft w:val="0"/>
      <w:marRight w:val="0"/>
      <w:marTop w:val="0"/>
      <w:marBottom w:val="0"/>
      <w:divBdr>
        <w:top w:val="none" w:sz="0" w:space="0" w:color="auto"/>
        <w:left w:val="none" w:sz="0" w:space="0" w:color="auto"/>
        <w:bottom w:val="none" w:sz="0" w:space="0" w:color="auto"/>
        <w:right w:val="none" w:sz="0" w:space="0" w:color="auto"/>
      </w:divBdr>
    </w:div>
    <w:div w:id="340132762">
      <w:bodyDiv w:val="1"/>
      <w:marLeft w:val="0"/>
      <w:marRight w:val="0"/>
      <w:marTop w:val="0"/>
      <w:marBottom w:val="0"/>
      <w:divBdr>
        <w:top w:val="none" w:sz="0" w:space="0" w:color="auto"/>
        <w:left w:val="none" w:sz="0" w:space="0" w:color="auto"/>
        <w:bottom w:val="none" w:sz="0" w:space="0" w:color="auto"/>
        <w:right w:val="none" w:sz="0" w:space="0" w:color="auto"/>
      </w:divBdr>
      <w:divsChild>
        <w:div w:id="1216359481">
          <w:marLeft w:val="0"/>
          <w:marRight w:val="0"/>
          <w:marTop w:val="0"/>
          <w:marBottom w:val="0"/>
          <w:divBdr>
            <w:top w:val="none" w:sz="0" w:space="0" w:color="auto"/>
            <w:left w:val="none" w:sz="0" w:space="0" w:color="auto"/>
            <w:bottom w:val="none" w:sz="0" w:space="0" w:color="auto"/>
            <w:right w:val="none" w:sz="0" w:space="0" w:color="auto"/>
          </w:divBdr>
          <w:divsChild>
            <w:div w:id="1287590595">
              <w:marLeft w:val="0"/>
              <w:marRight w:val="0"/>
              <w:marTop w:val="0"/>
              <w:marBottom w:val="0"/>
              <w:divBdr>
                <w:top w:val="none" w:sz="0" w:space="0" w:color="auto"/>
                <w:left w:val="none" w:sz="0" w:space="0" w:color="auto"/>
                <w:bottom w:val="none" w:sz="0" w:space="0" w:color="auto"/>
                <w:right w:val="none" w:sz="0" w:space="0" w:color="auto"/>
              </w:divBdr>
              <w:divsChild>
                <w:div w:id="1053043507">
                  <w:marLeft w:val="0"/>
                  <w:marRight w:val="0"/>
                  <w:marTop w:val="0"/>
                  <w:marBottom w:val="0"/>
                  <w:divBdr>
                    <w:top w:val="none" w:sz="0" w:space="0" w:color="auto"/>
                    <w:left w:val="none" w:sz="0" w:space="0" w:color="auto"/>
                    <w:bottom w:val="none" w:sz="0" w:space="0" w:color="auto"/>
                    <w:right w:val="none" w:sz="0" w:space="0" w:color="auto"/>
                  </w:divBdr>
                  <w:divsChild>
                    <w:div w:id="178372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6394546">
      <w:bodyDiv w:val="1"/>
      <w:marLeft w:val="0"/>
      <w:marRight w:val="0"/>
      <w:marTop w:val="0"/>
      <w:marBottom w:val="0"/>
      <w:divBdr>
        <w:top w:val="none" w:sz="0" w:space="0" w:color="auto"/>
        <w:left w:val="none" w:sz="0" w:space="0" w:color="auto"/>
        <w:bottom w:val="none" w:sz="0" w:space="0" w:color="auto"/>
        <w:right w:val="none" w:sz="0" w:space="0" w:color="auto"/>
      </w:divBdr>
      <w:divsChild>
        <w:div w:id="1070733374">
          <w:marLeft w:val="0"/>
          <w:marRight w:val="0"/>
          <w:marTop w:val="0"/>
          <w:marBottom w:val="0"/>
          <w:divBdr>
            <w:top w:val="none" w:sz="0" w:space="0" w:color="auto"/>
            <w:left w:val="none" w:sz="0" w:space="0" w:color="auto"/>
            <w:bottom w:val="none" w:sz="0" w:space="0" w:color="auto"/>
            <w:right w:val="none" w:sz="0" w:space="0" w:color="auto"/>
          </w:divBdr>
          <w:divsChild>
            <w:div w:id="497234762">
              <w:marLeft w:val="0"/>
              <w:marRight w:val="0"/>
              <w:marTop w:val="0"/>
              <w:marBottom w:val="0"/>
              <w:divBdr>
                <w:top w:val="none" w:sz="0" w:space="0" w:color="auto"/>
                <w:left w:val="none" w:sz="0" w:space="0" w:color="auto"/>
                <w:bottom w:val="none" w:sz="0" w:space="0" w:color="auto"/>
                <w:right w:val="none" w:sz="0" w:space="0" w:color="auto"/>
              </w:divBdr>
              <w:divsChild>
                <w:div w:id="608854434">
                  <w:marLeft w:val="0"/>
                  <w:marRight w:val="0"/>
                  <w:marTop w:val="0"/>
                  <w:marBottom w:val="0"/>
                  <w:divBdr>
                    <w:top w:val="none" w:sz="0" w:space="0" w:color="auto"/>
                    <w:left w:val="none" w:sz="0" w:space="0" w:color="auto"/>
                    <w:bottom w:val="none" w:sz="0" w:space="0" w:color="auto"/>
                    <w:right w:val="none" w:sz="0" w:space="0" w:color="auto"/>
                  </w:divBdr>
                  <w:divsChild>
                    <w:div w:id="42816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6658947">
      <w:bodyDiv w:val="1"/>
      <w:marLeft w:val="0"/>
      <w:marRight w:val="0"/>
      <w:marTop w:val="0"/>
      <w:marBottom w:val="0"/>
      <w:divBdr>
        <w:top w:val="none" w:sz="0" w:space="0" w:color="auto"/>
        <w:left w:val="none" w:sz="0" w:space="0" w:color="auto"/>
        <w:bottom w:val="none" w:sz="0" w:space="0" w:color="auto"/>
        <w:right w:val="none" w:sz="0" w:space="0" w:color="auto"/>
      </w:divBdr>
      <w:divsChild>
        <w:div w:id="2048674024">
          <w:marLeft w:val="0"/>
          <w:marRight w:val="0"/>
          <w:marTop w:val="0"/>
          <w:marBottom w:val="0"/>
          <w:divBdr>
            <w:top w:val="none" w:sz="0" w:space="0" w:color="auto"/>
            <w:left w:val="none" w:sz="0" w:space="0" w:color="auto"/>
            <w:bottom w:val="none" w:sz="0" w:space="0" w:color="auto"/>
            <w:right w:val="none" w:sz="0" w:space="0" w:color="auto"/>
          </w:divBdr>
          <w:divsChild>
            <w:div w:id="1289318374">
              <w:marLeft w:val="0"/>
              <w:marRight w:val="0"/>
              <w:marTop w:val="0"/>
              <w:marBottom w:val="0"/>
              <w:divBdr>
                <w:top w:val="none" w:sz="0" w:space="0" w:color="auto"/>
                <w:left w:val="none" w:sz="0" w:space="0" w:color="auto"/>
                <w:bottom w:val="none" w:sz="0" w:space="0" w:color="auto"/>
                <w:right w:val="none" w:sz="0" w:space="0" w:color="auto"/>
              </w:divBdr>
              <w:divsChild>
                <w:div w:id="542402035">
                  <w:marLeft w:val="0"/>
                  <w:marRight w:val="0"/>
                  <w:marTop w:val="0"/>
                  <w:marBottom w:val="0"/>
                  <w:divBdr>
                    <w:top w:val="none" w:sz="0" w:space="0" w:color="auto"/>
                    <w:left w:val="none" w:sz="0" w:space="0" w:color="auto"/>
                    <w:bottom w:val="none" w:sz="0" w:space="0" w:color="auto"/>
                    <w:right w:val="none" w:sz="0" w:space="0" w:color="auto"/>
                  </w:divBdr>
                  <w:divsChild>
                    <w:div w:id="104991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273203">
      <w:bodyDiv w:val="1"/>
      <w:marLeft w:val="0"/>
      <w:marRight w:val="0"/>
      <w:marTop w:val="0"/>
      <w:marBottom w:val="0"/>
      <w:divBdr>
        <w:top w:val="none" w:sz="0" w:space="0" w:color="auto"/>
        <w:left w:val="none" w:sz="0" w:space="0" w:color="auto"/>
        <w:bottom w:val="none" w:sz="0" w:space="0" w:color="auto"/>
        <w:right w:val="none" w:sz="0" w:space="0" w:color="auto"/>
      </w:divBdr>
    </w:div>
    <w:div w:id="399793891">
      <w:bodyDiv w:val="1"/>
      <w:marLeft w:val="0"/>
      <w:marRight w:val="0"/>
      <w:marTop w:val="0"/>
      <w:marBottom w:val="0"/>
      <w:divBdr>
        <w:top w:val="none" w:sz="0" w:space="0" w:color="auto"/>
        <w:left w:val="none" w:sz="0" w:space="0" w:color="auto"/>
        <w:bottom w:val="none" w:sz="0" w:space="0" w:color="auto"/>
        <w:right w:val="none" w:sz="0" w:space="0" w:color="auto"/>
      </w:divBdr>
      <w:divsChild>
        <w:div w:id="68506330">
          <w:marLeft w:val="0"/>
          <w:marRight w:val="0"/>
          <w:marTop w:val="0"/>
          <w:marBottom w:val="0"/>
          <w:divBdr>
            <w:top w:val="none" w:sz="0" w:space="0" w:color="auto"/>
            <w:left w:val="none" w:sz="0" w:space="0" w:color="auto"/>
            <w:bottom w:val="none" w:sz="0" w:space="0" w:color="auto"/>
            <w:right w:val="none" w:sz="0" w:space="0" w:color="auto"/>
          </w:divBdr>
          <w:divsChild>
            <w:div w:id="988557532">
              <w:marLeft w:val="0"/>
              <w:marRight w:val="0"/>
              <w:marTop w:val="0"/>
              <w:marBottom w:val="0"/>
              <w:divBdr>
                <w:top w:val="none" w:sz="0" w:space="0" w:color="auto"/>
                <w:left w:val="none" w:sz="0" w:space="0" w:color="auto"/>
                <w:bottom w:val="none" w:sz="0" w:space="0" w:color="auto"/>
                <w:right w:val="none" w:sz="0" w:space="0" w:color="auto"/>
              </w:divBdr>
              <w:divsChild>
                <w:div w:id="1704211071">
                  <w:marLeft w:val="0"/>
                  <w:marRight w:val="0"/>
                  <w:marTop w:val="0"/>
                  <w:marBottom w:val="0"/>
                  <w:divBdr>
                    <w:top w:val="none" w:sz="0" w:space="0" w:color="auto"/>
                    <w:left w:val="none" w:sz="0" w:space="0" w:color="auto"/>
                    <w:bottom w:val="none" w:sz="0" w:space="0" w:color="auto"/>
                    <w:right w:val="none" w:sz="0" w:space="0" w:color="auto"/>
                  </w:divBdr>
                  <w:divsChild>
                    <w:div w:id="134370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927923">
      <w:bodyDiv w:val="1"/>
      <w:marLeft w:val="0"/>
      <w:marRight w:val="0"/>
      <w:marTop w:val="0"/>
      <w:marBottom w:val="0"/>
      <w:divBdr>
        <w:top w:val="none" w:sz="0" w:space="0" w:color="auto"/>
        <w:left w:val="none" w:sz="0" w:space="0" w:color="auto"/>
        <w:bottom w:val="none" w:sz="0" w:space="0" w:color="auto"/>
        <w:right w:val="none" w:sz="0" w:space="0" w:color="auto"/>
      </w:divBdr>
    </w:div>
    <w:div w:id="409277355">
      <w:bodyDiv w:val="1"/>
      <w:marLeft w:val="0"/>
      <w:marRight w:val="0"/>
      <w:marTop w:val="0"/>
      <w:marBottom w:val="0"/>
      <w:divBdr>
        <w:top w:val="none" w:sz="0" w:space="0" w:color="auto"/>
        <w:left w:val="none" w:sz="0" w:space="0" w:color="auto"/>
        <w:bottom w:val="none" w:sz="0" w:space="0" w:color="auto"/>
        <w:right w:val="none" w:sz="0" w:space="0" w:color="auto"/>
      </w:divBdr>
      <w:divsChild>
        <w:div w:id="584847425">
          <w:marLeft w:val="0"/>
          <w:marRight w:val="0"/>
          <w:marTop w:val="0"/>
          <w:marBottom w:val="0"/>
          <w:divBdr>
            <w:top w:val="none" w:sz="0" w:space="0" w:color="auto"/>
            <w:left w:val="none" w:sz="0" w:space="0" w:color="auto"/>
            <w:bottom w:val="none" w:sz="0" w:space="0" w:color="auto"/>
            <w:right w:val="none" w:sz="0" w:space="0" w:color="auto"/>
          </w:divBdr>
          <w:divsChild>
            <w:div w:id="2076466427">
              <w:marLeft w:val="0"/>
              <w:marRight w:val="0"/>
              <w:marTop w:val="0"/>
              <w:marBottom w:val="0"/>
              <w:divBdr>
                <w:top w:val="none" w:sz="0" w:space="0" w:color="auto"/>
                <w:left w:val="none" w:sz="0" w:space="0" w:color="auto"/>
                <w:bottom w:val="none" w:sz="0" w:space="0" w:color="auto"/>
                <w:right w:val="none" w:sz="0" w:space="0" w:color="auto"/>
              </w:divBdr>
              <w:divsChild>
                <w:div w:id="15355906">
                  <w:marLeft w:val="0"/>
                  <w:marRight w:val="0"/>
                  <w:marTop w:val="0"/>
                  <w:marBottom w:val="0"/>
                  <w:divBdr>
                    <w:top w:val="none" w:sz="0" w:space="0" w:color="auto"/>
                    <w:left w:val="none" w:sz="0" w:space="0" w:color="auto"/>
                    <w:bottom w:val="none" w:sz="0" w:space="0" w:color="auto"/>
                    <w:right w:val="none" w:sz="0" w:space="0" w:color="auto"/>
                  </w:divBdr>
                  <w:divsChild>
                    <w:div w:id="45626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465128">
      <w:bodyDiv w:val="1"/>
      <w:marLeft w:val="0"/>
      <w:marRight w:val="0"/>
      <w:marTop w:val="0"/>
      <w:marBottom w:val="0"/>
      <w:divBdr>
        <w:top w:val="none" w:sz="0" w:space="0" w:color="auto"/>
        <w:left w:val="none" w:sz="0" w:space="0" w:color="auto"/>
        <w:bottom w:val="none" w:sz="0" w:space="0" w:color="auto"/>
        <w:right w:val="none" w:sz="0" w:space="0" w:color="auto"/>
      </w:divBdr>
    </w:div>
    <w:div w:id="436489994">
      <w:bodyDiv w:val="1"/>
      <w:marLeft w:val="0"/>
      <w:marRight w:val="0"/>
      <w:marTop w:val="0"/>
      <w:marBottom w:val="0"/>
      <w:divBdr>
        <w:top w:val="none" w:sz="0" w:space="0" w:color="auto"/>
        <w:left w:val="none" w:sz="0" w:space="0" w:color="auto"/>
        <w:bottom w:val="none" w:sz="0" w:space="0" w:color="auto"/>
        <w:right w:val="none" w:sz="0" w:space="0" w:color="auto"/>
      </w:divBdr>
      <w:divsChild>
        <w:div w:id="963970963">
          <w:marLeft w:val="0"/>
          <w:marRight w:val="0"/>
          <w:marTop w:val="0"/>
          <w:marBottom w:val="0"/>
          <w:divBdr>
            <w:top w:val="none" w:sz="0" w:space="0" w:color="auto"/>
            <w:left w:val="none" w:sz="0" w:space="0" w:color="auto"/>
            <w:bottom w:val="none" w:sz="0" w:space="0" w:color="auto"/>
            <w:right w:val="none" w:sz="0" w:space="0" w:color="auto"/>
          </w:divBdr>
          <w:divsChild>
            <w:div w:id="644506762">
              <w:marLeft w:val="0"/>
              <w:marRight w:val="0"/>
              <w:marTop w:val="0"/>
              <w:marBottom w:val="0"/>
              <w:divBdr>
                <w:top w:val="none" w:sz="0" w:space="0" w:color="auto"/>
                <w:left w:val="none" w:sz="0" w:space="0" w:color="auto"/>
                <w:bottom w:val="none" w:sz="0" w:space="0" w:color="auto"/>
                <w:right w:val="none" w:sz="0" w:space="0" w:color="auto"/>
              </w:divBdr>
              <w:divsChild>
                <w:div w:id="1434127789">
                  <w:marLeft w:val="0"/>
                  <w:marRight w:val="0"/>
                  <w:marTop w:val="0"/>
                  <w:marBottom w:val="0"/>
                  <w:divBdr>
                    <w:top w:val="none" w:sz="0" w:space="0" w:color="auto"/>
                    <w:left w:val="none" w:sz="0" w:space="0" w:color="auto"/>
                    <w:bottom w:val="none" w:sz="0" w:space="0" w:color="auto"/>
                    <w:right w:val="none" w:sz="0" w:space="0" w:color="auto"/>
                  </w:divBdr>
                  <w:divsChild>
                    <w:div w:id="59729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659965">
      <w:bodyDiv w:val="1"/>
      <w:marLeft w:val="0"/>
      <w:marRight w:val="0"/>
      <w:marTop w:val="0"/>
      <w:marBottom w:val="0"/>
      <w:divBdr>
        <w:top w:val="none" w:sz="0" w:space="0" w:color="auto"/>
        <w:left w:val="none" w:sz="0" w:space="0" w:color="auto"/>
        <w:bottom w:val="none" w:sz="0" w:space="0" w:color="auto"/>
        <w:right w:val="none" w:sz="0" w:space="0" w:color="auto"/>
      </w:divBdr>
      <w:divsChild>
        <w:div w:id="1547139828">
          <w:marLeft w:val="0"/>
          <w:marRight w:val="0"/>
          <w:marTop w:val="0"/>
          <w:marBottom w:val="0"/>
          <w:divBdr>
            <w:top w:val="none" w:sz="0" w:space="0" w:color="auto"/>
            <w:left w:val="none" w:sz="0" w:space="0" w:color="auto"/>
            <w:bottom w:val="none" w:sz="0" w:space="0" w:color="auto"/>
            <w:right w:val="none" w:sz="0" w:space="0" w:color="auto"/>
          </w:divBdr>
          <w:divsChild>
            <w:div w:id="888499003">
              <w:marLeft w:val="0"/>
              <w:marRight w:val="0"/>
              <w:marTop w:val="0"/>
              <w:marBottom w:val="0"/>
              <w:divBdr>
                <w:top w:val="none" w:sz="0" w:space="0" w:color="auto"/>
                <w:left w:val="none" w:sz="0" w:space="0" w:color="auto"/>
                <w:bottom w:val="none" w:sz="0" w:space="0" w:color="auto"/>
                <w:right w:val="none" w:sz="0" w:space="0" w:color="auto"/>
              </w:divBdr>
              <w:divsChild>
                <w:div w:id="548419602">
                  <w:marLeft w:val="0"/>
                  <w:marRight w:val="0"/>
                  <w:marTop w:val="0"/>
                  <w:marBottom w:val="0"/>
                  <w:divBdr>
                    <w:top w:val="none" w:sz="0" w:space="0" w:color="auto"/>
                    <w:left w:val="none" w:sz="0" w:space="0" w:color="auto"/>
                    <w:bottom w:val="none" w:sz="0" w:space="0" w:color="auto"/>
                    <w:right w:val="none" w:sz="0" w:space="0" w:color="auto"/>
                  </w:divBdr>
                  <w:divsChild>
                    <w:div w:id="107023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968704">
      <w:bodyDiv w:val="1"/>
      <w:marLeft w:val="0"/>
      <w:marRight w:val="0"/>
      <w:marTop w:val="0"/>
      <w:marBottom w:val="0"/>
      <w:divBdr>
        <w:top w:val="none" w:sz="0" w:space="0" w:color="auto"/>
        <w:left w:val="none" w:sz="0" w:space="0" w:color="auto"/>
        <w:bottom w:val="none" w:sz="0" w:space="0" w:color="auto"/>
        <w:right w:val="none" w:sz="0" w:space="0" w:color="auto"/>
      </w:divBdr>
      <w:divsChild>
        <w:div w:id="2037651568">
          <w:marLeft w:val="0"/>
          <w:marRight w:val="0"/>
          <w:marTop w:val="0"/>
          <w:marBottom w:val="0"/>
          <w:divBdr>
            <w:top w:val="none" w:sz="0" w:space="0" w:color="auto"/>
            <w:left w:val="none" w:sz="0" w:space="0" w:color="auto"/>
            <w:bottom w:val="none" w:sz="0" w:space="0" w:color="auto"/>
            <w:right w:val="none" w:sz="0" w:space="0" w:color="auto"/>
          </w:divBdr>
          <w:divsChild>
            <w:div w:id="1837259088">
              <w:marLeft w:val="0"/>
              <w:marRight w:val="0"/>
              <w:marTop w:val="0"/>
              <w:marBottom w:val="0"/>
              <w:divBdr>
                <w:top w:val="none" w:sz="0" w:space="0" w:color="auto"/>
                <w:left w:val="none" w:sz="0" w:space="0" w:color="auto"/>
                <w:bottom w:val="none" w:sz="0" w:space="0" w:color="auto"/>
                <w:right w:val="none" w:sz="0" w:space="0" w:color="auto"/>
              </w:divBdr>
              <w:divsChild>
                <w:div w:id="447286262">
                  <w:marLeft w:val="0"/>
                  <w:marRight w:val="0"/>
                  <w:marTop w:val="0"/>
                  <w:marBottom w:val="0"/>
                  <w:divBdr>
                    <w:top w:val="none" w:sz="0" w:space="0" w:color="auto"/>
                    <w:left w:val="none" w:sz="0" w:space="0" w:color="auto"/>
                    <w:bottom w:val="none" w:sz="0" w:space="0" w:color="auto"/>
                    <w:right w:val="none" w:sz="0" w:space="0" w:color="auto"/>
                  </w:divBdr>
                  <w:divsChild>
                    <w:div w:id="186393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0561366">
      <w:bodyDiv w:val="1"/>
      <w:marLeft w:val="0"/>
      <w:marRight w:val="0"/>
      <w:marTop w:val="0"/>
      <w:marBottom w:val="0"/>
      <w:divBdr>
        <w:top w:val="none" w:sz="0" w:space="0" w:color="auto"/>
        <w:left w:val="none" w:sz="0" w:space="0" w:color="auto"/>
        <w:bottom w:val="none" w:sz="0" w:space="0" w:color="auto"/>
        <w:right w:val="none" w:sz="0" w:space="0" w:color="auto"/>
      </w:divBdr>
    </w:div>
    <w:div w:id="456413701">
      <w:bodyDiv w:val="1"/>
      <w:marLeft w:val="0"/>
      <w:marRight w:val="0"/>
      <w:marTop w:val="0"/>
      <w:marBottom w:val="0"/>
      <w:divBdr>
        <w:top w:val="none" w:sz="0" w:space="0" w:color="auto"/>
        <w:left w:val="none" w:sz="0" w:space="0" w:color="auto"/>
        <w:bottom w:val="none" w:sz="0" w:space="0" w:color="auto"/>
        <w:right w:val="none" w:sz="0" w:space="0" w:color="auto"/>
      </w:divBdr>
      <w:divsChild>
        <w:div w:id="904296193">
          <w:marLeft w:val="0"/>
          <w:marRight w:val="0"/>
          <w:marTop w:val="0"/>
          <w:marBottom w:val="0"/>
          <w:divBdr>
            <w:top w:val="none" w:sz="0" w:space="0" w:color="auto"/>
            <w:left w:val="none" w:sz="0" w:space="0" w:color="auto"/>
            <w:bottom w:val="none" w:sz="0" w:space="0" w:color="auto"/>
            <w:right w:val="none" w:sz="0" w:space="0" w:color="auto"/>
          </w:divBdr>
          <w:divsChild>
            <w:div w:id="1550606768">
              <w:marLeft w:val="0"/>
              <w:marRight w:val="0"/>
              <w:marTop w:val="0"/>
              <w:marBottom w:val="0"/>
              <w:divBdr>
                <w:top w:val="none" w:sz="0" w:space="0" w:color="auto"/>
                <w:left w:val="none" w:sz="0" w:space="0" w:color="auto"/>
                <w:bottom w:val="none" w:sz="0" w:space="0" w:color="auto"/>
                <w:right w:val="none" w:sz="0" w:space="0" w:color="auto"/>
              </w:divBdr>
              <w:divsChild>
                <w:div w:id="1787002337">
                  <w:marLeft w:val="0"/>
                  <w:marRight w:val="0"/>
                  <w:marTop w:val="0"/>
                  <w:marBottom w:val="0"/>
                  <w:divBdr>
                    <w:top w:val="none" w:sz="0" w:space="0" w:color="auto"/>
                    <w:left w:val="none" w:sz="0" w:space="0" w:color="auto"/>
                    <w:bottom w:val="none" w:sz="0" w:space="0" w:color="auto"/>
                    <w:right w:val="none" w:sz="0" w:space="0" w:color="auto"/>
                  </w:divBdr>
                  <w:divsChild>
                    <w:div w:id="32724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342185">
      <w:bodyDiv w:val="1"/>
      <w:marLeft w:val="0"/>
      <w:marRight w:val="0"/>
      <w:marTop w:val="0"/>
      <w:marBottom w:val="0"/>
      <w:divBdr>
        <w:top w:val="none" w:sz="0" w:space="0" w:color="auto"/>
        <w:left w:val="none" w:sz="0" w:space="0" w:color="auto"/>
        <w:bottom w:val="none" w:sz="0" w:space="0" w:color="auto"/>
        <w:right w:val="none" w:sz="0" w:space="0" w:color="auto"/>
      </w:divBdr>
      <w:divsChild>
        <w:div w:id="189606749">
          <w:marLeft w:val="0"/>
          <w:marRight w:val="0"/>
          <w:marTop w:val="0"/>
          <w:marBottom w:val="0"/>
          <w:divBdr>
            <w:top w:val="none" w:sz="0" w:space="0" w:color="auto"/>
            <w:left w:val="none" w:sz="0" w:space="0" w:color="auto"/>
            <w:bottom w:val="none" w:sz="0" w:space="0" w:color="auto"/>
            <w:right w:val="none" w:sz="0" w:space="0" w:color="auto"/>
          </w:divBdr>
          <w:divsChild>
            <w:div w:id="203060546">
              <w:marLeft w:val="0"/>
              <w:marRight w:val="0"/>
              <w:marTop w:val="0"/>
              <w:marBottom w:val="0"/>
              <w:divBdr>
                <w:top w:val="none" w:sz="0" w:space="0" w:color="auto"/>
                <w:left w:val="none" w:sz="0" w:space="0" w:color="auto"/>
                <w:bottom w:val="none" w:sz="0" w:space="0" w:color="auto"/>
                <w:right w:val="none" w:sz="0" w:space="0" w:color="auto"/>
              </w:divBdr>
              <w:divsChild>
                <w:div w:id="1910112506">
                  <w:marLeft w:val="0"/>
                  <w:marRight w:val="0"/>
                  <w:marTop w:val="0"/>
                  <w:marBottom w:val="0"/>
                  <w:divBdr>
                    <w:top w:val="none" w:sz="0" w:space="0" w:color="auto"/>
                    <w:left w:val="none" w:sz="0" w:space="0" w:color="auto"/>
                    <w:bottom w:val="none" w:sz="0" w:space="0" w:color="auto"/>
                    <w:right w:val="none" w:sz="0" w:space="0" w:color="auto"/>
                  </w:divBdr>
                  <w:divsChild>
                    <w:div w:id="41663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734254">
      <w:bodyDiv w:val="1"/>
      <w:marLeft w:val="0"/>
      <w:marRight w:val="0"/>
      <w:marTop w:val="0"/>
      <w:marBottom w:val="0"/>
      <w:divBdr>
        <w:top w:val="none" w:sz="0" w:space="0" w:color="auto"/>
        <w:left w:val="none" w:sz="0" w:space="0" w:color="auto"/>
        <w:bottom w:val="none" w:sz="0" w:space="0" w:color="auto"/>
        <w:right w:val="none" w:sz="0" w:space="0" w:color="auto"/>
      </w:divBdr>
      <w:divsChild>
        <w:div w:id="499463846">
          <w:marLeft w:val="0"/>
          <w:marRight w:val="0"/>
          <w:marTop w:val="0"/>
          <w:marBottom w:val="0"/>
          <w:divBdr>
            <w:top w:val="none" w:sz="0" w:space="0" w:color="auto"/>
            <w:left w:val="none" w:sz="0" w:space="0" w:color="auto"/>
            <w:bottom w:val="none" w:sz="0" w:space="0" w:color="auto"/>
            <w:right w:val="none" w:sz="0" w:space="0" w:color="auto"/>
          </w:divBdr>
          <w:divsChild>
            <w:div w:id="435291761">
              <w:marLeft w:val="0"/>
              <w:marRight w:val="0"/>
              <w:marTop w:val="0"/>
              <w:marBottom w:val="0"/>
              <w:divBdr>
                <w:top w:val="none" w:sz="0" w:space="0" w:color="auto"/>
                <w:left w:val="none" w:sz="0" w:space="0" w:color="auto"/>
                <w:bottom w:val="none" w:sz="0" w:space="0" w:color="auto"/>
                <w:right w:val="none" w:sz="0" w:space="0" w:color="auto"/>
              </w:divBdr>
              <w:divsChild>
                <w:div w:id="784546921">
                  <w:marLeft w:val="0"/>
                  <w:marRight w:val="0"/>
                  <w:marTop w:val="0"/>
                  <w:marBottom w:val="0"/>
                  <w:divBdr>
                    <w:top w:val="none" w:sz="0" w:space="0" w:color="auto"/>
                    <w:left w:val="none" w:sz="0" w:space="0" w:color="auto"/>
                    <w:bottom w:val="none" w:sz="0" w:space="0" w:color="auto"/>
                    <w:right w:val="none" w:sz="0" w:space="0" w:color="auto"/>
                  </w:divBdr>
                  <w:divsChild>
                    <w:div w:id="2387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245848">
      <w:bodyDiv w:val="1"/>
      <w:marLeft w:val="0"/>
      <w:marRight w:val="0"/>
      <w:marTop w:val="0"/>
      <w:marBottom w:val="0"/>
      <w:divBdr>
        <w:top w:val="none" w:sz="0" w:space="0" w:color="auto"/>
        <w:left w:val="none" w:sz="0" w:space="0" w:color="auto"/>
        <w:bottom w:val="none" w:sz="0" w:space="0" w:color="auto"/>
        <w:right w:val="none" w:sz="0" w:space="0" w:color="auto"/>
      </w:divBdr>
      <w:divsChild>
        <w:div w:id="785539890">
          <w:marLeft w:val="0"/>
          <w:marRight w:val="0"/>
          <w:marTop w:val="0"/>
          <w:marBottom w:val="0"/>
          <w:divBdr>
            <w:top w:val="none" w:sz="0" w:space="0" w:color="auto"/>
            <w:left w:val="none" w:sz="0" w:space="0" w:color="auto"/>
            <w:bottom w:val="none" w:sz="0" w:space="0" w:color="auto"/>
            <w:right w:val="none" w:sz="0" w:space="0" w:color="auto"/>
          </w:divBdr>
          <w:divsChild>
            <w:div w:id="2082216493">
              <w:marLeft w:val="0"/>
              <w:marRight w:val="0"/>
              <w:marTop w:val="0"/>
              <w:marBottom w:val="0"/>
              <w:divBdr>
                <w:top w:val="none" w:sz="0" w:space="0" w:color="auto"/>
                <w:left w:val="none" w:sz="0" w:space="0" w:color="auto"/>
                <w:bottom w:val="none" w:sz="0" w:space="0" w:color="auto"/>
                <w:right w:val="none" w:sz="0" w:space="0" w:color="auto"/>
              </w:divBdr>
              <w:divsChild>
                <w:div w:id="189642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060727">
      <w:bodyDiv w:val="1"/>
      <w:marLeft w:val="0"/>
      <w:marRight w:val="0"/>
      <w:marTop w:val="0"/>
      <w:marBottom w:val="0"/>
      <w:divBdr>
        <w:top w:val="none" w:sz="0" w:space="0" w:color="auto"/>
        <w:left w:val="none" w:sz="0" w:space="0" w:color="auto"/>
        <w:bottom w:val="none" w:sz="0" w:space="0" w:color="auto"/>
        <w:right w:val="none" w:sz="0" w:space="0" w:color="auto"/>
      </w:divBdr>
      <w:divsChild>
        <w:div w:id="659385592">
          <w:marLeft w:val="0"/>
          <w:marRight w:val="0"/>
          <w:marTop w:val="0"/>
          <w:marBottom w:val="0"/>
          <w:divBdr>
            <w:top w:val="none" w:sz="0" w:space="0" w:color="auto"/>
            <w:left w:val="none" w:sz="0" w:space="0" w:color="auto"/>
            <w:bottom w:val="none" w:sz="0" w:space="0" w:color="auto"/>
            <w:right w:val="none" w:sz="0" w:space="0" w:color="auto"/>
          </w:divBdr>
          <w:divsChild>
            <w:div w:id="1899245542">
              <w:marLeft w:val="0"/>
              <w:marRight w:val="0"/>
              <w:marTop w:val="0"/>
              <w:marBottom w:val="0"/>
              <w:divBdr>
                <w:top w:val="none" w:sz="0" w:space="0" w:color="auto"/>
                <w:left w:val="none" w:sz="0" w:space="0" w:color="auto"/>
                <w:bottom w:val="none" w:sz="0" w:space="0" w:color="auto"/>
                <w:right w:val="none" w:sz="0" w:space="0" w:color="auto"/>
              </w:divBdr>
              <w:divsChild>
                <w:div w:id="350684046">
                  <w:marLeft w:val="0"/>
                  <w:marRight w:val="0"/>
                  <w:marTop w:val="0"/>
                  <w:marBottom w:val="0"/>
                  <w:divBdr>
                    <w:top w:val="none" w:sz="0" w:space="0" w:color="auto"/>
                    <w:left w:val="none" w:sz="0" w:space="0" w:color="auto"/>
                    <w:bottom w:val="none" w:sz="0" w:space="0" w:color="auto"/>
                    <w:right w:val="none" w:sz="0" w:space="0" w:color="auto"/>
                  </w:divBdr>
                  <w:divsChild>
                    <w:div w:id="170637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540955">
      <w:bodyDiv w:val="1"/>
      <w:marLeft w:val="0"/>
      <w:marRight w:val="0"/>
      <w:marTop w:val="0"/>
      <w:marBottom w:val="0"/>
      <w:divBdr>
        <w:top w:val="none" w:sz="0" w:space="0" w:color="auto"/>
        <w:left w:val="none" w:sz="0" w:space="0" w:color="auto"/>
        <w:bottom w:val="none" w:sz="0" w:space="0" w:color="auto"/>
        <w:right w:val="none" w:sz="0" w:space="0" w:color="auto"/>
      </w:divBdr>
      <w:divsChild>
        <w:div w:id="646789498">
          <w:marLeft w:val="0"/>
          <w:marRight w:val="0"/>
          <w:marTop w:val="0"/>
          <w:marBottom w:val="0"/>
          <w:divBdr>
            <w:top w:val="none" w:sz="0" w:space="0" w:color="auto"/>
            <w:left w:val="none" w:sz="0" w:space="0" w:color="auto"/>
            <w:bottom w:val="none" w:sz="0" w:space="0" w:color="auto"/>
            <w:right w:val="none" w:sz="0" w:space="0" w:color="auto"/>
          </w:divBdr>
          <w:divsChild>
            <w:div w:id="1726757716">
              <w:marLeft w:val="0"/>
              <w:marRight w:val="0"/>
              <w:marTop w:val="0"/>
              <w:marBottom w:val="0"/>
              <w:divBdr>
                <w:top w:val="none" w:sz="0" w:space="0" w:color="auto"/>
                <w:left w:val="none" w:sz="0" w:space="0" w:color="auto"/>
                <w:bottom w:val="none" w:sz="0" w:space="0" w:color="auto"/>
                <w:right w:val="none" w:sz="0" w:space="0" w:color="auto"/>
              </w:divBdr>
              <w:divsChild>
                <w:div w:id="1185095581">
                  <w:marLeft w:val="0"/>
                  <w:marRight w:val="0"/>
                  <w:marTop w:val="0"/>
                  <w:marBottom w:val="0"/>
                  <w:divBdr>
                    <w:top w:val="none" w:sz="0" w:space="0" w:color="auto"/>
                    <w:left w:val="none" w:sz="0" w:space="0" w:color="auto"/>
                    <w:bottom w:val="none" w:sz="0" w:space="0" w:color="auto"/>
                    <w:right w:val="none" w:sz="0" w:space="0" w:color="auto"/>
                  </w:divBdr>
                  <w:divsChild>
                    <w:div w:id="85885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324849">
      <w:bodyDiv w:val="1"/>
      <w:marLeft w:val="0"/>
      <w:marRight w:val="0"/>
      <w:marTop w:val="0"/>
      <w:marBottom w:val="0"/>
      <w:divBdr>
        <w:top w:val="none" w:sz="0" w:space="0" w:color="auto"/>
        <w:left w:val="none" w:sz="0" w:space="0" w:color="auto"/>
        <w:bottom w:val="none" w:sz="0" w:space="0" w:color="auto"/>
        <w:right w:val="none" w:sz="0" w:space="0" w:color="auto"/>
      </w:divBdr>
      <w:divsChild>
        <w:div w:id="347408909">
          <w:marLeft w:val="0"/>
          <w:marRight w:val="0"/>
          <w:marTop w:val="0"/>
          <w:marBottom w:val="0"/>
          <w:divBdr>
            <w:top w:val="none" w:sz="0" w:space="0" w:color="auto"/>
            <w:left w:val="none" w:sz="0" w:space="0" w:color="auto"/>
            <w:bottom w:val="none" w:sz="0" w:space="0" w:color="auto"/>
            <w:right w:val="none" w:sz="0" w:space="0" w:color="auto"/>
          </w:divBdr>
          <w:divsChild>
            <w:div w:id="876431399">
              <w:marLeft w:val="0"/>
              <w:marRight w:val="0"/>
              <w:marTop w:val="0"/>
              <w:marBottom w:val="0"/>
              <w:divBdr>
                <w:top w:val="none" w:sz="0" w:space="0" w:color="auto"/>
                <w:left w:val="none" w:sz="0" w:space="0" w:color="auto"/>
                <w:bottom w:val="none" w:sz="0" w:space="0" w:color="auto"/>
                <w:right w:val="none" w:sz="0" w:space="0" w:color="auto"/>
              </w:divBdr>
              <w:divsChild>
                <w:div w:id="1338115107">
                  <w:marLeft w:val="0"/>
                  <w:marRight w:val="0"/>
                  <w:marTop w:val="0"/>
                  <w:marBottom w:val="0"/>
                  <w:divBdr>
                    <w:top w:val="none" w:sz="0" w:space="0" w:color="auto"/>
                    <w:left w:val="none" w:sz="0" w:space="0" w:color="auto"/>
                    <w:bottom w:val="none" w:sz="0" w:space="0" w:color="auto"/>
                    <w:right w:val="none" w:sz="0" w:space="0" w:color="auto"/>
                  </w:divBdr>
                  <w:divsChild>
                    <w:div w:id="163560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016201">
      <w:bodyDiv w:val="1"/>
      <w:marLeft w:val="0"/>
      <w:marRight w:val="0"/>
      <w:marTop w:val="0"/>
      <w:marBottom w:val="0"/>
      <w:divBdr>
        <w:top w:val="none" w:sz="0" w:space="0" w:color="auto"/>
        <w:left w:val="none" w:sz="0" w:space="0" w:color="auto"/>
        <w:bottom w:val="none" w:sz="0" w:space="0" w:color="auto"/>
        <w:right w:val="none" w:sz="0" w:space="0" w:color="auto"/>
      </w:divBdr>
      <w:divsChild>
        <w:div w:id="948005242">
          <w:marLeft w:val="0"/>
          <w:marRight w:val="0"/>
          <w:marTop w:val="0"/>
          <w:marBottom w:val="0"/>
          <w:divBdr>
            <w:top w:val="none" w:sz="0" w:space="0" w:color="auto"/>
            <w:left w:val="none" w:sz="0" w:space="0" w:color="auto"/>
            <w:bottom w:val="none" w:sz="0" w:space="0" w:color="auto"/>
            <w:right w:val="none" w:sz="0" w:space="0" w:color="auto"/>
          </w:divBdr>
          <w:divsChild>
            <w:div w:id="271984994">
              <w:marLeft w:val="0"/>
              <w:marRight w:val="0"/>
              <w:marTop w:val="0"/>
              <w:marBottom w:val="0"/>
              <w:divBdr>
                <w:top w:val="none" w:sz="0" w:space="0" w:color="auto"/>
                <w:left w:val="none" w:sz="0" w:space="0" w:color="auto"/>
                <w:bottom w:val="none" w:sz="0" w:space="0" w:color="auto"/>
                <w:right w:val="none" w:sz="0" w:space="0" w:color="auto"/>
              </w:divBdr>
              <w:divsChild>
                <w:div w:id="1778283829">
                  <w:marLeft w:val="0"/>
                  <w:marRight w:val="0"/>
                  <w:marTop w:val="0"/>
                  <w:marBottom w:val="0"/>
                  <w:divBdr>
                    <w:top w:val="none" w:sz="0" w:space="0" w:color="auto"/>
                    <w:left w:val="none" w:sz="0" w:space="0" w:color="auto"/>
                    <w:bottom w:val="none" w:sz="0" w:space="0" w:color="auto"/>
                    <w:right w:val="none" w:sz="0" w:space="0" w:color="auto"/>
                  </w:divBdr>
                  <w:divsChild>
                    <w:div w:id="210575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120778">
      <w:bodyDiv w:val="1"/>
      <w:marLeft w:val="0"/>
      <w:marRight w:val="0"/>
      <w:marTop w:val="0"/>
      <w:marBottom w:val="0"/>
      <w:divBdr>
        <w:top w:val="none" w:sz="0" w:space="0" w:color="auto"/>
        <w:left w:val="none" w:sz="0" w:space="0" w:color="auto"/>
        <w:bottom w:val="none" w:sz="0" w:space="0" w:color="auto"/>
        <w:right w:val="none" w:sz="0" w:space="0" w:color="auto"/>
      </w:divBdr>
      <w:divsChild>
        <w:div w:id="1052195691">
          <w:marLeft w:val="0"/>
          <w:marRight w:val="0"/>
          <w:marTop w:val="0"/>
          <w:marBottom w:val="0"/>
          <w:divBdr>
            <w:top w:val="none" w:sz="0" w:space="0" w:color="auto"/>
            <w:left w:val="none" w:sz="0" w:space="0" w:color="auto"/>
            <w:bottom w:val="none" w:sz="0" w:space="0" w:color="auto"/>
            <w:right w:val="none" w:sz="0" w:space="0" w:color="auto"/>
          </w:divBdr>
          <w:divsChild>
            <w:div w:id="589315952">
              <w:marLeft w:val="0"/>
              <w:marRight w:val="0"/>
              <w:marTop w:val="0"/>
              <w:marBottom w:val="0"/>
              <w:divBdr>
                <w:top w:val="none" w:sz="0" w:space="0" w:color="auto"/>
                <w:left w:val="none" w:sz="0" w:space="0" w:color="auto"/>
                <w:bottom w:val="none" w:sz="0" w:space="0" w:color="auto"/>
                <w:right w:val="none" w:sz="0" w:space="0" w:color="auto"/>
              </w:divBdr>
              <w:divsChild>
                <w:div w:id="2109042503">
                  <w:marLeft w:val="0"/>
                  <w:marRight w:val="0"/>
                  <w:marTop w:val="0"/>
                  <w:marBottom w:val="0"/>
                  <w:divBdr>
                    <w:top w:val="none" w:sz="0" w:space="0" w:color="auto"/>
                    <w:left w:val="none" w:sz="0" w:space="0" w:color="auto"/>
                    <w:bottom w:val="none" w:sz="0" w:space="0" w:color="auto"/>
                    <w:right w:val="none" w:sz="0" w:space="0" w:color="auto"/>
                  </w:divBdr>
                  <w:divsChild>
                    <w:div w:id="54902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820020">
      <w:bodyDiv w:val="1"/>
      <w:marLeft w:val="0"/>
      <w:marRight w:val="0"/>
      <w:marTop w:val="0"/>
      <w:marBottom w:val="0"/>
      <w:divBdr>
        <w:top w:val="none" w:sz="0" w:space="0" w:color="auto"/>
        <w:left w:val="none" w:sz="0" w:space="0" w:color="auto"/>
        <w:bottom w:val="none" w:sz="0" w:space="0" w:color="auto"/>
        <w:right w:val="none" w:sz="0" w:space="0" w:color="auto"/>
      </w:divBdr>
      <w:divsChild>
        <w:div w:id="189537256">
          <w:marLeft w:val="0"/>
          <w:marRight w:val="0"/>
          <w:marTop w:val="0"/>
          <w:marBottom w:val="0"/>
          <w:divBdr>
            <w:top w:val="none" w:sz="0" w:space="0" w:color="auto"/>
            <w:left w:val="none" w:sz="0" w:space="0" w:color="auto"/>
            <w:bottom w:val="none" w:sz="0" w:space="0" w:color="auto"/>
            <w:right w:val="none" w:sz="0" w:space="0" w:color="auto"/>
          </w:divBdr>
          <w:divsChild>
            <w:div w:id="56317691">
              <w:marLeft w:val="0"/>
              <w:marRight w:val="0"/>
              <w:marTop w:val="0"/>
              <w:marBottom w:val="0"/>
              <w:divBdr>
                <w:top w:val="none" w:sz="0" w:space="0" w:color="auto"/>
                <w:left w:val="none" w:sz="0" w:space="0" w:color="auto"/>
                <w:bottom w:val="none" w:sz="0" w:space="0" w:color="auto"/>
                <w:right w:val="none" w:sz="0" w:space="0" w:color="auto"/>
              </w:divBdr>
              <w:divsChild>
                <w:div w:id="1167286769">
                  <w:marLeft w:val="0"/>
                  <w:marRight w:val="0"/>
                  <w:marTop w:val="0"/>
                  <w:marBottom w:val="0"/>
                  <w:divBdr>
                    <w:top w:val="none" w:sz="0" w:space="0" w:color="auto"/>
                    <w:left w:val="none" w:sz="0" w:space="0" w:color="auto"/>
                    <w:bottom w:val="none" w:sz="0" w:space="0" w:color="auto"/>
                    <w:right w:val="none" w:sz="0" w:space="0" w:color="auto"/>
                  </w:divBdr>
                  <w:divsChild>
                    <w:div w:id="201222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826372">
      <w:bodyDiv w:val="1"/>
      <w:marLeft w:val="0"/>
      <w:marRight w:val="0"/>
      <w:marTop w:val="0"/>
      <w:marBottom w:val="0"/>
      <w:divBdr>
        <w:top w:val="none" w:sz="0" w:space="0" w:color="auto"/>
        <w:left w:val="none" w:sz="0" w:space="0" w:color="auto"/>
        <w:bottom w:val="none" w:sz="0" w:space="0" w:color="auto"/>
        <w:right w:val="none" w:sz="0" w:space="0" w:color="auto"/>
      </w:divBdr>
      <w:divsChild>
        <w:div w:id="413667433">
          <w:marLeft w:val="0"/>
          <w:marRight w:val="0"/>
          <w:marTop w:val="0"/>
          <w:marBottom w:val="0"/>
          <w:divBdr>
            <w:top w:val="none" w:sz="0" w:space="0" w:color="auto"/>
            <w:left w:val="none" w:sz="0" w:space="0" w:color="auto"/>
            <w:bottom w:val="none" w:sz="0" w:space="0" w:color="auto"/>
            <w:right w:val="none" w:sz="0" w:space="0" w:color="auto"/>
          </w:divBdr>
          <w:divsChild>
            <w:div w:id="1770658395">
              <w:marLeft w:val="0"/>
              <w:marRight w:val="0"/>
              <w:marTop w:val="0"/>
              <w:marBottom w:val="0"/>
              <w:divBdr>
                <w:top w:val="none" w:sz="0" w:space="0" w:color="auto"/>
                <w:left w:val="none" w:sz="0" w:space="0" w:color="auto"/>
                <w:bottom w:val="none" w:sz="0" w:space="0" w:color="auto"/>
                <w:right w:val="none" w:sz="0" w:space="0" w:color="auto"/>
              </w:divBdr>
              <w:divsChild>
                <w:div w:id="83960056">
                  <w:marLeft w:val="0"/>
                  <w:marRight w:val="0"/>
                  <w:marTop w:val="0"/>
                  <w:marBottom w:val="0"/>
                  <w:divBdr>
                    <w:top w:val="none" w:sz="0" w:space="0" w:color="auto"/>
                    <w:left w:val="none" w:sz="0" w:space="0" w:color="auto"/>
                    <w:bottom w:val="none" w:sz="0" w:space="0" w:color="auto"/>
                    <w:right w:val="none" w:sz="0" w:space="0" w:color="auto"/>
                  </w:divBdr>
                  <w:divsChild>
                    <w:div w:id="34039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881378">
      <w:bodyDiv w:val="1"/>
      <w:marLeft w:val="0"/>
      <w:marRight w:val="0"/>
      <w:marTop w:val="0"/>
      <w:marBottom w:val="0"/>
      <w:divBdr>
        <w:top w:val="none" w:sz="0" w:space="0" w:color="auto"/>
        <w:left w:val="none" w:sz="0" w:space="0" w:color="auto"/>
        <w:bottom w:val="none" w:sz="0" w:space="0" w:color="auto"/>
        <w:right w:val="none" w:sz="0" w:space="0" w:color="auto"/>
      </w:divBdr>
      <w:divsChild>
        <w:div w:id="431320029">
          <w:marLeft w:val="0"/>
          <w:marRight w:val="0"/>
          <w:marTop w:val="0"/>
          <w:marBottom w:val="0"/>
          <w:divBdr>
            <w:top w:val="none" w:sz="0" w:space="0" w:color="auto"/>
            <w:left w:val="none" w:sz="0" w:space="0" w:color="auto"/>
            <w:bottom w:val="none" w:sz="0" w:space="0" w:color="auto"/>
            <w:right w:val="none" w:sz="0" w:space="0" w:color="auto"/>
          </w:divBdr>
          <w:divsChild>
            <w:div w:id="122888035">
              <w:marLeft w:val="0"/>
              <w:marRight w:val="0"/>
              <w:marTop w:val="0"/>
              <w:marBottom w:val="0"/>
              <w:divBdr>
                <w:top w:val="none" w:sz="0" w:space="0" w:color="auto"/>
                <w:left w:val="none" w:sz="0" w:space="0" w:color="auto"/>
                <w:bottom w:val="none" w:sz="0" w:space="0" w:color="auto"/>
                <w:right w:val="none" w:sz="0" w:space="0" w:color="auto"/>
              </w:divBdr>
              <w:divsChild>
                <w:div w:id="120189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851643">
      <w:bodyDiv w:val="1"/>
      <w:marLeft w:val="0"/>
      <w:marRight w:val="0"/>
      <w:marTop w:val="0"/>
      <w:marBottom w:val="0"/>
      <w:divBdr>
        <w:top w:val="none" w:sz="0" w:space="0" w:color="auto"/>
        <w:left w:val="none" w:sz="0" w:space="0" w:color="auto"/>
        <w:bottom w:val="none" w:sz="0" w:space="0" w:color="auto"/>
        <w:right w:val="none" w:sz="0" w:space="0" w:color="auto"/>
      </w:divBdr>
      <w:divsChild>
        <w:div w:id="2086493625">
          <w:marLeft w:val="0"/>
          <w:marRight w:val="0"/>
          <w:marTop w:val="0"/>
          <w:marBottom w:val="0"/>
          <w:divBdr>
            <w:top w:val="none" w:sz="0" w:space="0" w:color="auto"/>
            <w:left w:val="none" w:sz="0" w:space="0" w:color="auto"/>
            <w:bottom w:val="none" w:sz="0" w:space="0" w:color="auto"/>
            <w:right w:val="none" w:sz="0" w:space="0" w:color="auto"/>
          </w:divBdr>
          <w:divsChild>
            <w:div w:id="227543694">
              <w:marLeft w:val="0"/>
              <w:marRight w:val="0"/>
              <w:marTop w:val="0"/>
              <w:marBottom w:val="0"/>
              <w:divBdr>
                <w:top w:val="none" w:sz="0" w:space="0" w:color="auto"/>
                <w:left w:val="none" w:sz="0" w:space="0" w:color="auto"/>
                <w:bottom w:val="none" w:sz="0" w:space="0" w:color="auto"/>
                <w:right w:val="none" w:sz="0" w:space="0" w:color="auto"/>
              </w:divBdr>
              <w:divsChild>
                <w:div w:id="762605930">
                  <w:marLeft w:val="0"/>
                  <w:marRight w:val="0"/>
                  <w:marTop w:val="0"/>
                  <w:marBottom w:val="0"/>
                  <w:divBdr>
                    <w:top w:val="none" w:sz="0" w:space="0" w:color="auto"/>
                    <w:left w:val="none" w:sz="0" w:space="0" w:color="auto"/>
                    <w:bottom w:val="none" w:sz="0" w:space="0" w:color="auto"/>
                    <w:right w:val="none" w:sz="0" w:space="0" w:color="auto"/>
                  </w:divBdr>
                  <w:divsChild>
                    <w:div w:id="141547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144593">
      <w:bodyDiv w:val="1"/>
      <w:marLeft w:val="0"/>
      <w:marRight w:val="0"/>
      <w:marTop w:val="0"/>
      <w:marBottom w:val="0"/>
      <w:divBdr>
        <w:top w:val="none" w:sz="0" w:space="0" w:color="auto"/>
        <w:left w:val="none" w:sz="0" w:space="0" w:color="auto"/>
        <w:bottom w:val="none" w:sz="0" w:space="0" w:color="auto"/>
        <w:right w:val="none" w:sz="0" w:space="0" w:color="auto"/>
      </w:divBdr>
    </w:div>
    <w:div w:id="635842569">
      <w:bodyDiv w:val="1"/>
      <w:marLeft w:val="0"/>
      <w:marRight w:val="0"/>
      <w:marTop w:val="0"/>
      <w:marBottom w:val="0"/>
      <w:divBdr>
        <w:top w:val="none" w:sz="0" w:space="0" w:color="auto"/>
        <w:left w:val="none" w:sz="0" w:space="0" w:color="auto"/>
        <w:bottom w:val="none" w:sz="0" w:space="0" w:color="auto"/>
        <w:right w:val="none" w:sz="0" w:space="0" w:color="auto"/>
      </w:divBdr>
      <w:divsChild>
        <w:div w:id="129910646">
          <w:marLeft w:val="0"/>
          <w:marRight w:val="0"/>
          <w:marTop w:val="0"/>
          <w:marBottom w:val="0"/>
          <w:divBdr>
            <w:top w:val="none" w:sz="0" w:space="0" w:color="auto"/>
            <w:left w:val="none" w:sz="0" w:space="0" w:color="auto"/>
            <w:bottom w:val="none" w:sz="0" w:space="0" w:color="auto"/>
            <w:right w:val="none" w:sz="0" w:space="0" w:color="auto"/>
          </w:divBdr>
          <w:divsChild>
            <w:div w:id="1147744353">
              <w:marLeft w:val="0"/>
              <w:marRight w:val="0"/>
              <w:marTop w:val="0"/>
              <w:marBottom w:val="0"/>
              <w:divBdr>
                <w:top w:val="none" w:sz="0" w:space="0" w:color="auto"/>
                <w:left w:val="none" w:sz="0" w:space="0" w:color="auto"/>
                <w:bottom w:val="none" w:sz="0" w:space="0" w:color="auto"/>
                <w:right w:val="none" w:sz="0" w:space="0" w:color="auto"/>
              </w:divBdr>
              <w:divsChild>
                <w:div w:id="456607427">
                  <w:marLeft w:val="0"/>
                  <w:marRight w:val="0"/>
                  <w:marTop w:val="0"/>
                  <w:marBottom w:val="0"/>
                  <w:divBdr>
                    <w:top w:val="none" w:sz="0" w:space="0" w:color="auto"/>
                    <w:left w:val="none" w:sz="0" w:space="0" w:color="auto"/>
                    <w:bottom w:val="none" w:sz="0" w:space="0" w:color="auto"/>
                    <w:right w:val="none" w:sz="0" w:space="0" w:color="auto"/>
                  </w:divBdr>
                  <w:divsChild>
                    <w:div w:id="9968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537661">
      <w:bodyDiv w:val="1"/>
      <w:marLeft w:val="0"/>
      <w:marRight w:val="0"/>
      <w:marTop w:val="0"/>
      <w:marBottom w:val="0"/>
      <w:divBdr>
        <w:top w:val="none" w:sz="0" w:space="0" w:color="auto"/>
        <w:left w:val="none" w:sz="0" w:space="0" w:color="auto"/>
        <w:bottom w:val="none" w:sz="0" w:space="0" w:color="auto"/>
        <w:right w:val="none" w:sz="0" w:space="0" w:color="auto"/>
      </w:divBdr>
      <w:divsChild>
        <w:div w:id="700010125">
          <w:marLeft w:val="0"/>
          <w:marRight w:val="0"/>
          <w:marTop w:val="0"/>
          <w:marBottom w:val="0"/>
          <w:divBdr>
            <w:top w:val="none" w:sz="0" w:space="0" w:color="auto"/>
            <w:left w:val="none" w:sz="0" w:space="0" w:color="auto"/>
            <w:bottom w:val="none" w:sz="0" w:space="0" w:color="auto"/>
            <w:right w:val="none" w:sz="0" w:space="0" w:color="auto"/>
          </w:divBdr>
          <w:divsChild>
            <w:div w:id="1894468110">
              <w:marLeft w:val="0"/>
              <w:marRight w:val="0"/>
              <w:marTop w:val="0"/>
              <w:marBottom w:val="0"/>
              <w:divBdr>
                <w:top w:val="none" w:sz="0" w:space="0" w:color="auto"/>
                <w:left w:val="none" w:sz="0" w:space="0" w:color="auto"/>
                <w:bottom w:val="none" w:sz="0" w:space="0" w:color="auto"/>
                <w:right w:val="none" w:sz="0" w:space="0" w:color="auto"/>
              </w:divBdr>
              <w:divsChild>
                <w:div w:id="2081100267">
                  <w:marLeft w:val="0"/>
                  <w:marRight w:val="0"/>
                  <w:marTop w:val="0"/>
                  <w:marBottom w:val="0"/>
                  <w:divBdr>
                    <w:top w:val="none" w:sz="0" w:space="0" w:color="auto"/>
                    <w:left w:val="none" w:sz="0" w:space="0" w:color="auto"/>
                    <w:bottom w:val="none" w:sz="0" w:space="0" w:color="auto"/>
                    <w:right w:val="none" w:sz="0" w:space="0" w:color="auto"/>
                  </w:divBdr>
                  <w:divsChild>
                    <w:div w:id="195928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264797">
      <w:bodyDiv w:val="1"/>
      <w:marLeft w:val="0"/>
      <w:marRight w:val="0"/>
      <w:marTop w:val="0"/>
      <w:marBottom w:val="0"/>
      <w:divBdr>
        <w:top w:val="none" w:sz="0" w:space="0" w:color="auto"/>
        <w:left w:val="none" w:sz="0" w:space="0" w:color="auto"/>
        <w:bottom w:val="none" w:sz="0" w:space="0" w:color="auto"/>
        <w:right w:val="none" w:sz="0" w:space="0" w:color="auto"/>
      </w:divBdr>
      <w:divsChild>
        <w:div w:id="1088309618">
          <w:marLeft w:val="0"/>
          <w:marRight w:val="0"/>
          <w:marTop w:val="0"/>
          <w:marBottom w:val="0"/>
          <w:divBdr>
            <w:top w:val="none" w:sz="0" w:space="0" w:color="auto"/>
            <w:left w:val="none" w:sz="0" w:space="0" w:color="auto"/>
            <w:bottom w:val="none" w:sz="0" w:space="0" w:color="auto"/>
            <w:right w:val="none" w:sz="0" w:space="0" w:color="auto"/>
          </w:divBdr>
          <w:divsChild>
            <w:div w:id="140733793">
              <w:marLeft w:val="0"/>
              <w:marRight w:val="0"/>
              <w:marTop w:val="0"/>
              <w:marBottom w:val="0"/>
              <w:divBdr>
                <w:top w:val="none" w:sz="0" w:space="0" w:color="auto"/>
                <w:left w:val="none" w:sz="0" w:space="0" w:color="auto"/>
                <w:bottom w:val="none" w:sz="0" w:space="0" w:color="auto"/>
                <w:right w:val="none" w:sz="0" w:space="0" w:color="auto"/>
              </w:divBdr>
              <w:divsChild>
                <w:div w:id="24230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950759">
      <w:bodyDiv w:val="1"/>
      <w:marLeft w:val="0"/>
      <w:marRight w:val="0"/>
      <w:marTop w:val="0"/>
      <w:marBottom w:val="0"/>
      <w:divBdr>
        <w:top w:val="none" w:sz="0" w:space="0" w:color="auto"/>
        <w:left w:val="none" w:sz="0" w:space="0" w:color="auto"/>
        <w:bottom w:val="none" w:sz="0" w:space="0" w:color="auto"/>
        <w:right w:val="none" w:sz="0" w:space="0" w:color="auto"/>
      </w:divBdr>
      <w:divsChild>
        <w:div w:id="656299182">
          <w:marLeft w:val="0"/>
          <w:marRight w:val="0"/>
          <w:marTop w:val="0"/>
          <w:marBottom w:val="0"/>
          <w:divBdr>
            <w:top w:val="none" w:sz="0" w:space="0" w:color="auto"/>
            <w:left w:val="none" w:sz="0" w:space="0" w:color="auto"/>
            <w:bottom w:val="none" w:sz="0" w:space="0" w:color="auto"/>
            <w:right w:val="none" w:sz="0" w:space="0" w:color="auto"/>
          </w:divBdr>
          <w:divsChild>
            <w:div w:id="1611863436">
              <w:marLeft w:val="0"/>
              <w:marRight w:val="0"/>
              <w:marTop w:val="0"/>
              <w:marBottom w:val="0"/>
              <w:divBdr>
                <w:top w:val="none" w:sz="0" w:space="0" w:color="auto"/>
                <w:left w:val="none" w:sz="0" w:space="0" w:color="auto"/>
                <w:bottom w:val="none" w:sz="0" w:space="0" w:color="auto"/>
                <w:right w:val="none" w:sz="0" w:space="0" w:color="auto"/>
              </w:divBdr>
              <w:divsChild>
                <w:div w:id="668170368">
                  <w:marLeft w:val="0"/>
                  <w:marRight w:val="0"/>
                  <w:marTop w:val="0"/>
                  <w:marBottom w:val="0"/>
                  <w:divBdr>
                    <w:top w:val="none" w:sz="0" w:space="0" w:color="auto"/>
                    <w:left w:val="none" w:sz="0" w:space="0" w:color="auto"/>
                    <w:bottom w:val="none" w:sz="0" w:space="0" w:color="auto"/>
                    <w:right w:val="none" w:sz="0" w:space="0" w:color="auto"/>
                  </w:divBdr>
                  <w:divsChild>
                    <w:div w:id="145714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491064">
      <w:bodyDiv w:val="1"/>
      <w:marLeft w:val="0"/>
      <w:marRight w:val="0"/>
      <w:marTop w:val="0"/>
      <w:marBottom w:val="0"/>
      <w:divBdr>
        <w:top w:val="none" w:sz="0" w:space="0" w:color="auto"/>
        <w:left w:val="none" w:sz="0" w:space="0" w:color="auto"/>
        <w:bottom w:val="none" w:sz="0" w:space="0" w:color="auto"/>
        <w:right w:val="none" w:sz="0" w:space="0" w:color="auto"/>
      </w:divBdr>
      <w:divsChild>
        <w:div w:id="200019500">
          <w:marLeft w:val="0"/>
          <w:marRight w:val="0"/>
          <w:marTop w:val="0"/>
          <w:marBottom w:val="0"/>
          <w:divBdr>
            <w:top w:val="none" w:sz="0" w:space="0" w:color="auto"/>
            <w:left w:val="none" w:sz="0" w:space="0" w:color="auto"/>
            <w:bottom w:val="none" w:sz="0" w:space="0" w:color="auto"/>
            <w:right w:val="none" w:sz="0" w:space="0" w:color="auto"/>
          </w:divBdr>
          <w:divsChild>
            <w:div w:id="607349611">
              <w:marLeft w:val="0"/>
              <w:marRight w:val="0"/>
              <w:marTop w:val="0"/>
              <w:marBottom w:val="0"/>
              <w:divBdr>
                <w:top w:val="none" w:sz="0" w:space="0" w:color="auto"/>
                <w:left w:val="none" w:sz="0" w:space="0" w:color="auto"/>
                <w:bottom w:val="none" w:sz="0" w:space="0" w:color="auto"/>
                <w:right w:val="none" w:sz="0" w:space="0" w:color="auto"/>
              </w:divBdr>
              <w:divsChild>
                <w:div w:id="2086410146">
                  <w:marLeft w:val="0"/>
                  <w:marRight w:val="0"/>
                  <w:marTop w:val="0"/>
                  <w:marBottom w:val="0"/>
                  <w:divBdr>
                    <w:top w:val="none" w:sz="0" w:space="0" w:color="auto"/>
                    <w:left w:val="none" w:sz="0" w:space="0" w:color="auto"/>
                    <w:bottom w:val="none" w:sz="0" w:space="0" w:color="auto"/>
                    <w:right w:val="none" w:sz="0" w:space="0" w:color="auto"/>
                  </w:divBdr>
                  <w:divsChild>
                    <w:div w:id="11692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906190">
      <w:bodyDiv w:val="1"/>
      <w:marLeft w:val="0"/>
      <w:marRight w:val="0"/>
      <w:marTop w:val="0"/>
      <w:marBottom w:val="0"/>
      <w:divBdr>
        <w:top w:val="none" w:sz="0" w:space="0" w:color="auto"/>
        <w:left w:val="none" w:sz="0" w:space="0" w:color="auto"/>
        <w:bottom w:val="none" w:sz="0" w:space="0" w:color="auto"/>
        <w:right w:val="none" w:sz="0" w:space="0" w:color="auto"/>
      </w:divBdr>
      <w:divsChild>
        <w:div w:id="957876085">
          <w:marLeft w:val="0"/>
          <w:marRight w:val="0"/>
          <w:marTop w:val="0"/>
          <w:marBottom w:val="0"/>
          <w:divBdr>
            <w:top w:val="none" w:sz="0" w:space="0" w:color="auto"/>
            <w:left w:val="none" w:sz="0" w:space="0" w:color="auto"/>
            <w:bottom w:val="none" w:sz="0" w:space="0" w:color="auto"/>
            <w:right w:val="none" w:sz="0" w:space="0" w:color="auto"/>
          </w:divBdr>
          <w:divsChild>
            <w:div w:id="412166722">
              <w:marLeft w:val="0"/>
              <w:marRight w:val="0"/>
              <w:marTop w:val="0"/>
              <w:marBottom w:val="0"/>
              <w:divBdr>
                <w:top w:val="none" w:sz="0" w:space="0" w:color="auto"/>
                <w:left w:val="none" w:sz="0" w:space="0" w:color="auto"/>
                <w:bottom w:val="none" w:sz="0" w:space="0" w:color="auto"/>
                <w:right w:val="none" w:sz="0" w:space="0" w:color="auto"/>
              </w:divBdr>
              <w:divsChild>
                <w:div w:id="196310208">
                  <w:marLeft w:val="0"/>
                  <w:marRight w:val="0"/>
                  <w:marTop w:val="0"/>
                  <w:marBottom w:val="0"/>
                  <w:divBdr>
                    <w:top w:val="none" w:sz="0" w:space="0" w:color="auto"/>
                    <w:left w:val="none" w:sz="0" w:space="0" w:color="auto"/>
                    <w:bottom w:val="none" w:sz="0" w:space="0" w:color="auto"/>
                    <w:right w:val="none" w:sz="0" w:space="0" w:color="auto"/>
                  </w:divBdr>
                  <w:divsChild>
                    <w:div w:id="131001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686084">
      <w:bodyDiv w:val="1"/>
      <w:marLeft w:val="0"/>
      <w:marRight w:val="0"/>
      <w:marTop w:val="0"/>
      <w:marBottom w:val="0"/>
      <w:divBdr>
        <w:top w:val="none" w:sz="0" w:space="0" w:color="auto"/>
        <w:left w:val="none" w:sz="0" w:space="0" w:color="auto"/>
        <w:bottom w:val="none" w:sz="0" w:space="0" w:color="auto"/>
        <w:right w:val="none" w:sz="0" w:space="0" w:color="auto"/>
      </w:divBdr>
      <w:divsChild>
        <w:div w:id="1133132718">
          <w:marLeft w:val="0"/>
          <w:marRight w:val="0"/>
          <w:marTop w:val="0"/>
          <w:marBottom w:val="0"/>
          <w:divBdr>
            <w:top w:val="none" w:sz="0" w:space="0" w:color="auto"/>
            <w:left w:val="none" w:sz="0" w:space="0" w:color="auto"/>
            <w:bottom w:val="none" w:sz="0" w:space="0" w:color="auto"/>
            <w:right w:val="none" w:sz="0" w:space="0" w:color="auto"/>
          </w:divBdr>
          <w:divsChild>
            <w:div w:id="1338187943">
              <w:marLeft w:val="0"/>
              <w:marRight w:val="0"/>
              <w:marTop w:val="0"/>
              <w:marBottom w:val="0"/>
              <w:divBdr>
                <w:top w:val="none" w:sz="0" w:space="0" w:color="auto"/>
                <w:left w:val="none" w:sz="0" w:space="0" w:color="auto"/>
                <w:bottom w:val="none" w:sz="0" w:space="0" w:color="auto"/>
                <w:right w:val="none" w:sz="0" w:space="0" w:color="auto"/>
              </w:divBdr>
              <w:divsChild>
                <w:div w:id="1906724084">
                  <w:marLeft w:val="0"/>
                  <w:marRight w:val="0"/>
                  <w:marTop w:val="0"/>
                  <w:marBottom w:val="0"/>
                  <w:divBdr>
                    <w:top w:val="none" w:sz="0" w:space="0" w:color="auto"/>
                    <w:left w:val="none" w:sz="0" w:space="0" w:color="auto"/>
                    <w:bottom w:val="none" w:sz="0" w:space="0" w:color="auto"/>
                    <w:right w:val="none" w:sz="0" w:space="0" w:color="auto"/>
                  </w:divBdr>
                  <w:divsChild>
                    <w:div w:id="80565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595368">
      <w:bodyDiv w:val="1"/>
      <w:marLeft w:val="0"/>
      <w:marRight w:val="0"/>
      <w:marTop w:val="0"/>
      <w:marBottom w:val="0"/>
      <w:divBdr>
        <w:top w:val="none" w:sz="0" w:space="0" w:color="auto"/>
        <w:left w:val="none" w:sz="0" w:space="0" w:color="auto"/>
        <w:bottom w:val="none" w:sz="0" w:space="0" w:color="auto"/>
        <w:right w:val="none" w:sz="0" w:space="0" w:color="auto"/>
      </w:divBdr>
      <w:divsChild>
        <w:div w:id="531770716">
          <w:marLeft w:val="0"/>
          <w:marRight w:val="0"/>
          <w:marTop w:val="0"/>
          <w:marBottom w:val="0"/>
          <w:divBdr>
            <w:top w:val="none" w:sz="0" w:space="0" w:color="auto"/>
            <w:left w:val="none" w:sz="0" w:space="0" w:color="auto"/>
            <w:bottom w:val="none" w:sz="0" w:space="0" w:color="auto"/>
            <w:right w:val="none" w:sz="0" w:space="0" w:color="auto"/>
          </w:divBdr>
          <w:divsChild>
            <w:div w:id="724990949">
              <w:marLeft w:val="0"/>
              <w:marRight w:val="0"/>
              <w:marTop w:val="0"/>
              <w:marBottom w:val="0"/>
              <w:divBdr>
                <w:top w:val="none" w:sz="0" w:space="0" w:color="auto"/>
                <w:left w:val="none" w:sz="0" w:space="0" w:color="auto"/>
                <w:bottom w:val="none" w:sz="0" w:space="0" w:color="auto"/>
                <w:right w:val="none" w:sz="0" w:space="0" w:color="auto"/>
              </w:divBdr>
              <w:divsChild>
                <w:div w:id="1779788952">
                  <w:marLeft w:val="0"/>
                  <w:marRight w:val="0"/>
                  <w:marTop w:val="0"/>
                  <w:marBottom w:val="0"/>
                  <w:divBdr>
                    <w:top w:val="none" w:sz="0" w:space="0" w:color="auto"/>
                    <w:left w:val="none" w:sz="0" w:space="0" w:color="auto"/>
                    <w:bottom w:val="none" w:sz="0" w:space="0" w:color="auto"/>
                    <w:right w:val="none" w:sz="0" w:space="0" w:color="auto"/>
                  </w:divBdr>
                  <w:divsChild>
                    <w:div w:id="95972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889918">
      <w:bodyDiv w:val="1"/>
      <w:marLeft w:val="0"/>
      <w:marRight w:val="0"/>
      <w:marTop w:val="0"/>
      <w:marBottom w:val="0"/>
      <w:divBdr>
        <w:top w:val="none" w:sz="0" w:space="0" w:color="auto"/>
        <w:left w:val="none" w:sz="0" w:space="0" w:color="auto"/>
        <w:bottom w:val="none" w:sz="0" w:space="0" w:color="auto"/>
        <w:right w:val="none" w:sz="0" w:space="0" w:color="auto"/>
      </w:divBdr>
    </w:div>
    <w:div w:id="752817984">
      <w:bodyDiv w:val="1"/>
      <w:marLeft w:val="0"/>
      <w:marRight w:val="0"/>
      <w:marTop w:val="0"/>
      <w:marBottom w:val="0"/>
      <w:divBdr>
        <w:top w:val="none" w:sz="0" w:space="0" w:color="auto"/>
        <w:left w:val="none" w:sz="0" w:space="0" w:color="auto"/>
        <w:bottom w:val="none" w:sz="0" w:space="0" w:color="auto"/>
        <w:right w:val="none" w:sz="0" w:space="0" w:color="auto"/>
      </w:divBdr>
      <w:divsChild>
        <w:div w:id="1051345202">
          <w:marLeft w:val="0"/>
          <w:marRight w:val="0"/>
          <w:marTop w:val="0"/>
          <w:marBottom w:val="0"/>
          <w:divBdr>
            <w:top w:val="none" w:sz="0" w:space="0" w:color="auto"/>
            <w:left w:val="none" w:sz="0" w:space="0" w:color="auto"/>
            <w:bottom w:val="none" w:sz="0" w:space="0" w:color="auto"/>
            <w:right w:val="none" w:sz="0" w:space="0" w:color="auto"/>
          </w:divBdr>
          <w:divsChild>
            <w:div w:id="1399089111">
              <w:marLeft w:val="0"/>
              <w:marRight w:val="0"/>
              <w:marTop w:val="0"/>
              <w:marBottom w:val="0"/>
              <w:divBdr>
                <w:top w:val="none" w:sz="0" w:space="0" w:color="auto"/>
                <w:left w:val="none" w:sz="0" w:space="0" w:color="auto"/>
                <w:bottom w:val="none" w:sz="0" w:space="0" w:color="auto"/>
                <w:right w:val="none" w:sz="0" w:space="0" w:color="auto"/>
              </w:divBdr>
              <w:divsChild>
                <w:div w:id="1121998152">
                  <w:marLeft w:val="0"/>
                  <w:marRight w:val="0"/>
                  <w:marTop w:val="0"/>
                  <w:marBottom w:val="0"/>
                  <w:divBdr>
                    <w:top w:val="none" w:sz="0" w:space="0" w:color="auto"/>
                    <w:left w:val="none" w:sz="0" w:space="0" w:color="auto"/>
                    <w:bottom w:val="none" w:sz="0" w:space="0" w:color="auto"/>
                    <w:right w:val="none" w:sz="0" w:space="0" w:color="auto"/>
                  </w:divBdr>
                  <w:divsChild>
                    <w:div w:id="75420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2995336">
      <w:bodyDiv w:val="1"/>
      <w:marLeft w:val="0"/>
      <w:marRight w:val="0"/>
      <w:marTop w:val="0"/>
      <w:marBottom w:val="0"/>
      <w:divBdr>
        <w:top w:val="none" w:sz="0" w:space="0" w:color="auto"/>
        <w:left w:val="none" w:sz="0" w:space="0" w:color="auto"/>
        <w:bottom w:val="none" w:sz="0" w:space="0" w:color="auto"/>
        <w:right w:val="none" w:sz="0" w:space="0" w:color="auto"/>
      </w:divBdr>
      <w:divsChild>
        <w:div w:id="2120489166">
          <w:marLeft w:val="0"/>
          <w:marRight w:val="0"/>
          <w:marTop w:val="0"/>
          <w:marBottom w:val="0"/>
          <w:divBdr>
            <w:top w:val="none" w:sz="0" w:space="0" w:color="auto"/>
            <w:left w:val="none" w:sz="0" w:space="0" w:color="auto"/>
            <w:bottom w:val="none" w:sz="0" w:space="0" w:color="auto"/>
            <w:right w:val="none" w:sz="0" w:space="0" w:color="auto"/>
          </w:divBdr>
          <w:divsChild>
            <w:div w:id="989289014">
              <w:marLeft w:val="0"/>
              <w:marRight w:val="0"/>
              <w:marTop w:val="0"/>
              <w:marBottom w:val="0"/>
              <w:divBdr>
                <w:top w:val="none" w:sz="0" w:space="0" w:color="auto"/>
                <w:left w:val="none" w:sz="0" w:space="0" w:color="auto"/>
                <w:bottom w:val="none" w:sz="0" w:space="0" w:color="auto"/>
                <w:right w:val="none" w:sz="0" w:space="0" w:color="auto"/>
              </w:divBdr>
              <w:divsChild>
                <w:div w:id="932737253">
                  <w:marLeft w:val="0"/>
                  <w:marRight w:val="0"/>
                  <w:marTop w:val="0"/>
                  <w:marBottom w:val="0"/>
                  <w:divBdr>
                    <w:top w:val="none" w:sz="0" w:space="0" w:color="auto"/>
                    <w:left w:val="none" w:sz="0" w:space="0" w:color="auto"/>
                    <w:bottom w:val="none" w:sz="0" w:space="0" w:color="auto"/>
                    <w:right w:val="none" w:sz="0" w:space="0" w:color="auto"/>
                  </w:divBdr>
                  <w:divsChild>
                    <w:div w:id="103947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962722">
      <w:bodyDiv w:val="1"/>
      <w:marLeft w:val="0"/>
      <w:marRight w:val="0"/>
      <w:marTop w:val="0"/>
      <w:marBottom w:val="0"/>
      <w:divBdr>
        <w:top w:val="none" w:sz="0" w:space="0" w:color="auto"/>
        <w:left w:val="none" w:sz="0" w:space="0" w:color="auto"/>
        <w:bottom w:val="none" w:sz="0" w:space="0" w:color="auto"/>
        <w:right w:val="none" w:sz="0" w:space="0" w:color="auto"/>
      </w:divBdr>
      <w:divsChild>
        <w:div w:id="1127623981">
          <w:marLeft w:val="0"/>
          <w:marRight w:val="0"/>
          <w:marTop w:val="0"/>
          <w:marBottom w:val="0"/>
          <w:divBdr>
            <w:top w:val="none" w:sz="0" w:space="0" w:color="auto"/>
            <w:left w:val="none" w:sz="0" w:space="0" w:color="auto"/>
            <w:bottom w:val="none" w:sz="0" w:space="0" w:color="auto"/>
            <w:right w:val="none" w:sz="0" w:space="0" w:color="auto"/>
          </w:divBdr>
          <w:divsChild>
            <w:div w:id="1349529074">
              <w:marLeft w:val="0"/>
              <w:marRight w:val="0"/>
              <w:marTop w:val="0"/>
              <w:marBottom w:val="0"/>
              <w:divBdr>
                <w:top w:val="none" w:sz="0" w:space="0" w:color="auto"/>
                <w:left w:val="none" w:sz="0" w:space="0" w:color="auto"/>
                <w:bottom w:val="none" w:sz="0" w:space="0" w:color="auto"/>
                <w:right w:val="none" w:sz="0" w:space="0" w:color="auto"/>
              </w:divBdr>
              <w:divsChild>
                <w:div w:id="1854681847">
                  <w:marLeft w:val="0"/>
                  <w:marRight w:val="0"/>
                  <w:marTop w:val="0"/>
                  <w:marBottom w:val="0"/>
                  <w:divBdr>
                    <w:top w:val="none" w:sz="0" w:space="0" w:color="auto"/>
                    <w:left w:val="none" w:sz="0" w:space="0" w:color="auto"/>
                    <w:bottom w:val="none" w:sz="0" w:space="0" w:color="auto"/>
                    <w:right w:val="none" w:sz="0" w:space="0" w:color="auto"/>
                  </w:divBdr>
                  <w:divsChild>
                    <w:div w:id="145728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123200">
      <w:bodyDiv w:val="1"/>
      <w:marLeft w:val="0"/>
      <w:marRight w:val="0"/>
      <w:marTop w:val="0"/>
      <w:marBottom w:val="0"/>
      <w:divBdr>
        <w:top w:val="none" w:sz="0" w:space="0" w:color="auto"/>
        <w:left w:val="none" w:sz="0" w:space="0" w:color="auto"/>
        <w:bottom w:val="none" w:sz="0" w:space="0" w:color="auto"/>
        <w:right w:val="none" w:sz="0" w:space="0" w:color="auto"/>
      </w:divBdr>
      <w:divsChild>
        <w:div w:id="1423795171">
          <w:marLeft w:val="0"/>
          <w:marRight w:val="0"/>
          <w:marTop w:val="0"/>
          <w:marBottom w:val="0"/>
          <w:divBdr>
            <w:top w:val="none" w:sz="0" w:space="0" w:color="auto"/>
            <w:left w:val="none" w:sz="0" w:space="0" w:color="auto"/>
            <w:bottom w:val="none" w:sz="0" w:space="0" w:color="auto"/>
            <w:right w:val="none" w:sz="0" w:space="0" w:color="auto"/>
          </w:divBdr>
          <w:divsChild>
            <w:div w:id="1928802606">
              <w:marLeft w:val="0"/>
              <w:marRight w:val="0"/>
              <w:marTop w:val="0"/>
              <w:marBottom w:val="0"/>
              <w:divBdr>
                <w:top w:val="none" w:sz="0" w:space="0" w:color="auto"/>
                <w:left w:val="none" w:sz="0" w:space="0" w:color="auto"/>
                <w:bottom w:val="none" w:sz="0" w:space="0" w:color="auto"/>
                <w:right w:val="none" w:sz="0" w:space="0" w:color="auto"/>
              </w:divBdr>
              <w:divsChild>
                <w:div w:id="616450463">
                  <w:marLeft w:val="0"/>
                  <w:marRight w:val="0"/>
                  <w:marTop w:val="0"/>
                  <w:marBottom w:val="0"/>
                  <w:divBdr>
                    <w:top w:val="none" w:sz="0" w:space="0" w:color="auto"/>
                    <w:left w:val="none" w:sz="0" w:space="0" w:color="auto"/>
                    <w:bottom w:val="none" w:sz="0" w:space="0" w:color="auto"/>
                    <w:right w:val="none" w:sz="0" w:space="0" w:color="auto"/>
                  </w:divBdr>
                  <w:divsChild>
                    <w:div w:id="97879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5688492">
      <w:bodyDiv w:val="1"/>
      <w:marLeft w:val="0"/>
      <w:marRight w:val="0"/>
      <w:marTop w:val="0"/>
      <w:marBottom w:val="0"/>
      <w:divBdr>
        <w:top w:val="none" w:sz="0" w:space="0" w:color="auto"/>
        <w:left w:val="none" w:sz="0" w:space="0" w:color="auto"/>
        <w:bottom w:val="none" w:sz="0" w:space="0" w:color="auto"/>
        <w:right w:val="none" w:sz="0" w:space="0" w:color="auto"/>
      </w:divBdr>
      <w:divsChild>
        <w:div w:id="208953429">
          <w:marLeft w:val="0"/>
          <w:marRight w:val="0"/>
          <w:marTop w:val="0"/>
          <w:marBottom w:val="0"/>
          <w:divBdr>
            <w:top w:val="none" w:sz="0" w:space="0" w:color="auto"/>
            <w:left w:val="none" w:sz="0" w:space="0" w:color="auto"/>
            <w:bottom w:val="none" w:sz="0" w:space="0" w:color="auto"/>
            <w:right w:val="none" w:sz="0" w:space="0" w:color="auto"/>
          </w:divBdr>
          <w:divsChild>
            <w:div w:id="1556551258">
              <w:marLeft w:val="0"/>
              <w:marRight w:val="0"/>
              <w:marTop w:val="0"/>
              <w:marBottom w:val="0"/>
              <w:divBdr>
                <w:top w:val="none" w:sz="0" w:space="0" w:color="auto"/>
                <w:left w:val="none" w:sz="0" w:space="0" w:color="auto"/>
                <w:bottom w:val="none" w:sz="0" w:space="0" w:color="auto"/>
                <w:right w:val="none" w:sz="0" w:space="0" w:color="auto"/>
              </w:divBdr>
              <w:divsChild>
                <w:div w:id="621498786">
                  <w:marLeft w:val="0"/>
                  <w:marRight w:val="0"/>
                  <w:marTop w:val="0"/>
                  <w:marBottom w:val="0"/>
                  <w:divBdr>
                    <w:top w:val="none" w:sz="0" w:space="0" w:color="auto"/>
                    <w:left w:val="none" w:sz="0" w:space="0" w:color="auto"/>
                    <w:bottom w:val="none" w:sz="0" w:space="0" w:color="auto"/>
                    <w:right w:val="none" w:sz="0" w:space="0" w:color="auto"/>
                  </w:divBdr>
                  <w:divsChild>
                    <w:div w:id="67588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314770">
      <w:bodyDiv w:val="1"/>
      <w:marLeft w:val="0"/>
      <w:marRight w:val="0"/>
      <w:marTop w:val="0"/>
      <w:marBottom w:val="0"/>
      <w:divBdr>
        <w:top w:val="none" w:sz="0" w:space="0" w:color="auto"/>
        <w:left w:val="none" w:sz="0" w:space="0" w:color="auto"/>
        <w:bottom w:val="none" w:sz="0" w:space="0" w:color="auto"/>
        <w:right w:val="none" w:sz="0" w:space="0" w:color="auto"/>
      </w:divBdr>
      <w:divsChild>
        <w:div w:id="914163070">
          <w:marLeft w:val="0"/>
          <w:marRight w:val="0"/>
          <w:marTop w:val="0"/>
          <w:marBottom w:val="0"/>
          <w:divBdr>
            <w:top w:val="none" w:sz="0" w:space="0" w:color="auto"/>
            <w:left w:val="none" w:sz="0" w:space="0" w:color="auto"/>
            <w:bottom w:val="none" w:sz="0" w:space="0" w:color="auto"/>
            <w:right w:val="none" w:sz="0" w:space="0" w:color="auto"/>
          </w:divBdr>
          <w:divsChild>
            <w:div w:id="1894346898">
              <w:marLeft w:val="0"/>
              <w:marRight w:val="0"/>
              <w:marTop w:val="0"/>
              <w:marBottom w:val="0"/>
              <w:divBdr>
                <w:top w:val="none" w:sz="0" w:space="0" w:color="auto"/>
                <w:left w:val="none" w:sz="0" w:space="0" w:color="auto"/>
                <w:bottom w:val="none" w:sz="0" w:space="0" w:color="auto"/>
                <w:right w:val="none" w:sz="0" w:space="0" w:color="auto"/>
              </w:divBdr>
              <w:divsChild>
                <w:div w:id="513809846">
                  <w:marLeft w:val="0"/>
                  <w:marRight w:val="0"/>
                  <w:marTop w:val="0"/>
                  <w:marBottom w:val="0"/>
                  <w:divBdr>
                    <w:top w:val="none" w:sz="0" w:space="0" w:color="auto"/>
                    <w:left w:val="none" w:sz="0" w:space="0" w:color="auto"/>
                    <w:bottom w:val="none" w:sz="0" w:space="0" w:color="auto"/>
                    <w:right w:val="none" w:sz="0" w:space="0" w:color="auto"/>
                  </w:divBdr>
                  <w:divsChild>
                    <w:div w:id="64705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852211">
      <w:bodyDiv w:val="1"/>
      <w:marLeft w:val="0"/>
      <w:marRight w:val="0"/>
      <w:marTop w:val="0"/>
      <w:marBottom w:val="0"/>
      <w:divBdr>
        <w:top w:val="none" w:sz="0" w:space="0" w:color="auto"/>
        <w:left w:val="none" w:sz="0" w:space="0" w:color="auto"/>
        <w:bottom w:val="none" w:sz="0" w:space="0" w:color="auto"/>
        <w:right w:val="none" w:sz="0" w:space="0" w:color="auto"/>
      </w:divBdr>
      <w:divsChild>
        <w:div w:id="1390566811">
          <w:marLeft w:val="0"/>
          <w:marRight w:val="0"/>
          <w:marTop w:val="0"/>
          <w:marBottom w:val="0"/>
          <w:divBdr>
            <w:top w:val="none" w:sz="0" w:space="0" w:color="auto"/>
            <w:left w:val="none" w:sz="0" w:space="0" w:color="auto"/>
            <w:bottom w:val="none" w:sz="0" w:space="0" w:color="auto"/>
            <w:right w:val="none" w:sz="0" w:space="0" w:color="auto"/>
          </w:divBdr>
          <w:divsChild>
            <w:div w:id="883373742">
              <w:marLeft w:val="0"/>
              <w:marRight w:val="0"/>
              <w:marTop w:val="0"/>
              <w:marBottom w:val="0"/>
              <w:divBdr>
                <w:top w:val="none" w:sz="0" w:space="0" w:color="auto"/>
                <w:left w:val="none" w:sz="0" w:space="0" w:color="auto"/>
                <w:bottom w:val="none" w:sz="0" w:space="0" w:color="auto"/>
                <w:right w:val="none" w:sz="0" w:space="0" w:color="auto"/>
              </w:divBdr>
              <w:divsChild>
                <w:div w:id="65960006">
                  <w:marLeft w:val="0"/>
                  <w:marRight w:val="0"/>
                  <w:marTop w:val="0"/>
                  <w:marBottom w:val="0"/>
                  <w:divBdr>
                    <w:top w:val="none" w:sz="0" w:space="0" w:color="auto"/>
                    <w:left w:val="none" w:sz="0" w:space="0" w:color="auto"/>
                    <w:bottom w:val="none" w:sz="0" w:space="0" w:color="auto"/>
                    <w:right w:val="none" w:sz="0" w:space="0" w:color="auto"/>
                  </w:divBdr>
                  <w:divsChild>
                    <w:div w:id="34590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0221695">
      <w:bodyDiv w:val="1"/>
      <w:marLeft w:val="0"/>
      <w:marRight w:val="0"/>
      <w:marTop w:val="0"/>
      <w:marBottom w:val="0"/>
      <w:divBdr>
        <w:top w:val="none" w:sz="0" w:space="0" w:color="auto"/>
        <w:left w:val="none" w:sz="0" w:space="0" w:color="auto"/>
        <w:bottom w:val="none" w:sz="0" w:space="0" w:color="auto"/>
        <w:right w:val="none" w:sz="0" w:space="0" w:color="auto"/>
      </w:divBdr>
      <w:divsChild>
        <w:div w:id="744379236">
          <w:marLeft w:val="0"/>
          <w:marRight w:val="0"/>
          <w:marTop w:val="0"/>
          <w:marBottom w:val="0"/>
          <w:divBdr>
            <w:top w:val="none" w:sz="0" w:space="0" w:color="auto"/>
            <w:left w:val="none" w:sz="0" w:space="0" w:color="auto"/>
            <w:bottom w:val="none" w:sz="0" w:space="0" w:color="auto"/>
            <w:right w:val="none" w:sz="0" w:space="0" w:color="auto"/>
          </w:divBdr>
          <w:divsChild>
            <w:div w:id="850224079">
              <w:marLeft w:val="0"/>
              <w:marRight w:val="0"/>
              <w:marTop w:val="0"/>
              <w:marBottom w:val="0"/>
              <w:divBdr>
                <w:top w:val="none" w:sz="0" w:space="0" w:color="auto"/>
                <w:left w:val="none" w:sz="0" w:space="0" w:color="auto"/>
                <w:bottom w:val="none" w:sz="0" w:space="0" w:color="auto"/>
                <w:right w:val="none" w:sz="0" w:space="0" w:color="auto"/>
              </w:divBdr>
              <w:divsChild>
                <w:div w:id="1723481664">
                  <w:marLeft w:val="0"/>
                  <w:marRight w:val="0"/>
                  <w:marTop w:val="0"/>
                  <w:marBottom w:val="0"/>
                  <w:divBdr>
                    <w:top w:val="none" w:sz="0" w:space="0" w:color="auto"/>
                    <w:left w:val="none" w:sz="0" w:space="0" w:color="auto"/>
                    <w:bottom w:val="none" w:sz="0" w:space="0" w:color="auto"/>
                    <w:right w:val="none" w:sz="0" w:space="0" w:color="auto"/>
                  </w:divBdr>
                  <w:divsChild>
                    <w:div w:id="24137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548842">
      <w:bodyDiv w:val="1"/>
      <w:marLeft w:val="0"/>
      <w:marRight w:val="0"/>
      <w:marTop w:val="0"/>
      <w:marBottom w:val="0"/>
      <w:divBdr>
        <w:top w:val="none" w:sz="0" w:space="0" w:color="auto"/>
        <w:left w:val="none" w:sz="0" w:space="0" w:color="auto"/>
        <w:bottom w:val="none" w:sz="0" w:space="0" w:color="auto"/>
        <w:right w:val="none" w:sz="0" w:space="0" w:color="auto"/>
      </w:divBdr>
      <w:divsChild>
        <w:div w:id="1921713827">
          <w:marLeft w:val="0"/>
          <w:marRight w:val="0"/>
          <w:marTop w:val="0"/>
          <w:marBottom w:val="0"/>
          <w:divBdr>
            <w:top w:val="none" w:sz="0" w:space="0" w:color="auto"/>
            <w:left w:val="none" w:sz="0" w:space="0" w:color="auto"/>
            <w:bottom w:val="none" w:sz="0" w:space="0" w:color="auto"/>
            <w:right w:val="none" w:sz="0" w:space="0" w:color="auto"/>
          </w:divBdr>
          <w:divsChild>
            <w:div w:id="1400710753">
              <w:marLeft w:val="0"/>
              <w:marRight w:val="0"/>
              <w:marTop w:val="0"/>
              <w:marBottom w:val="0"/>
              <w:divBdr>
                <w:top w:val="none" w:sz="0" w:space="0" w:color="auto"/>
                <w:left w:val="none" w:sz="0" w:space="0" w:color="auto"/>
                <w:bottom w:val="none" w:sz="0" w:space="0" w:color="auto"/>
                <w:right w:val="none" w:sz="0" w:space="0" w:color="auto"/>
              </w:divBdr>
              <w:divsChild>
                <w:div w:id="959724337">
                  <w:marLeft w:val="0"/>
                  <w:marRight w:val="0"/>
                  <w:marTop w:val="0"/>
                  <w:marBottom w:val="0"/>
                  <w:divBdr>
                    <w:top w:val="none" w:sz="0" w:space="0" w:color="auto"/>
                    <w:left w:val="none" w:sz="0" w:space="0" w:color="auto"/>
                    <w:bottom w:val="none" w:sz="0" w:space="0" w:color="auto"/>
                    <w:right w:val="none" w:sz="0" w:space="0" w:color="auto"/>
                  </w:divBdr>
                  <w:divsChild>
                    <w:div w:id="200975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367959">
      <w:bodyDiv w:val="1"/>
      <w:marLeft w:val="0"/>
      <w:marRight w:val="0"/>
      <w:marTop w:val="0"/>
      <w:marBottom w:val="0"/>
      <w:divBdr>
        <w:top w:val="none" w:sz="0" w:space="0" w:color="auto"/>
        <w:left w:val="none" w:sz="0" w:space="0" w:color="auto"/>
        <w:bottom w:val="none" w:sz="0" w:space="0" w:color="auto"/>
        <w:right w:val="none" w:sz="0" w:space="0" w:color="auto"/>
      </w:divBdr>
    </w:div>
    <w:div w:id="853542709">
      <w:bodyDiv w:val="1"/>
      <w:marLeft w:val="0"/>
      <w:marRight w:val="0"/>
      <w:marTop w:val="0"/>
      <w:marBottom w:val="0"/>
      <w:divBdr>
        <w:top w:val="none" w:sz="0" w:space="0" w:color="auto"/>
        <w:left w:val="none" w:sz="0" w:space="0" w:color="auto"/>
        <w:bottom w:val="none" w:sz="0" w:space="0" w:color="auto"/>
        <w:right w:val="none" w:sz="0" w:space="0" w:color="auto"/>
      </w:divBdr>
      <w:divsChild>
        <w:div w:id="332997859">
          <w:marLeft w:val="0"/>
          <w:marRight w:val="0"/>
          <w:marTop w:val="0"/>
          <w:marBottom w:val="0"/>
          <w:divBdr>
            <w:top w:val="none" w:sz="0" w:space="0" w:color="auto"/>
            <w:left w:val="none" w:sz="0" w:space="0" w:color="auto"/>
            <w:bottom w:val="none" w:sz="0" w:space="0" w:color="auto"/>
            <w:right w:val="none" w:sz="0" w:space="0" w:color="auto"/>
          </w:divBdr>
          <w:divsChild>
            <w:div w:id="1180894262">
              <w:marLeft w:val="0"/>
              <w:marRight w:val="0"/>
              <w:marTop w:val="0"/>
              <w:marBottom w:val="0"/>
              <w:divBdr>
                <w:top w:val="none" w:sz="0" w:space="0" w:color="auto"/>
                <w:left w:val="none" w:sz="0" w:space="0" w:color="auto"/>
                <w:bottom w:val="none" w:sz="0" w:space="0" w:color="auto"/>
                <w:right w:val="none" w:sz="0" w:space="0" w:color="auto"/>
              </w:divBdr>
              <w:divsChild>
                <w:div w:id="714768014">
                  <w:marLeft w:val="0"/>
                  <w:marRight w:val="0"/>
                  <w:marTop w:val="0"/>
                  <w:marBottom w:val="0"/>
                  <w:divBdr>
                    <w:top w:val="none" w:sz="0" w:space="0" w:color="auto"/>
                    <w:left w:val="none" w:sz="0" w:space="0" w:color="auto"/>
                    <w:bottom w:val="none" w:sz="0" w:space="0" w:color="auto"/>
                    <w:right w:val="none" w:sz="0" w:space="0" w:color="auto"/>
                  </w:divBdr>
                  <w:divsChild>
                    <w:div w:id="202940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500563">
      <w:bodyDiv w:val="1"/>
      <w:marLeft w:val="0"/>
      <w:marRight w:val="0"/>
      <w:marTop w:val="0"/>
      <w:marBottom w:val="0"/>
      <w:divBdr>
        <w:top w:val="none" w:sz="0" w:space="0" w:color="auto"/>
        <w:left w:val="none" w:sz="0" w:space="0" w:color="auto"/>
        <w:bottom w:val="none" w:sz="0" w:space="0" w:color="auto"/>
        <w:right w:val="none" w:sz="0" w:space="0" w:color="auto"/>
      </w:divBdr>
      <w:divsChild>
        <w:div w:id="1292789792">
          <w:marLeft w:val="0"/>
          <w:marRight w:val="0"/>
          <w:marTop w:val="0"/>
          <w:marBottom w:val="0"/>
          <w:divBdr>
            <w:top w:val="none" w:sz="0" w:space="0" w:color="auto"/>
            <w:left w:val="none" w:sz="0" w:space="0" w:color="auto"/>
            <w:bottom w:val="none" w:sz="0" w:space="0" w:color="auto"/>
            <w:right w:val="none" w:sz="0" w:space="0" w:color="auto"/>
          </w:divBdr>
          <w:divsChild>
            <w:div w:id="302465537">
              <w:marLeft w:val="0"/>
              <w:marRight w:val="0"/>
              <w:marTop w:val="0"/>
              <w:marBottom w:val="0"/>
              <w:divBdr>
                <w:top w:val="none" w:sz="0" w:space="0" w:color="auto"/>
                <w:left w:val="none" w:sz="0" w:space="0" w:color="auto"/>
                <w:bottom w:val="none" w:sz="0" w:space="0" w:color="auto"/>
                <w:right w:val="none" w:sz="0" w:space="0" w:color="auto"/>
              </w:divBdr>
              <w:divsChild>
                <w:div w:id="1713185828">
                  <w:marLeft w:val="0"/>
                  <w:marRight w:val="0"/>
                  <w:marTop w:val="0"/>
                  <w:marBottom w:val="0"/>
                  <w:divBdr>
                    <w:top w:val="none" w:sz="0" w:space="0" w:color="auto"/>
                    <w:left w:val="none" w:sz="0" w:space="0" w:color="auto"/>
                    <w:bottom w:val="none" w:sz="0" w:space="0" w:color="auto"/>
                    <w:right w:val="none" w:sz="0" w:space="0" w:color="auto"/>
                  </w:divBdr>
                  <w:divsChild>
                    <w:div w:id="90514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751144">
      <w:bodyDiv w:val="1"/>
      <w:marLeft w:val="0"/>
      <w:marRight w:val="0"/>
      <w:marTop w:val="0"/>
      <w:marBottom w:val="0"/>
      <w:divBdr>
        <w:top w:val="none" w:sz="0" w:space="0" w:color="auto"/>
        <w:left w:val="none" w:sz="0" w:space="0" w:color="auto"/>
        <w:bottom w:val="none" w:sz="0" w:space="0" w:color="auto"/>
        <w:right w:val="none" w:sz="0" w:space="0" w:color="auto"/>
      </w:divBdr>
      <w:divsChild>
        <w:div w:id="309478279">
          <w:marLeft w:val="0"/>
          <w:marRight w:val="0"/>
          <w:marTop w:val="0"/>
          <w:marBottom w:val="0"/>
          <w:divBdr>
            <w:top w:val="none" w:sz="0" w:space="0" w:color="auto"/>
            <w:left w:val="none" w:sz="0" w:space="0" w:color="auto"/>
            <w:bottom w:val="none" w:sz="0" w:space="0" w:color="auto"/>
            <w:right w:val="none" w:sz="0" w:space="0" w:color="auto"/>
          </w:divBdr>
          <w:divsChild>
            <w:div w:id="1111705312">
              <w:marLeft w:val="0"/>
              <w:marRight w:val="0"/>
              <w:marTop w:val="0"/>
              <w:marBottom w:val="0"/>
              <w:divBdr>
                <w:top w:val="none" w:sz="0" w:space="0" w:color="auto"/>
                <w:left w:val="none" w:sz="0" w:space="0" w:color="auto"/>
                <w:bottom w:val="none" w:sz="0" w:space="0" w:color="auto"/>
                <w:right w:val="none" w:sz="0" w:space="0" w:color="auto"/>
              </w:divBdr>
              <w:divsChild>
                <w:div w:id="356276746">
                  <w:marLeft w:val="0"/>
                  <w:marRight w:val="0"/>
                  <w:marTop w:val="0"/>
                  <w:marBottom w:val="0"/>
                  <w:divBdr>
                    <w:top w:val="none" w:sz="0" w:space="0" w:color="auto"/>
                    <w:left w:val="none" w:sz="0" w:space="0" w:color="auto"/>
                    <w:bottom w:val="none" w:sz="0" w:space="0" w:color="auto"/>
                    <w:right w:val="none" w:sz="0" w:space="0" w:color="auto"/>
                  </w:divBdr>
                  <w:divsChild>
                    <w:div w:id="204112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864639">
      <w:bodyDiv w:val="1"/>
      <w:marLeft w:val="0"/>
      <w:marRight w:val="0"/>
      <w:marTop w:val="0"/>
      <w:marBottom w:val="0"/>
      <w:divBdr>
        <w:top w:val="none" w:sz="0" w:space="0" w:color="auto"/>
        <w:left w:val="none" w:sz="0" w:space="0" w:color="auto"/>
        <w:bottom w:val="none" w:sz="0" w:space="0" w:color="auto"/>
        <w:right w:val="none" w:sz="0" w:space="0" w:color="auto"/>
      </w:divBdr>
      <w:divsChild>
        <w:div w:id="1835216453">
          <w:marLeft w:val="0"/>
          <w:marRight w:val="0"/>
          <w:marTop w:val="0"/>
          <w:marBottom w:val="0"/>
          <w:divBdr>
            <w:top w:val="none" w:sz="0" w:space="0" w:color="auto"/>
            <w:left w:val="none" w:sz="0" w:space="0" w:color="auto"/>
            <w:bottom w:val="none" w:sz="0" w:space="0" w:color="auto"/>
            <w:right w:val="none" w:sz="0" w:space="0" w:color="auto"/>
          </w:divBdr>
          <w:divsChild>
            <w:div w:id="1137332613">
              <w:marLeft w:val="0"/>
              <w:marRight w:val="0"/>
              <w:marTop w:val="0"/>
              <w:marBottom w:val="0"/>
              <w:divBdr>
                <w:top w:val="none" w:sz="0" w:space="0" w:color="auto"/>
                <w:left w:val="none" w:sz="0" w:space="0" w:color="auto"/>
                <w:bottom w:val="none" w:sz="0" w:space="0" w:color="auto"/>
                <w:right w:val="none" w:sz="0" w:space="0" w:color="auto"/>
              </w:divBdr>
              <w:divsChild>
                <w:div w:id="305932382">
                  <w:marLeft w:val="0"/>
                  <w:marRight w:val="0"/>
                  <w:marTop w:val="0"/>
                  <w:marBottom w:val="0"/>
                  <w:divBdr>
                    <w:top w:val="none" w:sz="0" w:space="0" w:color="auto"/>
                    <w:left w:val="none" w:sz="0" w:space="0" w:color="auto"/>
                    <w:bottom w:val="none" w:sz="0" w:space="0" w:color="auto"/>
                    <w:right w:val="none" w:sz="0" w:space="0" w:color="auto"/>
                  </w:divBdr>
                  <w:divsChild>
                    <w:div w:id="166686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149600">
      <w:bodyDiv w:val="1"/>
      <w:marLeft w:val="0"/>
      <w:marRight w:val="0"/>
      <w:marTop w:val="0"/>
      <w:marBottom w:val="0"/>
      <w:divBdr>
        <w:top w:val="none" w:sz="0" w:space="0" w:color="auto"/>
        <w:left w:val="none" w:sz="0" w:space="0" w:color="auto"/>
        <w:bottom w:val="none" w:sz="0" w:space="0" w:color="auto"/>
        <w:right w:val="none" w:sz="0" w:space="0" w:color="auto"/>
      </w:divBdr>
      <w:divsChild>
        <w:div w:id="1141800650">
          <w:marLeft w:val="0"/>
          <w:marRight w:val="0"/>
          <w:marTop w:val="0"/>
          <w:marBottom w:val="0"/>
          <w:divBdr>
            <w:top w:val="none" w:sz="0" w:space="0" w:color="auto"/>
            <w:left w:val="none" w:sz="0" w:space="0" w:color="auto"/>
            <w:bottom w:val="none" w:sz="0" w:space="0" w:color="auto"/>
            <w:right w:val="none" w:sz="0" w:space="0" w:color="auto"/>
          </w:divBdr>
          <w:divsChild>
            <w:div w:id="1756433214">
              <w:marLeft w:val="0"/>
              <w:marRight w:val="0"/>
              <w:marTop w:val="0"/>
              <w:marBottom w:val="0"/>
              <w:divBdr>
                <w:top w:val="none" w:sz="0" w:space="0" w:color="auto"/>
                <w:left w:val="none" w:sz="0" w:space="0" w:color="auto"/>
                <w:bottom w:val="none" w:sz="0" w:space="0" w:color="auto"/>
                <w:right w:val="none" w:sz="0" w:space="0" w:color="auto"/>
              </w:divBdr>
              <w:divsChild>
                <w:div w:id="1265108872">
                  <w:marLeft w:val="0"/>
                  <w:marRight w:val="0"/>
                  <w:marTop w:val="0"/>
                  <w:marBottom w:val="0"/>
                  <w:divBdr>
                    <w:top w:val="none" w:sz="0" w:space="0" w:color="auto"/>
                    <w:left w:val="none" w:sz="0" w:space="0" w:color="auto"/>
                    <w:bottom w:val="none" w:sz="0" w:space="0" w:color="auto"/>
                    <w:right w:val="none" w:sz="0" w:space="0" w:color="auto"/>
                  </w:divBdr>
                  <w:divsChild>
                    <w:div w:id="72217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617382">
      <w:bodyDiv w:val="1"/>
      <w:marLeft w:val="0"/>
      <w:marRight w:val="0"/>
      <w:marTop w:val="0"/>
      <w:marBottom w:val="0"/>
      <w:divBdr>
        <w:top w:val="none" w:sz="0" w:space="0" w:color="auto"/>
        <w:left w:val="none" w:sz="0" w:space="0" w:color="auto"/>
        <w:bottom w:val="none" w:sz="0" w:space="0" w:color="auto"/>
        <w:right w:val="none" w:sz="0" w:space="0" w:color="auto"/>
      </w:divBdr>
      <w:divsChild>
        <w:div w:id="1650404029">
          <w:marLeft w:val="0"/>
          <w:marRight w:val="0"/>
          <w:marTop w:val="0"/>
          <w:marBottom w:val="0"/>
          <w:divBdr>
            <w:top w:val="none" w:sz="0" w:space="0" w:color="auto"/>
            <w:left w:val="none" w:sz="0" w:space="0" w:color="auto"/>
            <w:bottom w:val="none" w:sz="0" w:space="0" w:color="auto"/>
            <w:right w:val="none" w:sz="0" w:space="0" w:color="auto"/>
          </w:divBdr>
          <w:divsChild>
            <w:div w:id="132063383">
              <w:marLeft w:val="0"/>
              <w:marRight w:val="0"/>
              <w:marTop w:val="0"/>
              <w:marBottom w:val="0"/>
              <w:divBdr>
                <w:top w:val="none" w:sz="0" w:space="0" w:color="auto"/>
                <w:left w:val="none" w:sz="0" w:space="0" w:color="auto"/>
                <w:bottom w:val="none" w:sz="0" w:space="0" w:color="auto"/>
                <w:right w:val="none" w:sz="0" w:space="0" w:color="auto"/>
              </w:divBdr>
              <w:divsChild>
                <w:div w:id="1038510124">
                  <w:marLeft w:val="0"/>
                  <w:marRight w:val="0"/>
                  <w:marTop w:val="0"/>
                  <w:marBottom w:val="0"/>
                  <w:divBdr>
                    <w:top w:val="none" w:sz="0" w:space="0" w:color="auto"/>
                    <w:left w:val="none" w:sz="0" w:space="0" w:color="auto"/>
                    <w:bottom w:val="none" w:sz="0" w:space="0" w:color="auto"/>
                    <w:right w:val="none" w:sz="0" w:space="0" w:color="auto"/>
                  </w:divBdr>
                  <w:divsChild>
                    <w:div w:id="27899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049913">
      <w:bodyDiv w:val="1"/>
      <w:marLeft w:val="0"/>
      <w:marRight w:val="0"/>
      <w:marTop w:val="0"/>
      <w:marBottom w:val="0"/>
      <w:divBdr>
        <w:top w:val="none" w:sz="0" w:space="0" w:color="auto"/>
        <w:left w:val="none" w:sz="0" w:space="0" w:color="auto"/>
        <w:bottom w:val="none" w:sz="0" w:space="0" w:color="auto"/>
        <w:right w:val="none" w:sz="0" w:space="0" w:color="auto"/>
      </w:divBdr>
      <w:divsChild>
        <w:div w:id="1315449440">
          <w:marLeft w:val="0"/>
          <w:marRight w:val="0"/>
          <w:marTop w:val="0"/>
          <w:marBottom w:val="0"/>
          <w:divBdr>
            <w:top w:val="none" w:sz="0" w:space="0" w:color="auto"/>
            <w:left w:val="none" w:sz="0" w:space="0" w:color="auto"/>
            <w:bottom w:val="none" w:sz="0" w:space="0" w:color="auto"/>
            <w:right w:val="none" w:sz="0" w:space="0" w:color="auto"/>
          </w:divBdr>
          <w:divsChild>
            <w:div w:id="785738101">
              <w:marLeft w:val="0"/>
              <w:marRight w:val="0"/>
              <w:marTop w:val="0"/>
              <w:marBottom w:val="0"/>
              <w:divBdr>
                <w:top w:val="none" w:sz="0" w:space="0" w:color="auto"/>
                <w:left w:val="none" w:sz="0" w:space="0" w:color="auto"/>
                <w:bottom w:val="none" w:sz="0" w:space="0" w:color="auto"/>
                <w:right w:val="none" w:sz="0" w:space="0" w:color="auto"/>
              </w:divBdr>
              <w:divsChild>
                <w:div w:id="387385249">
                  <w:marLeft w:val="0"/>
                  <w:marRight w:val="0"/>
                  <w:marTop w:val="0"/>
                  <w:marBottom w:val="0"/>
                  <w:divBdr>
                    <w:top w:val="none" w:sz="0" w:space="0" w:color="auto"/>
                    <w:left w:val="none" w:sz="0" w:space="0" w:color="auto"/>
                    <w:bottom w:val="none" w:sz="0" w:space="0" w:color="auto"/>
                    <w:right w:val="none" w:sz="0" w:space="0" w:color="auto"/>
                  </w:divBdr>
                  <w:divsChild>
                    <w:div w:id="38522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781104">
      <w:bodyDiv w:val="1"/>
      <w:marLeft w:val="0"/>
      <w:marRight w:val="0"/>
      <w:marTop w:val="0"/>
      <w:marBottom w:val="0"/>
      <w:divBdr>
        <w:top w:val="none" w:sz="0" w:space="0" w:color="auto"/>
        <w:left w:val="none" w:sz="0" w:space="0" w:color="auto"/>
        <w:bottom w:val="none" w:sz="0" w:space="0" w:color="auto"/>
        <w:right w:val="none" w:sz="0" w:space="0" w:color="auto"/>
      </w:divBdr>
      <w:divsChild>
        <w:div w:id="1485119128">
          <w:marLeft w:val="0"/>
          <w:marRight w:val="0"/>
          <w:marTop w:val="0"/>
          <w:marBottom w:val="0"/>
          <w:divBdr>
            <w:top w:val="none" w:sz="0" w:space="0" w:color="auto"/>
            <w:left w:val="none" w:sz="0" w:space="0" w:color="auto"/>
            <w:bottom w:val="none" w:sz="0" w:space="0" w:color="auto"/>
            <w:right w:val="none" w:sz="0" w:space="0" w:color="auto"/>
          </w:divBdr>
          <w:divsChild>
            <w:div w:id="5331209">
              <w:marLeft w:val="0"/>
              <w:marRight w:val="0"/>
              <w:marTop w:val="0"/>
              <w:marBottom w:val="0"/>
              <w:divBdr>
                <w:top w:val="none" w:sz="0" w:space="0" w:color="auto"/>
                <w:left w:val="none" w:sz="0" w:space="0" w:color="auto"/>
                <w:bottom w:val="none" w:sz="0" w:space="0" w:color="auto"/>
                <w:right w:val="none" w:sz="0" w:space="0" w:color="auto"/>
              </w:divBdr>
              <w:divsChild>
                <w:div w:id="1420374316">
                  <w:marLeft w:val="0"/>
                  <w:marRight w:val="0"/>
                  <w:marTop w:val="0"/>
                  <w:marBottom w:val="0"/>
                  <w:divBdr>
                    <w:top w:val="none" w:sz="0" w:space="0" w:color="auto"/>
                    <w:left w:val="none" w:sz="0" w:space="0" w:color="auto"/>
                    <w:bottom w:val="none" w:sz="0" w:space="0" w:color="auto"/>
                    <w:right w:val="none" w:sz="0" w:space="0" w:color="auto"/>
                  </w:divBdr>
                  <w:divsChild>
                    <w:div w:id="209762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087074">
      <w:bodyDiv w:val="1"/>
      <w:marLeft w:val="0"/>
      <w:marRight w:val="0"/>
      <w:marTop w:val="0"/>
      <w:marBottom w:val="0"/>
      <w:divBdr>
        <w:top w:val="none" w:sz="0" w:space="0" w:color="auto"/>
        <w:left w:val="none" w:sz="0" w:space="0" w:color="auto"/>
        <w:bottom w:val="none" w:sz="0" w:space="0" w:color="auto"/>
        <w:right w:val="none" w:sz="0" w:space="0" w:color="auto"/>
      </w:divBdr>
    </w:div>
    <w:div w:id="929432998">
      <w:bodyDiv w:val="1"/>
      <w:marLeft w:val="0"/>
      <w:marRight w:val="0"/>
      <w:marTop w:val="0"/>
      <w:marBottom w:val="0"/>
      <w:divBdr>
        <w:top w:val="none" w:sz="0" w:space="0" w:color="auto"/>
        <w:left w:val="none" w:sz="0" w:space="0" w:color="auto"/>
        <w:bottom w:val="none" w:sz="0" w:space="0" w:color="auto"/>
        <w:right w:val="none" w:sz="0" w:space="0" w:color="auto"/>
      </w:divBdr>
      <w:divsChild>
        <w:div w:id="1908102381">
          <w:marLeft w:val="0"/>
          <w:marRight w:val="0"/>
          <w:marTop w:val="0"/>
          <w:marBottom w:val="0"/>
          <w:divBdr>
            <w:top w:val="none" w:sz="0" w:space="0" w:color="auto"/>
            <w:left w:val="none" w:sz="0" w:space="0" w:color="auto"/>
            <w:bottom w:val="none" w:sz="0" w:space="0" w:color="auto"/>
            <w:right w:val="none" w:sz="0" w:space="0" w:color="auto"/>
          </w:divBdr>
          <w:divsChild>
            <w:div w:id="2055041111">
              <w:marLeft w:val="0"/>
              <w:marRight w:val="0"/>
              <w:marTop w:val="0"/>
              <w:marBottom w:val="0"/>
              <w:divBdr>
                <w:top w:val="none" w:sz="0" w:space="0" w:color="auto"/>
                <w:left w:val="none" w:sz="0" w:space="0" w:color="auto"/>
                <w:bottom w:val="none" w:sz="0" w:space="0" w:color="auto"/>
                <w:right w:val="none" w:sz="0" w:space="0" w:color="auto"/>
              </w:divBdr>
              <w:divsChild>
                <w:div w:id="692338789">
                  <w:marLeft w:val="0"/>
                  <w:marRight w:val="0"/>
                  <w:marTop w:val="0"/>
                  <w:marBottom w:val="0"/>
                  <w:divBdr>
                    <w:top w:val="none" w:sz="0" w:space="0" w:color="auto"/>
                    <w:left w:val="none" w:sz="0" w:space="0" w:color="auto"/>
                    <w:bottom w:val="none" w:sz="0" w:space="0" w:color="auto"/>
                    <w:right w:val="none" w:sz="0" w:space="0" w:color="auto"/>
                  </w:divBdr>
                  <w:divsChild>
                    <w:div w:id="1870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400936">
      <w:bodyDiv w:val="1"/>
      <w:marLeft w:val="0"/>
      <w:marRight w:val="0"/>
      <w:marTop w:val="0"/>
      <w:marBottom w:val="0"/>
      <w:divBdr>
        <w:top w:val="none" w:sz="0" w:space="0" w:color="auto"/>
        <w:left w:val="none" w:sz="0" w:space="0" w:color="auto"/>
        <w:bottom w:val="none" w:sz="0" w:space="0" w:color="auto"/>
        <w:right w:val="none" w:sz="0" w:space="0" w:color="auto"/>
      </w:divBdr>
      <w:divsChild>
        <w:div w:id="1299650503">
          <w:marLeft w:val="0"/>
          <w:marRight w:val="0"/>
          <w:marTop w:val="0"/>
          <w:marBottom w:val="0"/>
          <w:divBdr>
            <w:top w:val="none" w:sz="0" w:space="0" w:color="auto"/>
            <w:left w:val="none" w:sz="0" w:space="0" w:color="auto"/>
            <w:bottom w:val="none" w:sz="0" w:space="0" w:color="auto"/>
            <w:right w:val="none" w:sz="0" w:space="0" w:color="auto"/>
          </w:divBdr>
          <w:divsChild>
            <w:div w:id="1963918328">
              <w:marLeft w:val="0"/>
              <w:marRight w:val="0"/>
              <w:marTop w:val="0"/>
              <w:marBottom w:val="0"/>
              <w:divBdr>
                <w:top w:val="none" w:sz="0" w:space="0" w:color="auto"/>
                <w:left w:val="none" w:sz="0" w:space="0" w:color="auto"/>
                <w:bottom w:val="none" w:sz="0" w:space="0" w:color="auto"/>
                <w:right w:val="none" w:sz="0" w:space="0" w:color="auto"/>
              </w:divBdr>
              <w:divsChild>
                <w:div w:id="1755200439">
                  <w:marLeft w:val="0"/>
                  <w:marRight w:val="0"/>
                  <w:marTop w:val="0"/>
                  <w:marBottom w:val="0"/>
                  <w:divBdr>
                    <w:top w:val="none" w:sz="0" w:space="0" w:color="auto"/>
                    <w:left w:val="none" w:sz="0" w:space="0" w:color="auto"/>
                    <w:bottom w:val="none" w:sz="0" w:space="0" w:color="auto"/>
                    <w:right w:val="none" w:sz="0" w:space="0" w:color="auto"/>
                  </w:divBdr>
                  <w:divsChild>
                    <w:div w:id="103330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021479">
      <w:bodyDiv w:val="1"/>
      <w:marLeft w:val="0"/>
      <w:marRight w:val="0"/>
      <w:marTop w:val="0"/>
      <w:marBottom w:val="0"/>
      <w:divBdr>
        <w:top w:val="none" w:sz="0" w:space="0" w:color="auto"/>
        <w:left w:val="none" w:sz="0" w:space="0" w:color="auto"/>
        <w:bottom w:val="none" w:sz="0" w:space="0" w:color="auto"/>
        <w:right w:val="none" w:sz="0" w:space="0" w:color="auto"/>
      </w:divBdr>
    </w:div>
    <w:div w:id="936064725">
      <w:bodyDiv w:val="1"/>
      <w:marLeft w:val="0"/>
      <w:marRight w:val="0"/>
      <w:marTop w:val="0"/>
      <w:marBottom w:val="0"/>
      <w:divBdr>
        <w:top w:val="none" w:sz="0" w:space="0" w:color="auto"/>
        <w:left w:val="none" w:sz="0" w:space="0" w:color="auto"/>
        <w:bottom w:val="none" w:sz="0" w:space="0" w:color="auto"/>
        <w:right w:val="none" w:sz="0" w:space="0" w:color="auto"/>
      </w:divBdr>
    </w:div>
    <w:div w:id="942571080">
      <w:bodyDiv w:val="1"/>
      <w:marLeft w:val="0"/>
      <w:marRight w:val="0"/>
      <w:marTop w:val="0"/>
      <w:marBottom w:val="0"/>
      <w:divBdr>
        <w:top w:val="none" w:sz="0" w:space="0" w:color="auto"/>
        <w:left w:val="none" w:sz="0" w:space="0" w:color="auto"/>
        <w:bottom w:val="none" w:sz="0" w:space="0" w:color="auto"/>
        <w:right w:val="none" w:sz="0" w:space="0" w:color="auto"/>
      </w:divBdr>
      <w:divsChild>
        <w:div w:id="444233701">
          <w:marLeft w:val="0"/>
          <w:marRight w:val="0"/>
          <w:marTop w:val="0"/>
          <w:marBottom w:val="0"/>
          <w:divBdr>
            <w:top w:val="none" w:sz="0" w:space="0" w:color="auto"/>
            <w:left w:val="none" w:sz="0" w:space="0" w:color="auto"/>
            <w:bottom w:val="none" w:sz="0" w:space="0" w:color="auto"/>
            <w:right w:val="none" w:sz="0" w:space="0" w:color="auto"/>
          </w:divBdr>
          <w:divsChild>
            <w:div w:id="666324254">
              <w:marLeft w:val="0"/>
              <w:marRight w:val="0"/>
              <w:marTop w:val="0"/>
              <w:marBottom w:val="0"/>
              <w:divBdr>
                <w:top w:val="none" w:sz="0" w:space="0" w:color="auto"/>
                <w:left w:val="none" w:sz="0" w:space="0" w:color="auto"/>
                <w:bottom w:val="none" w:sz="0" w:space="0" w:color="auto"/>
                <w:right w:val="none" w:sz="0" w:space="0" w:color="auto"/>
              </w:divBdr>
              <w:divsChild>
                <w:div w:id="1588147485">
                  <w:marLeft w:val="0"/>
                  <w:marRight w:val="0"/>
                  <w:marTop w:val="0"/>
                  <w:marBottom w:val="0"/>
                  <w:divBdr>
                    <w:top w:val="none" w:sz="0" w:space="0" w:color="auto"/>
                    <w:left w:val="none" w:sz="0" w:space="0" w:color="auto"/>
                    <w:bottom w:val="none" w:sz="0" w:space="0" w:color="auto"/>
                    <w:right w:val="none" w:sz="0" w:space="0" w:color="auto"/>
                  </w:divBdr>
                  <w:divsChild>
                    <w:div w:id="24065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775458">
      <w:bodyDiv w:val="1"/>
      <w:marLeft w:val="0"/>
      <w:marRight w:val="0"/>
      <w:marTop w:val="0"/>
      <w:marBottom w:val="0"/>
      <w:divBdr>
        <w:top w:val="none" w:sz="0" w:space="0" w:color="auto"/>
        <w:left w:val="none" w:sz="0" w:space="0" w:color="auto"/>
        <w:bottom w:val="none" w:sz="0" w:space="0" w:color="auto"/>
        <w:right w:val="none" w:sz="0" w:space="0" w:color="auto"/>
      </w:divBdr>
      <w:divsChild>
        <w:div w:id="1267151707">
          <w:marLeft w:val="0"/>
          <w:marRight w:val="0"/>
          <w:marTop w:val="0"/>
          <w:marBottom w:val="0"/>
          <w:divBdr>
            <w:top w:val="none" w:sz="0" w:space="0" w:color="auto"/>
            <w:left w:val="none" w:sz="0" w:space="0" w:color="auto"/>
            <w:bottom w:val="none" w:sz="0" w:space="0" w:color="auto"/>
            <w:right w:val="none" w:sz="0" w:space="0" w:color="auto"/>
          </w:divBdr>
          <w:divsChild>
            <w:div w:id="482351334">
              <w:marLeft w:val="0"/>
              <w:marRight w:val="0"/>
              <w:marTop w:val="0"/>
              <w:marBottom w:val="0"/>
              <w:divBdr>
                <w:top w:val="none" w:sz="0" w:space="0" w:color="auto"/>
                <w:left w:val="none" w:sz="0" w:space="0" w:color="auto"/>
                <w:bottom w:val="none" w:sz="0" w:space="0" w:color="auto"/>
                <w:right w:val="none" w:sz="0" w:space="0" w:color="auto"/>
              </w:divBdr>
              <w:divsChild>
                <w:div w:id="1070007200">
                  <w:marLeft w:val="0"/>
                  <w:marRight w:val="0"/>
                  <w:marTop w:val="0"/>
                  <w:marBottom w:val="0"/>
                  <w:divBdr>
                    <w:top w:val="none" w:sz="0" w:space="0" w:color="auto"/>
                    <w:left w:val="none" w:sz="0" w:space="0" w:color="auto"/>
                    <w:bottom w:val="none" w:sz="0" w:space="0" w:color="auto"/>
                    <w:right w:val="none" w:sz="0" w:space="0" w:color="auto"/>
                  </w:divBdr>
                  <w:divsChild>
                    <w:div w:id="77787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6546248">
      <w:bodyDiv w:val="1"/>
      <w:marLeft w:val="0"/>
      <w:marRight w:val="0"/>
      <w:marTop w:val="0"/>
      <w:marBottom w:val="0"/>
      <w:divBdr>
        <w:top w:val="none" w:sz="0" w:space="0" w:color="auto"/>
        <w:left w:val="none" w:sz="0" w:space="0" w:color="auto"/>
        <w:bottom w:val="none" w:sz="0" w:space="0" w:color="auto"/>
        <w:right w:val="none" w:sz="0" w:space="0" w:color="auto"/>
      </w:divBdr>
      <w:divsChild>
        <w:div w:id="1907495235">
          <w:marLeft w:val="0"/>
          <w:marRight w:val="0"/>
          <w:marTop w:val="0"/>
          <w:marBottom w:val="0"/>
          <w:divBdr>
            <w:top w:val="none" w:sz="0" w:space="0" w:color="auto"/>
            <w:left w:val="none" w:sz="0" w:space="0" w:color="auto"/>
            <w:bottom w:val="none" w:sz="0" w:space="0" w:color="auto"/>
            <w:right w:val="none" w:sz="0" w:space="0" w:color="auto"/>
          </w:divBdr>
          <w:divsChild>
            <w:div w:id="524440488">
              <w:marLeft w:val="0"/>
              <w:marRight w:val="0"/>
              <w:marTop w:val="0"/>
              <w:marBottom w:val="0"/>
              <w:divBdr>
                <w:top w:val="none" w:sz="0" w:space="0" w:color="auto"/>
                <w:left w:val="none" w:sz="0" w:space="0" w:color="auto"/>
                <w:bottom w:val="none" w:sz="0" w:space="0" w:color="auto"/>
                <w:right w:val="none" w:sz="0" w:space="0" w:color="auto"/>
              </w:divBdr>
              <w:divsChild>
                <w:div w:id="1639216771">
                  <w:marLeft w:val="0"/>
                  <w:marRight w:val="0"/>
                  <w:marTop w:val="0"/>
                  <w:marBottom w:val="0"/>
                  <w:divBdr>
                    <w:top w:val="none" w:sz="0" w:space="0" w:color="auto"/>
                    <w:left w:val="none" w:sz="0" w:space="0" w:color="auto"/>
                    <w:bottom w:val="none" w:sz="0" w:space="0" w:color="auto"/>
                    <w:right w:val="none" w:sz="0" w:space="0" w:color="auto"/>
                  </w:divBdr>
                  <w:divsChild>
                    <w:div w:id="133407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523401">
      <w:bodyDiv w:val="1"/>
      <w:marLeft w:val="0"/>
      <w:marRight w:val="0"/>
      <w:marTop w:val="0"/>
      <w:marBottom w:val="0"/>
      <w:divBdr>
        <w:top w:val="none" w:sz="0" w:space="0" w:color="auto"/>
        <w:left w:val="none" w:sz="0" w:space="0" w:color="auto"/>
        <w:bottom w:val="none" w:sz="0" w:space="0" w:color="auto"/>
        <w:right w:val="none" w:sz="0" w:space="0" w:color="auto"/>
      </w:divBdr>
      <w:divsChild>
        <w:div w:id="419528534">
          <w:marLeft w:val="0"/>
          <w:marRight w:val="0"/>
          <w:marTop w:val="0"/>
          <w:marBottom w:val="0"/>
          <w:divBdr>
            <w:top w:val="none" w:sz="0" w:space="0" w:color="auto"/>
            <w:left w:val="none" w:sz="0" w:space="0" w:color="auto"/>
            <w:bottom w:val="none" w:sz="0" w:space="0" w:color="auto"/>
            <w:right w:val="none" w:sz="0" w:space="0" w:color="auto"/>
          </w:divBdr>
          <w:divsChild>
            <w:div w:id="1473139395">
              <w:marLeft w:val="0"/>
              <w:marRight w:val="0"/>
              <w:marTop w:val="0"/>
              <w:marBottom w:val="0"/>
              <w:divBdr>
                <w:top w:val="none" w:sz="0" w:space="0" w:color="auto"/>
                <w:left w:val="none" w:sz="0" w:space="0" w:color="auto"/>
                <w:bottom w:val="none" w:sz="0" w:space="0" w:color="auto"/>
                <w:right w:val="none" w:sz="0" w:space="0" w:color="auto"/>
              </w:divBdr>
              <w:divsChild>
                <w:div w:id="1029798432">
                  <w:marLeft w:val="0"/>
                  <w:marRight w:val="0"/>
                  <w:marTop w:val="0"/>
                  <w:marBottom w:val="0"/>
                  <w:divBdr>
                    <w:top w:val="none" w:sz="0" w:space="0" w:color="auto"/>
                    <w:left w:val="none" w:sz="0" w:space="0" w:color="auto"/>
                    <w:bottom w:val="none" w:sz="0" w:space="0" w:color="auto"/>
                    <w:right w:val="none" w:sz="0" w:space="0" w:color="auto"/>
                  </w:divBdr>
                  <w:divsChild>
                    <w:div w:id="86424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706988">
      <w:bodyDiv w:val="1"/>
      <w:marLeft w:val="0"/>
      <w:marRight w:val="0"/>
      <w:marTop w:val="0"/>
      <w:marBottom w:val="0"/>
      <w:divBdr>
        <w:top w:val="none" w:sz="0" w:space="0" w:color="auto"/>
        <w:left w:val="none" w:sz="0" w:space="0" w:color="auto"/>
        <w:bottom w:val="none" w:sz="0" w:space="0" w:color="auto"/>
        <w:right w:val="none" w:sz="0" w:space="0" w:color="auto"/>
      </w:divBdr>
      <w:divsChild>
        <w:div w:id="1901745977">
          <w:marLeft w:val="0"/>
          <w:marRight w:val="0"/>
          <w:marTop w:val="0"/>
          <w:marBottom w:val="0"/>
          <w:divBdr>
            <w:top w:val="none" w:sz="0" w:space="0" w:color="auto"/>
            <w:left w:val="none" w:sz="0" w:space="0" w:color="auto"/>
            <w:bottom w:val="none" w:sz="0" w:space="0" w:color="auto"/>
            <w:right w:val="none" w:sz="0" w:space="0" w:color="auto"/>
          </w:divBdr>
          <w:divsChild>
            <w:div w:id="1049568064">
              <w:marLeft w:val="0"/>
              <w:marRight w:val="0"/>
              <w:marTop w:val="0"/>
              <w:marBottom w:val="0"/>
              <w:divBdr>
                <w:top w:val="none" w:sz="0" w:space="0" w:color="auto"/>
                <w:left w:val="none" w:sz="0" w:space="0" w:color="auto"/>
                <w:bottom w:val="none" w:sz="0" w:space="0" w:color="auto"/>
                <w:right w:val="none" w:sz="0" w:space="0" w:color="auto"/>
              </w:divBdr>
              <w:divsChild>
                <w:div w:id="1235818786">
                  <w:marLeft w:val="0"/>
                  <w:marRight w:val="0"/>
                  <w:marTop w:val="0"/>
                  <w:marBottom w:val="0"/>
                  <w:divBdr>
                    <w:top w:val="none" w:sz="0" w:space="0" w:color="auto"/>
                    <w:left w:val="none" w:sz="0" w:space="0" w:color="auto"/>
                    <w:bottom w:val="none" w:sz="0" w:space="0" w:color="auto"/>
                    <w:right w:val="none" w:sz="0" w:space="0" w:color="auto"/>
                  </w:divBdr>
                  <w:divsChild>
                    <w:div w:id="10651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160616">
      <w:bodyDiv w:val="1"/>
      <w:marLeft w:val="0"/>
      <w:marRight w:val="0"/>
      <w:marTop w:val="0"/>
      <w:marBottom w:val="0"/>
      <w:divBdr>
        <w:top w:val="none" w:sz="0" w:space="0" w:color="auto"/>
        <w:left w:val="none" w:sz="0" w:space="0" w:color="auto"/>
        <w:bottom w:val="none" w:sz="0" w:space="0" w:color="auto"/>
        <w:right w:val="none" w:sz="0" w:space="0" w:color="auto"/>
      </w:divBdr>
      <w:divsChild>
        <w:div w:id="1752695870">
          <w:marLeft w:val="0"/>
          <w:marRight w:val="0"/>
          <w:marTop w:val="0"/>
          <w:marBottom w:val="0"/>
          <w:divBdr>
            <w:top w:val="none" w:sz="0" w:space="0" w:color="auto"/>
            <w:left w:val="none" w:sz="0" w:space="0" w:color="auto"/>
            <w:bottom w:val="none" w:sz="0" w:space="0" w:color="auto"/>
            <w:right w:val="none" w:sz="0" w:space="0" w:color="auto"/>
          </w:divBdr>
          <w:divsChild>
            <w:div w:id="1968776981">
              <w:marLeft w:val="0"/>
              <w:marRight w:val="0"/>
              <w:marTop w:val="0"/>
              <w:marBottom w:val="0"/>
              <w:divBdr>
                <w:top w:val="none" w:sz="0" w:space="0" w:color="auto"/>
                <w:left w:val="none" w:sz="0" w:space="0" w:color="auto"/>
                <w:bottom w:val="none" w:sz="0" w:space="0" w:color="auto"/>
                <w:right w:val="none" w:sz="0" w:space="0" w:color="auto"/>
              </w:divBdr>
              <w:divsChild>
                <w:div w:id="10048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054303">
      <w:bodyDiv w:val="1"/>
      <w:marLeft w:val="0"/>
      <w:marRight w:val="0"/>
      <w:marTop w:val="0"/>
      <w:marBottom w:val="0"/>
      <w:divBdr>
        <w:top w:val="none" w:sz="0" w:space="0" w:color="auto"/>
        <w:left w:val="none" w:sz="0" w:space="0" w:color="auto"/>
        <w:bottom w:val="none" w:sz="0" w:space="0" w:color="auto"/>
        <w:right w:val="none" w:sz="0" w:space="0" w:color="auto"/>
      </w:divBdr>
      <w:divsChild>
        <w:div w:id="954671648">
          <w:marLeft w:val="0"/>
          <w:marRight w:val="0"/>
          <w:marTop w:val="0"/>
          <w:marBottom w:val="0"/>
          <w:divBdr>
            <w:top w:val="none" w:sz="0" w:space="0" w:color="auto"/>
            <w:left w:val="none" w:sz="0" w:space="0" w:color="auto"/>
            <w:bottom w:val="none" w:sz="0" w:space="0" w:color="auto"/>
            <w:right w:val="none" w:sz="0" w:space="0" w:color="auto"/>
          </w:divBdr>
          <w:divsChild>
            <w:div w:id="1249849135">
              <w:marLeft w:val="0"/>
              <w:marRight w:val="0"/>
              <w:marTop w:val="0"/>
              <w:marBottom w:val="0"/>
              <w:divBdr>
                <w:top w:val="none" w:sz="0" w:space="0" w:color="auto"/>
                <w:left w:val="none" w:sz="0" w:space="0" w:color="auto"/>
                <w:bottom w:val="none" w:sz="0" w:space="0" w:color="auto"/>
                <w:right w:val="none" w:sz="0" w:space="0" w:color="auto"/>
              </w:divBdr>
              <w:divsChild>
                <w:div w:id="133069037">
                  <w:marLeft w:val="0"/>
                  <w:marRight w:val="0"/>
                  <w:marTop w:val="0"/>
                  <w:marBottom w:val="0"/>
                  <w:divBdr>
                    <w:top w:val="none" w:sz="0" w:space="0" w:color="auto"/>
                    <w:left w:val="none" w:sz="0" w:space="0" w:color="auto"/>
                    <w:bottom w:val="none" w:sz="0" w:space="0" w:color="auto"/>
                    <w:right w:val="none" w:sz="0" w:space="0" w:color="auto"/>
                  </w:divBdr>
                  <w:divsChild>
                    <w:div w:id="69693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124837">
      <w:bodyDiv w:val="1"/>
      <w:marLeft w:val="0"/>
      <w:marRight w:val="0"/>
      <w:marTop w:val="0"/>
      <w:marBottom w:val="0"/>
      <w:divBdr>
        <w:top w:val="none" w:sz="0" w:space="0" w:color="auto"/>
        <w:left w:val="none" w:sz="0" w:space="0" w:color="auto"/>
        <w:bottom w:val="none" w:sz="0" w:space="0" w:color="auto"/>
        <w:right w:val="none" w:sz="0" w:space="0" w:color="auto"/>
      </w:divBdr>
      <w:divsChild>
        <w:div w:id="842479551">
          <w:marLeft w:val="0"/>
          <w:marRight w:val="0"/>
          <w:marTop w:val="0"/>
          <w:marBottom w:val="0"/>
          <w:divBdr>
            <w:top w:val="none" w:sz="0" w:space="0" w:color="auto"/>
            <w:left w:val="none" w:sz="0" w:space="0" w:color="auto"/>
            <w:bottom w:val="none" w:sz="0" w:space="0" w:color="auto"/>
            <w:right w:val="none" w:sz="0" w:space="0" w:color="auto"/>
          </w:divBdr>
          <w:divsChild>
            <w:div w:id="1489595347">
              <w:marLeft w:val="0"/>
              <w:marRight w:val="0"/>
              <w:marTop w:val="0"/>
              <w:marBottom w:val="0"/>
              <w:divBdr>
                <w:top w:val="none" w:sz="0" w:space="0" w:color="auto"/>
                <w:left w:val="none" w:sz="0" w:space="0" w:color="auto"/>
                <w:bottom w:val="none" w:sz="0" w:space="0" w:color="auto"/>
                <w:right w:val="none" w:sz="0" w:space="0" w:color="auto"/>
              </w:divBdr>
              <w:divsChild>
                <w:div w:id="199050561">
                  <w:marLeft w:val="0"/>
                  <w:marRight w:val="0"/>
                  <w:marTop w:val="0"/>
                  <w:marBottom w:val="0"/>
                  <w:divBdr>
                    <w:top w:val="none" w:sz="0" w:space="0" w:color="auto"/>
                    <w:left w:val="none" w:sz="0" w:space="0" w:color="auto"/>
                    <w:bottom w:val="none" w:sz="0" w:space="0" w:color="auto"/>
                    <w:right w:val="none" w:sz="0" w:space="0" w:color="auto"/>
                  </w:divBdr>
                  <w:divsChild>
                    <w:div w:id="90807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821913">
      <w:bodyDiv w:val="1"/>
      <w:marLeft w:val="0"/>
      <w:marRight w:val="0"/>
      <w:marTop w:val="0"/>
      <w:marBottom w:val="0"/>
      <w:divBdr>
        <w:top w:val="none" w:sz="0" w:space="0" w:color="auto"/>
        <w:left w:val="none" w:sz="0" w:space="0" w:color="auto"/>
        <w:bottom w:val="none" w:sz="0" w:space="0" w:color="auto"/>
        <w:right w:val="none" w:sz="0" w:space="0" w:color="auto"/>
      </w:divBdr>
      <w:divsChild>
        <w:div w:id="1578511211">
          <w:marLeft w:val="0"/>
          <w:marRight w:val="0"/>
          <w:marTop w:val="0"/>
          <w:marBottom w:val="0"/>
          <w:divBdr>
            <w:top w:val="none" w:sz="0" w:space="0" w:color="auto"/>
            <w:left w:val="none" w:sz="0" w:space="0" w:color="auto"/>
            <w:bottom w:val="none" w:sz="0" w:space="0" w:color="auto"/>
            <w:right w:val="none" w:sz="0" w:space="0" w:color="auto"/>
          </w:divBdr>
          <w:divsChild>
            <w:div w:id="1769344911">
              <w:marLeft w:val="0"/>
              <w:marRight w:val="0"/>
              <w:marTop w:val="0"/>
              <w:marBottom w:val="0"/>
              <w:divBdr>
                <w:top w:val="none" w:sz="0" w:space="0" w:color="auto"/>
                <w:left w:val="none" w:sz="0" w:space="0" w:color="auto"/>
                <w:bottom w:val="none" w:sz="0" w:space="0" w:color="auto"/>
                <w:right w:val="none" w:sz="0" w:space="0" w:color="auto"/>
              </w:divBdr>
              <w:divsChild>
                <w:div w:id="310985452">
                  <w:marLeft w:val="0"/>
                  <w:marRight w:val="0"/>
                  <w:marTop w:val="0"/>
                  <w:marBottom w:val="0"/>
                  <w:divBdr>
                    <w:top w:val="none" w:sz="0" w:space="0" w:color="auto"/>
                    <w:left w:val="none" w:sz="0" w:space="0" w:color="auto"/>
                    <w:bottom w:val="none" w:sz="0" w:space="0" w:color="auto"/>
                    <w:right w:val="none" w:sz="0" w:space="0" w:color="auto"/>
                  </w:divBdr>
                  <w:divsChild>
                    <w:div w:id="106622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541468">
      <w:bodyDiv w:val="1"/>
      <w:marLeft w:val="0"/>
      <w:marRight w:val="0"/>
      <w:marTop w:val="0"/>
      <w:marBottom w:val="0"/>
      <w:divBdr>
        <w:top w:val="none" w:sz="0" w:space="0" w:color="auto"/>
        <w:left w:val="none" w:sz="0" w:space="0" w:color="auto"/>
        <w:bottom w:val="none" w:sz="0" w:space="0" w:color="auto"/>
        <w:right w:val="none" w:sz="0" w:space="0" w:color="auto"/>
      </w:divBdr>
      <w:divsChild>
        <w:div w:id="1888102141">
          <w:marLeft w:val="0"/>
          <w:marRight w:val="0"/>
          <w:marTop w:val="0"/>
          <w:marBottom w:val="0"/>
          <w:divBdr>
            <w:top w:val="none" w:sz="0" w:space="0" w:color="auto"/>
            <w:left w:val="none" w:sz="0" w:space="0" w:color="auto"/>
            <w:bottom w:val="none" w:sz="0" w:space="0" w:color="auto"/>
            <w:right w:val="none" w:sz="0" w:space="0" w:color="auto"/>
          </w:divBdr>
          <w:divsChild>
            <w:div w:id="1873610765">
              <w:marLeft w:val="0"/>
              <w:marRight w:val="0"/>
              <w:marTop w:val="0"/>
              <w:marBottom w:val="0"/>
              <w:divBdr>
                <w:top w:val="none" w:sz="0" w:space="0" w:color="auto"/>
                <w:left w:val="none" w:sz="0" w:space="0" w:color="auto"/>
                <w:bottom w:val="none" w:sz="0" w:space="0" w:color="auto"/>
                <w:right w:val="none" w:sz="0" w:space="0" w:color="auto"/>
              </w:divBdr>
              <w:divsChild>
                <w:div w:id="833883296">
                  <w:marLeft w:val="0"/>
                  <w:marRight w:val="0"/>
                  <w:marTop w:val="0"/>
                  <w:marBottom w:val="0"/>
                  <w:divBdr>
                    <w:top w:val="none" w:sz="0" w:space="0" w:color="auto"/>
                    <w:left w:val="none" w:sz="0" w:space="0" w:color="auto"/>
                    <w:bottom w:val="none" w:sz="0" w:space="0" w:color="auto"/>
                    <w:right w:val="none" w:sz="0" w:space="0" w:color="auto"/>
                  </w:divBdr>
                  <w:divsChild>
                    <w:div w:id="178935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781807">
      <w:bodyDiv w:val="1"/>
      <w:marLeft w:val="0"/>
      <w:marRight w:val="0"/>
      <w:marTop w:val="0"/>
      <w:marBottom w:val="0"/>
      <w:divBdr>
        <w:top w:val="none" w:sz="0" w:space="0" w:color="auto"/>
        <w:left w:val="none" w:sz="0" w:space="0" w:color="auto"/>
        <w:bottom w:val="none" w:sz="0" w:space="0" w:color="auto"/>
        <w:right w:val="none" w:sz="0" w:space="0" w:color="auto"/>
      </w:divBdr>
      <w:divsChild>
        <w:div w:id="888346170">
          <w:marLeft w:val="0"/>
          <w:marRight w:val="0"/>
          <w:marTop w:val="0"/>
          <w:marBottom w:val="0"/>
          <w:divBdr>
            <w:top w:val="none" w:sz="0" w:space="0" w:color="auto"/>
            <w:left w:val="none" w:sz="0" w:space="0" w:color="auto"/>
            <w:bottom w:val="none" w:sz="0" w:space="0" w:color="auto"/>
            <w:right w:val="none" w:sz="0" w:space="0" w:color="auto"/>
          </w:divBdr>
          <w:divsChild>
            <w:div w:id="1519075534">
              <w:marLeft w:val="0"/>
              <w:marRight w:val="0"/>
              <w:marTop w:val="0"/>
              <w:marBottom w:val="0"/>
              <w:divBdr>
                <w:top w:val="none" w:sz="0" w:space="0" w:color="auto"/>
                <w:left w:val="none" w:sz="0" w:space="0" w:color="auto"/>
                <w:bottom w:val="none" w:sz="0" w:space="0" w:color="auto"/>
                <w:right w:val="none" w:sz="0" w:space="0" w:color="auto"/>
              </w:divBdr>
              <w:divsChild>
                <w:div w:id="546571720">
                  <w:marLeft w:val="0"/>
                  <w:marRight w:val="0"/>
                  <w:marTop w:val="0"/>
                  <w:marBottom w:val="0"/>
                  <w:divBdr>
                    <w:top w:val="none" w:sz="0" w:space="0" w:color="auto"/>
                    <w:left w:val="none" w:sz="0" w:space="0" w:color="auto"/>
                    <w:bottom w:val="none" w:sz="0" w:space="0" w:color="auto"/>
                    <w:right w:val="none" w:sz="0" w:space="0" w:color="auto"/>
                  </w:divBdr>
                  <w:divsChild>
                    <w:div w:id="152851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633513">
      <w:bodyDiv w:val="1"/>
      <w:marLeft w:val="0"/>
      <w:marRight w:val="0"/>
      <w:marTop w:val="0"/>
      <w:marBottom w:val="0"/>
      <w:divBdr>
        <w:top w:val="none" w:sz="0" w:space="0" w:color="auto"/>
        <w:left w:val="none" w:sz="0" w:space="0" w:color="auto"/>
        <w:bottom w:val="none" w:sz="0" w:space="0" w:color="auto"/>
        <w:right w:val="none" w:sz="0" w:space="0" w:color="auto"/>
      </w:divBdr>
    </w:div>
    <w:div w:id="1009527065">
      <w:bodyDiv w:val="1"/>
      <w:marLeft w:val="0"/>
      <w:marRight w:val="0"/>
      <w:marTop w:val="0"/>
      <w:marBottom w:val="0"/>
      <w:divBdr>
        <w:top w:val="none" w:sz="0" w:space="0" w:color="auto"/>
        <w:left w:val="none" w:sz="0" w:space="0" w:color="auto"/>
        <w:bottom w:val="none" w:sz="0" w:space="0" w:color="auto"/>
        <w:right w:val="none" w:sz="0" w:space="0" w:color="auto"/>
      </w:divBdr>
      <w:divsChild>
        <w:div w:id="1276329620">
          <w:marLeft w:val="0"/>
          <w:marRight w:val="0"/>
          <w:marTop w:val="0"/>
          <w:marBottom w:val="0"/>
          <w:divBdr>
            <w:top w:val="none" w:sz="0" w:space="0" w:color="auto"/>
            <w:left w:val="none" w:sz="0" w:space="0" w:color="auto"/>
            <w:bottom w:val="none" w:sz="0" w:space="0" w:color="auto"/>
            <w:right w:val="none" w:sz="0" w:space="0" w:color="auto"/>
          </w:divBdr>
          <w:divsChild>
            <w:div w:id="1875117702">
              <w:marLeft w:val="0"/>
              <w:marRight w:val="0"/>
              <w:marTop w:val="0"/>
              <w:marBottom w:val="0"/>
              <w:divBdr>
                <w:top w:val="none" w:sz="0" w:space="0" w:color="auto"/>
                <w:left w:val="none" w:sz="0" w:space="0" w:color="auto"/>
                <w:bottom w:val="none" w:sz="0" w:space="0" w:color="auto"/>
                <w:right w:val="none" w:sz="0" w:space="0" w:color="auto"/>
              </w:divBdr>
              <w:divsChild>
                <w:div w:id="2118790794">
                  <w:marLeft w:val="0"/>
                  <w:marRight w:val="0"/>
                  <w:marTop w:val="0"/>
                  <w:marBottom w:val="0"/>
                  <w:divBdr>
                    <w:top w:val="none" w:sz="0" w:space="0" w:color="auto"/>
                    <w:left w:val="none" w:sz="0" w:space="0" w:color="auto"/>
                    <w:bottom w:val="none" w:sz="0" w:space="0" w:color="auto"/>
                    <w:right w:val="none" w:sz="0" w:space="0" w:color="auto"/>
                  </w:divBdr>
                  <w:divsChild>
                    <w:div w:id="111713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036208">
      <w:bodyDiv w:val="1"/>
      <w:marLeft w:val="0"/>
      <w:marRight w:val="0"/>
      <w:marTop w:val="0"/>
      <w:marBottom w:val="0"/>
      <w:divBdr>
        <w:top w:val="none" w:sz="0" w:space="0" w:color="auto"/>
        <w:left w:val="none" w:sz="0" w:space="0" w:color="auto"/>
        <w:bottom w:val="none" w:sz="0" w:space="0" w:color="auto"/>
        <w:right w:val="none" w:sz="0" w:space="0" w:color="auto"/>
      </w:divBdr>
    </w:div>
    <w:div w:id="1016880335">
      <w:bodyDiv w:val="1"/>
      <w:marLeft w:val="0"/>
      <w:marRight w:val="0"/>
      <w:marTop w:val="0"/>
      <w:marBottom w:val="0"/>
      <w:divBdr>
        <w:top w:val="none" w:sz="0" w:space="0" w:color="auto"/>
        <w:left w:val="none" w:sz="0" w:space="0" w:color="auto"/>
        <w:bottom w:val="none" w:sz="0" w:space="0" w:color="auto"/>
        <w:right w:val="none" w:sz="0" w:space="0" w:color="auto"/>
      </w:divBdr>
      <w:divsChild>
        <w:div w:id="1341084369">
          <w:marLeft w:val="0"/>
          <w:marRight w:val="0"/>
          <w:marTop w:val="0"/>
          <w:marBottom w:val="0"/>
          <w:divBdr>
            <w:top w:val="none" w:sz="0" w:space="0" w:color="auto"/>
            <w:left w:val="none" w:sz="0" w:space="0" w:color="auto"/>
            <w:bottom w:val="none" w:sz="0" w:space="0" w:color="auto"/>
            <w:right w:val="none" w:sz="0" w:space="0" w:color="auto"/>
          </w:divBdr>
          <w:divsChild>
            <w:div w:id="1048458172">
              <w:marLeft w:val="0"/>
              <w:marRight w:val="0"/>
              <w:marTop w:val="0"/>
              <w:marBottom w:val="0"/>
              <w:divBdr>
                <w:top w:val="none" w:sz="0" w:space="0" w:color="auto"/>
                <w:left w:val="none" w:sz="0" w:space="0" w:color="auto"/>
                <w:bottom w:val="none" w:sz="0" w:space="0" w:color="auto"/>
                <w:right w:val="none" w:sz="0" w:space="0" w:color="auto"/>
              </w:divBdr>
              <w:divsChild>
                <w:div w:id="175717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863440">
      <w:bodyDiv w:val="1"/>
      <w:marLeft w:val="0"/>
      <w:marRight w:val="0"/>
      <w:marTop w:val="0"/>
      <w:marBottom w:val="0"/>
      <w:divBdr>
        <w:top w:val="none" w:sz="0" w:space="0" w:color="auto"/>
        <w:left w:val="none" w:sz="0" w:space="0" w:color="auto"/>
        <w:bottom w:val="none" w:sz="0" w:space="0" w:color="auto"/>
        <w:right w:val="none" w:sz="0" w:space="0" w:color="auto"/>
      </w:divBdr>
      <w:divsChild>
        <w:div w:id="1039089246">
          <w:marLeft w:val="0"/>
          <w:marRight w:val="0"/>
          <w:marTop w:val="0"/>
          <w:marBottom w:val="0"/>
          <w:divBdr>
            <w:top w:val="none" w:sz="0" w:space="0" w:color="auto"/>
            <w:left w:val="none" w:sz="0" w:space="0" w:color="auto"/>
            <w:bottom w:val="none" w:sz="0" w:space="0" w:color="auto"/>
            <w:right w:val="none" w:sz="0" w:space="0" w:color="auto"/>
          </w:divBdr>
          <w:divsChild>
            <w:div w:id="1543058340">
              <w:marLeft w:val="0"/>
              <w:marRight w:val="0"/>
              <w:marTop w:val="0"/>
              <w:marBottom w:val="0"/>
              <w:divBdr>
                <w:top w:val="none" w:sz="0" w:space="0" w:color="auto"/>
                <w:left w:val="none" w:sz="0" w:space="0" w:color="auto"/>
                <w:bottom w:val="none" w:sz="0" w:space="0" w:color="auto"/>
                <w:right w:val="none" w:sz="0" w:space="0" w:color="auto"/>
              </w:divBdr>
              <w:divsChild>
                <w:div w:id="167923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954988">
      <w:bodyDiv w:val="1"/>
      <w:marLeft w:val="0"/>
      <w:marRight w:val="0"/>
      <w:marTop w:val="0"/>
      <w:marBottom w:val="0"/>
      <w:divBdr>
        <w:top w:val="none" w:sz="0" w:space="0" w:color="auto"/>
        <w:left w:val="none" w:sz="0" w:space="0" w:color="auto"/>
        <w:bottom w:val="none" w:sz="0" w:space="0" w:color="auto"/>
        <w:right w:val="none" w:sz="0" w:space="0" w:color="auto"/>
      </w:divBdr>
      <w:divsChild>
        <w:div w:id="1258752309">
          <w:marLeft w:val="0"/>
          <w:marRight w:val="0"/>
          <w:marTop w:val="0"/>
          <w:marBottom w:val="0"/>
          <w:divBdr>
            <w:top w:val="none" w:sz="0" w:space="0" w:color="auto"/>
            <w:left w:val="none" w:sz="0" w:space="0" w:color="auto"/>
            <w:bottom w:val="none" w:sz="0" w:space="0" w:color="auto"/>
            <w:right w:val="none" w:sz="0" w:space="0" w:color="auto"/>
          </w:divBdr>
          <w:divsChild>
            <w:div w:id="1388530041">
              <w:marLeft w:val="0"/>
              <w:marRight w:val="0"/>
              <w:marTop w:val="0"/>
              <w:marBottom w:val="0"/>
              <w:divBdr>
                <w:top w:val="none" w:sz="0" w:space="0" w:color="auto"/>
                <w:left w:val="none" w:sz="0" w:space="0" w:color="auto"/>
                <w:bottom w:val="none" w:sz="0" w:space="0" w:color="auto"/>
                <w:right w:val="none" w:sz="0" w:space="0" w:color="auto"/>
              </w:divBdr>
              <w:divsChild>
                <w:div w:id="1976446701">
                  <w:marLeft w:val="0"/>
                  <w:marRight w:val="0"/>
                  <w:marTop w:val="0"/>
                  <w:marBottom w:val="0"/>
                  <w:divBdr>
                    <w:top w:val="none" w:sz="0" w:space="0" w:color="auto"/>
                    <w:left w:val="none" w:sz="0" w:space="0" w:color="auto"/>
                    <w:bottom w:val="none" w:sz="0" w:space="0" w:color="auto"/>
                    <w:right w:val="none" w:sz="0" w:space="0" w:color="auto"/>
                  </w:divBdr>
                  <w:divsChild>
                    <w:div w:id="201368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973770">
      <w:bodyDiv w:val="1"/>
      <w:marLeft w:val="0"/>
      <w:marRight w:val="0"/>
      <w:marTop w:val="0"/>
      <w:marBottom w:val="0"/>
      <w:divBdr>
        <w:top w:val="none" w:sz="0" w:space="0" w:color="auto"/>
        <w:left w:val="none" w:sz="0" w:space="0" w:color="auto"/>
        <w:bottom w:val="none" w:sz="0" w:space="0" w:color="auto"/>
        <w:right w:val="none" w:sz="0" w:space="0" w:color="auto"/>
      </w:divBdr>
      <w:divsChild>
        <w:div w:id="165441809">
          <w:marLeft w:val="0"/>
          <w:marRight w:val="0"/>
          <w:marTop w:val="0"/>
          <w:marBottom w:val="0"/>
          <w:divBdr>
            <w:top w:val="none" w:sz="0" w:space="0" w:color="auto"/>
            <w:left w:val="none" w:sz="0" w:space="0" w:color="auto"/>
            <w:bottom w:val="none" w:sz="0" w:space="0" w:color="auto"/>
            <w:right w:val="none" w:sz="0" w:space="0" w:color="auto"/>
          </w:divBdr>
          <w:divsChild>
            <w:div w:id="999384748">
              <w:marLeft w:val="0"/>
              <w:marRight w:val="0"/>
              <w:marTop w:val="0"/>
              <w:marBottom w:val="0"/>
              <w:divBdr>
                <w:top w:val="none" w:sz="0" w:space="0" w:color="auto"/>
                <w:left w:val="none" w:sz="0" w:space="0" w:color="auto"/>
                <w:bottom w:val="none" w:sz="0" w:space="0" w:color="auto"/>
                <w:right w:val="none" w:sz="0" w:space="0" w:color="auto"/>
              </w:divBdr>
              <w:divsChild>
                <w:div w:id="774521342">
                  <w:marLeft w:val="0"/>
                  <w:marRight w:val="0"/>
                  <w:marTop w:val="0"/>
                  <w:marBottom w:val="0"/>
                  <w:divBdr>
                    <w:top w:val="none" w:sz="0" w:space="0" w:color="auto"/>
                    <w:left w:val="none" w:sz="0" w:space="0" w:color="auto"/>
                    <w:bottom w:val="none" w:sz="0" w:space="0" w:color="auto"/>
                    <w:right w:val="none" w:sz="0" w:space="0" w:color="auto"/>
                  </w:divBdr>
                  <w:divsChild>
                    <w:div w:id="103700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247129">
      <w:bodyDiv w:val="1"/>
      <w:marLeft w:val="0"/>
      <w:marRight w:val="0"/>
      <w:marTop w:val="0"/>
      <w:marBottom w:val="0"/>
      <w:divBdr>
        <w:top w:val="none" w:sz="0" w:space="0" w:color="auto"/>
        <w:left w:val="none" w:sz="0" w:space="0" w:color="auto"/>
        <w:bottom w:val="none" w:sz="0" w:space="0" w:color="auto"/>
        <w:right w:val="none" w:sz="0" w:space="0" w:color="auto"/>
      </w:divBdr>
      <w:divsChild>
        <w:div w:id="1555660493">
          <w:marLeft w:val="0"/>
          <w:marRight w:val="0"/>
          <w:marTop w:val="0"/>
          <w:marBottom w:val="0"/>
          <w:divBdr>
            <w:top w:val="none" w:sz="0" w:space="0" w:color="auto"/>
            <w:left w:val="none" w:sz="0" w:space="0" w:color="auto"/>
            <w:bottom w:val="none" w:sz="0" w:space="0" w:color="auto"/>
            <w:right w:val="none" w:sz="0" w:space="0" w:color="auto"/>
          </w:divBdr>
          <w:divsChild>
            <w:div w:id="1038699094">
              <w:marLeft w:val="0"/>
              <w:marRight w:val="0"/>
              <w:marTop w:val="0"/>
              <w:marBottom w:val="0"/>
              <w:divBdr>
                <w:top w:val="none" w:sz="0" w:space="0" w:color="auto"/>
                <w:left w:val="none" w:sz="0" w:space="0" w:color="auto"/>
                <w:bottom w:val="none" w:sz="0" w:space="0" w:color="auto"/>
                <w:right w:val="none" w:sz="0" w:space="0" w:color="auto"/>
              </w:divBdr>
              <w:divsChild>
                <w:div w:id="1348557241">
                  <w:marLeft w:val="0"/>
                  <w:marRight w:val="0"/>
                  <w:marTop w:val="0"/>
                  <w:marBottom w:val="0"/>
                  <w:divBdr>
                    <w:top w:val="none" w:sz="0" w:space="0" w:color="auto"/>
                    <w:left w:val="none" w:sz="0" w:space="0" w:color="auto"/>
                    <w:bottom w:val="none" w:sz="0" w:space="0" w:color="auto"/>
                    <w:right w:val="none" w:sz="0" w:space="0" w:color="auto"/>
                  </w:divBdr>
                  <w:divsChild>
                    <w:div w:id="137619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516229">
      <w:bodyDiv w:val="1"/>
      <w:marLeft w:val="0"/>
      <w:marRight w:val="0"/>
      <w:marTop w:val="0"/>
      <w:marBottom w:val="0"/>
      <w:divBdr>
        <w:top w:val="none" w:sz="0" w:space="0" w:color="auto"/>
        <w:left w:val="none" w:sz="0" w:space="0" w:color="auto"/>
        <w:bottom w:val="none" w:sz="0" w:space="0" w:color="auto"/>
        <w:right w:val="none" w:sz="0" w:space="0" w:color="auto"/>
      </w:divBdr>
      <w:divsChild>
        <w:div w:id="79567725">
          <w:marLeft w:val="0"/>
          <w:marRight w:val="0"/>
          <w:marTop w:val="0"/>
          <w:marBottom w:val="0"/>
          <w:divBdr>
            <w:top w:val="none" w:sz="0" w:space="0" w:color="auto"/>
            <w:left w:val="none" w:sz="0" w:space="0" w:color="auto"/>
            <w:bottom w:val="none" w:sz="0" w:space="0" w:color="auto"/>
            <w:right w:val="none" w:sz="0" w:space="0" w:color="auto"/>
          </w:divBdr>
          <w:divsChild>
            <w:div w:id="453982839">
              <w:marLeft w:val="0"/>
              <w:marRight w:val="0"/>
              <w:marTop w:val="0"/>
              <w:marBottom w:val="0"/>
              <w:divBdr>
                <w:top w:val="none" w:sz="0" w:space="0" w:color="auto"/>
                <w:left w:val="none" w:sz="0" w:space="0" w:color="auto"/>
                <w:bottom w:val="none" w:sz="0" w:space="0" w:color="auto"/>
                <w:right w:val="none" w:sz="0" w:space="0" w:color="auto"/>
              </w:divBdr>
              <w:divsChild>
                <w:div w:id="799803093">
                  <w:marLeft w:val="0"/>
                  <w:marRight w:val="0"/>
                  <w:marTop w:val="0"/>
                  <w:marBottom w:val="0"/>
                  <w:divBdr>
                    <w:top w:val="none" w:sz="0" w:space="0" w:color="auto"/>
                    <w:left w:val="none" w:sz="0" w:space="0" w:color="auto"/>
                    <w:bottom w:val="none" w:sz="0" w:space="0" w:color="auto"/>
                    <w:right w:val="none" w:sz="0" w:space="0" w:color="auto"/>
                  </w:divBdr>
                  <w:divsChild>
                    <w:div w:id="106719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951488">
      <w:bodyDiv w:val="1"/>
      <w:marLeft w:val="0"/>
      <w:marRight w:val="0"/>
      <w:marTop w:val="0"/>
      <w:marBottom w:val="0"/>
      <w:divBdr>
        <w:top w:val="none" w:sz="0" w:space="0" w:color="auto"/>
        <w:left w:val="none" w:sz="0" w:space="0" w:color="auto"/>
        <w:bottom w:val="none" w:sz="0" w:space="0" w:color="auto"/>
        <w:right w:val="none" w:sz="0" w:space="0" w:color="auto"/>
      </w:divBdr>
      <w:divsChild>
        <w:div w:id="1369404679">
          <w:marLeft w:val="0"/>
          <w:marRight w:val="0"/>
          <w:marTop w:val="0"/>
          <w:marBottom w:val="0"/>
          <w:divBdr>
            <w:top w:val="none" w:sz="0" w:space="0" w:color="auto"/>
            <w:left w:val="none" w:sz="0" w:space="0" w:color="auto"/>
            <w:bottom w:val="none" w:sz="0" w:space="0" w:color="auto"/>
            <w:right w:val="none" w:sz="0" w:space="0" w:color="auto"/>
          </w:divBdr>
          <w:divsChild>
            <w:div w:id="586155050">
              <w:marLeft w:val="0"/>
              <w:marRight w:val="0"/>
              <w:marTop w:val="0"/>
              <w:marBottom w:val="0"/>
              <w:divBdr>
                <w:top w:val="none" w:sz="0" w:space="0" w:color="auto"/>
                <w:left w:val="none" w:sz="0" w:space="0" w:color="auto"/>
                <w:bottom w:val="none" w:sz="0" w:space="0" w:color="auto"/>
                <w:right w:val="none" w:sz="0" w:space="0" w:color="auto"/>
              </w:divBdr>
              <w:divsChild>
                <w:div w:id="47541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961293">
      <w:bodyDiv w:val="1"/>
      <w:marLeft w:val="0"/>
      <w:marRight w:val="0"/>
      <w:marTop w:val="0"/>
      <w:marBottom w:val="0"/>
      <w:divBdr>
        <w:top w:val="none" w:sz="0" w:space="0" w:color="auto"/>
        <w:left w:val="none" w:sz="0" w:space="0" w:color="auto"/>
        <w:bottom w:val="none" w:sz="0" w:space="0" w:color="auto"/>
        <w:right w:val="none" w:sz="0" w:space="0" w:color="auto"/>
      </w:divBdr>
    </w:div>
    <w:div w:id="1088499670">
      <w:bodyDiv w:val="1"/>
      <w:marLeft w:val="0"/>
      <w:marRight w:val="0"/>
      <w:marTop w:val="0"/>
      <w:marBottom w:val="0"/>
      <w:divBdr>
        <w:top w:val="none" w:sz="0" w:space="0" w:color="auto"/>
        <w:left w:val="none" w:sz="0" w:space="0" w:color="auto"/>
        <w:bottom w:val="none" w:sz="0" w:space="0" w:color="auto"/>
        <w:right w:val="none" w:sz="0" w:space="0" w:color="auto"/>
      </w:divBdr>
      <w:divsChild>
        <w:div w:id="409010548">
          <w:marLeft w:val="0"/>
          <w:marRight w:val="0"/>
          <w:marTop w:val="0"/>
          <w:marBottom w:val="0"/>
          <w:divBdr>
            <w:top w:val="none" w:sz="0" w:space="0" w:color="auto"/>
            <w:left w:val="none" w:sz="0" w:space="0" w:color="auto"/>
            <w:bottom w:val="none" w:sz="0" w:space="0" w:color="auto"/>
            <w:right w:val="none" w:sz="0" w:space="0" w:color="auto"/>
          </w:divBdr>
          <w:divsChild>
            <w:div w:id="504827412">
              <w:marLeft w:val="0"/>
              <w:marRight w:val="0"/>
              <w:marTop w:val="0"/>
              <w:marBottom w:val="0"/>
              <w:divBdr>
                <w:top w:val="none" w:sz="0" w:space="0" w:color="auto"/>
                <w:left w:val="none" w:sz="0" w:space="0" w:color="auto"/>
                <w:bottom w:val="none" w:sz="0" w:space="0" w:color="auto"/>
                <w:right w:val="none" w:sz="0" w:space="0" w:color="auto"/>
              </w:divBdr>
              <w:divsChild>
                <w:div w:id="1180503912">
                  <w:marLeft w:val="0"/>
                  <w:marRight w:val="0"/>
                  <w:marTop w:val="0"/>
                  <w:marBottom w:val="0"/>
                  <w:divBdr>
                    <w:top w:val="none" w:sz="0" w:space="0" w:color="auto"/>
                    <w:left w:val="none" w:sz="0" w:space="0" w:color="auto"/>
                    <w:bottom w:val="none" w:sz="0" w:space="0" w:color="auto"/>
                    <w:right w:val="none" w:sz="0" w:space="0" w:color="auto"/>
                  </w:divBdr>
                  <w:divsChild>
                    <w:div w:id="52659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548493">
      <w:bodyDiv w:val="1"/>
      <w:marLeft w:val="0"/>
      <w:marRight w:val="0"/>
      <w:marTop w:val="0"/>
      <w:marBottom w:val="0"/>
      <w:divBdr>
        <w:top w:val="none" w:sz="0" w:space="0" w:color="auto"/>
        <w:left w:val="none" w:sz="0" w:space="0" w:color="auto"/>
        <w:bottom w:val="none" w:sz="0" w:space="0" w:color="auto"/>
        <w:right w:val="none" w:sz="0" w:space="0" w:color="auto"/>
      </w:divBdr>
      <w:divsChild>
        <w:div w:id="525868159">
          <w:marLeft w:val="0"/>
          <w:marRight w:val="0"/>
          <w:marTop w:val="0"/>
          <w:marBottom w:val="0"/>
          <w:divBdr>
            <w:top w:val="none" w:sz="0" w:space="0" w:color="auto"/>
            <w:left w:val="none" w:sz="0" w:space="0" w:color="auto"/>
            <w:bottom w:val="none" w:sz="0" w:space="0" w:color="auto"/>
            <w:right w:val="none" w:sz="0" w:space="0" w:color="auto"/>
          </w:divBdr>
          <w:divsChild>
            <w:div w:id="689721060">
              <w:marLeft w:val="0"/>
              <w:marRight w:val="0"/>
              <w:marTop w:val="0"/>
              <w:marBottom w:val="0"/>
              <w:divBdr>
                <w:top w:val="none" w:sz="0" w:space="0" w:color="auto"/>
                <w:left w:val="none" w:sz="0" w:space="0" w:color="auto"/>
                <w:bottom w:val="none" w:sz="0" w:space="0" w:color="auto"/>
                <w:right w:val="none" w:sz="0" w:space="0" w:color="auto"/>
              </w:divBdr>
              <w:divsChild>
                <w:div w:id="718624128">
                  <w:marLeft w:val="0"/>
                  <w:marRight w:val="0"/>
                  <w:marTop w:val="0"/>
                  <w:marBottom w:val="0"/>
                  <w:divBdr>
                    <w:top w:val="none" w:sz="0" w:space="0" w:color="auto"/>
                    <w:left w:val="none" w:sz="0" w:space="0" w:color="auto"/>
                    <w:bottom w:val="none" w:sz="0" w:space="0" w:color="auto"/>
                    <w:right w:val="none" w:sz="0" w:space="0" w:color="auto"/>
                  </w:divBdr>
                  <w:divsChild>
                    <w:div w:id="122109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242785">
      <w:bodyDiv w:val="1"/>
      <w:marLeft w:val="0"/>
      <w:marRight w:val="0"/>
      <w:marTop w:val="0"/>
      <w:marBottom w:val="0"/>
      <w:divBdr>
        <w:top w:val="none" w:sz="0" w:space="0" w:color="auto"/>
        <w:left w:val="none" w:sz="0" w:space="0" w:color="auto"/>
        <w:bottom w:val="none" w:sz="0" w:space="0" w:color="auto"/>
        <w:right w:val="none" w:sz="0" w:space="0" w:color="auto"/>
      </w:divBdr>
    </w:div>
    <w:div w:id="1094669206">
      <w:bodyDiv w:val="1"/>
      <w:marLeft w:val="0"/>
      <w:marRight w:val="0"/>
      <w:marTop w:val="0"/>
      <w:marBottom w:val="0"/>
      <w:divBdr>
        <w:top w:val="none" w:sz="0" w:space="0" w:color="auto"/>
        <w:left w:val="none" w:sz="0" w:space="0" w:color="auto"/>
        <w:bottom w:val="none" w:sz="0" w:space="0" w:color="auto"/>
        <w:right w:val="none" w:sz="0" w:space="0" w:color="auto"/>
      </w:divBdr>
      <w:divsChild>
        <w:div w:id="394352958">
          <w:marLeft w:val="0"/>
          <w:marRight w:val="0"/>
          <w:marTop w:val="0"/>
          <w:marBottom w:val="0"/>
          <w:divBdr>
            <w:top w:val="none" w:sz="0" w:space="0" w:color="auto"/>
            <w:left w:val="none" w:sz="0" w:space="0" w:color="auto"/>
            <w:bottom w:val="none" w:sz="0" w:space="0" w:color="auto"/>
            <w:right w:val="none" w:sz="0" w:space="0" w:color="auto"/>
          </w:divBdr>
          <w:divsChild>
            <w:div w:id="1554197965">
              <w:marLeft w:val="0"/>
              <w:marRight w:val="0"/>
              <w:marTop w:val="0"/>
              <w:marBottom w:val="0"/>
              <w:divBdr>
                <w:top w:val="none" w:sz="0" w:space="0" w:color="auto"/>
                <w:left w:val="none" w:sz="0" w:space="0" w:color="auto"/>
                <w:bottom w:val="none" w:sz="0" w:space="0" w:color="auto"/>
                <w:right w:val="none" w:sz="0" w:space="0" w:color="auto"/>
              </w:divBdr>
              <w:divsChild>
                <w:div w:id="505246901">
                  <w:marLeft w:val="0"/>
                  <w:marRight w:val="0"/>
                  <w:marTop w:val="0"/>
                  <w:marBottom w:val="0"/>
                  <w:divBdr>
                    <w:top w:val="none" w:sz="0" w:space="0" w:color="auto"/>
                    <w:left w:val="none" w:sz="0" w:space="0" w:color="auto"/>
                    <w:bottom w:val="none" w:sz="0" w:space="0" w:color="auto"/>
                    <w:right w:val="none" w:sz="0" w:space="0" w:color="auto"/>
                  </w:divBdr>
                  <w:divsChild>
                    <w:div w:id="203758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0178233">
      <w:bodyDiv w:val="1"/>
      <w:marLeft w:val="0"/>
      <w:marRight w:val="0"/>
      <w:marTop w:val="0"/>
      <w:marBottom w:val="0"/>
      <w:divBdr>
        <w:top w:val="none" w:sz="0" w:space="0" w:color="auto"/>
        <w:left w:val="none" w:sz="0" w:space="0" w:color="auto"/>
        <w:bottom w:val="none" w:sz="0" w:space="0" w:color="auto"/>
        <w:right w:val="none" w:sz="0" w:space="0" w:color="auto"/>
      </w:divBdr>
      <w:divsChild>
        <w:div w:id="1450469675">
          <w:marLeft w:val="0"/>
          <w:marRight w:val="0"/>
          <w:marTop w:val="0"/>
          <w:marBottom w:val="0"/>
          <w:divBdr>
            <w:top w:val="none" w:sz="0" w:space="0" w:color="auto"/>
            <w:left w:val="none" w:sz="0" w:space="0" w:color="auto"/>
            <w:bottom w:val="none" w:sz="0" w:space="0" w:color="auto"/>
            <w:right w:val="none" w:sz="0" w:space="0" w:color="auto"/>
          </w:divBdr>
          <w:divsChild>
            <w:div w:id="1148126931">
              <w:marLeft w:val="0"/>
              <w:marRight w:val="0"/>
              <w:marTop w:val="0"/>
              <w:marBottom w:val="0"/>
              <w:divBdr>
                <w:top w:val="none" w:sz="0" w:space="0" w:color="auto"/>
                <w:left w:val="none" w:sz="0" w:space="0" w:color="auto"/>
                <w:bottom w:val="none" w:sz="0" w:space="0" w:color="auto"/>
                <w:right w:val="none" w:sz="0" w:space="0" w:color="auto"/>
              </w:divBdr>
              <w:divsChild>
                <w:div w:id="1077552065">
                  <w:marLeft w:val="0"/>
                  <w:marRight w:val="0"/>
                  <w:marTop w:val="0"/>
                  <w:marBottom w:val="0"/>
                  <w:divBdr>
                    <w:top w:val="none" w:sz="0" w:space="0" w:color="auto"/>
                    <w:left w:val="none" w:sz="0" w:space="0" w:color="auto"/>
                    <w:bottom w:val="none" w:sz="0" w:space="0" w:color="auto"/>
                    <w:right w:val="none" w:sz="0" w:space="0" w:color="auto"/>
                  </w:divBdr>
                  <w:divsChild>
                    <w:div w:id="151723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238065">
      <w:bodyDiv w:val="1"/>
      <w:marLeft w:val="0"/>
      <w:marRight w:val="0"/>
      <w:marTop w:val="0"/>
      <w:marBottom w:val="0"/>
      <w:divBdr>
        <w:top w:val="none" w:sz="0" w:space="0" w:color="auto"/>
        <w:left w:val="none" w:sz="0" w:space="0" w:color="auto"/>
        <w:bottom w:val="none" w:sz="0" w:space="0" w:color="auto"/>
        <w:right w:val="none" w:sz="0" w:space="0" w:color="auto"/>
      </w:divBdr>
      <w:divsChild>
        <w:div w:id="1776241571">
          <w:marLeft w:val="0"/>
          <w:marRight w:val="0"/>
          <w:marTop w:val="0"/>
          <w:marBottom w:val="0"/>
          <w:divBdr>
            <w:top w:val="none" w:sz="0" w:space="0" w:color="auto"/>
            <w:left w:val="none" w:sz="0" w:space="0" w:color="auto"/>
            <w:bottom w:val="none" w:sz="0" w:space="0" w:color="auto"/>
            <w:right w:val="none" w:sz="0" w:space="0" w:color="auto"/>
          </w:divBdr>
          <w:divsChild>
            <w:div w:id="1022126877">
              <w:marLeft w:val="0"/>
              <w:marRight w:val="0"/>
              <w:marTop w:val="0"/>
              <w:marBottom w:val="0"/>
              <w:divBdr>
                <w:top w:val="none" w:sz="0" w:space="0" w:color="auto"/>
                <w:left w:val="none" w:sz="0" w:space="0" w:color="auto"/>
                <w:bottom w:val="none" w:sz="0" w:space="0" w:color="auto"/>
                <w:right w:val="none" w:sz="0" w:space="0" w:color="auto"/>
              </w:divBdr>
              <w:divsChild>
                <w:div w:id="28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893907">
      <w:bodyDiv w:val="1"/>
      <w:marLeft w:val="0"/>
      <w:marRight w:val="0"/>
      <w:marTop w:val="0"/>
      <w:marBottom w:val="0"/>
      <w:divBdr>
        <w:top w:val="none" w:sz="0" w:space="0" w:color="auto"/>
        <w:left w:val="none" w:sz="0" w:space="0" w:color="auto"/>
        <w:bottom w:val="none" w:sz="0" w:space="0" w:color="auto"/>
        <w:right w:val="none" w:sz="0" w:space="0" w:color="auto"/>
      </w:divBdr>
      <w:divsChild>
        <w:div w:id="1374382930">
          <w:marLeft w:val="0"/>
          <w:marRight w:val="0"/>
          <w:marTop w:val="0"/>
          <w:marBottom w:val="0"/>
          <w:divBdr>
            <w:top w:val="none" w:sz="0" w:space="0" w:color="auto"/>
            <w:left w:val="none" w:sz="0" w:space="0" w:color="auto"/>
            <w:bottom w:val="none" w:sz="0" w:space="0" w:color="auto"/>
            <w:right w:val="none" w:sz="0" w:space="0" w:color="auto"/>
          </w:divBdr>
          <w:divsChild>
            <w:div w:id="351536370">
              <w:marLeft w:val="0"/>
              <w:marRight w:val="0"/>
              <w:marTop w:val="0"/>
              <w:marBottom w:val="0"/>
              <w:divBdr>
                <w:top w:val="none" w:sz="0" w:space="0" w:color="auto"/>
                <w:left w:val="none" w:sz="0" w:space="0" w:color="auto"/>
                <w:bottom w:val="none" w:sz="0" w:space="0" w:color="auto"/>
                <w:right w:val="none" w:sz="0" w:space="0" w:color="auto"/>
              </w:divBdr>
              <w:divsChild>
                <w:div w:id="14039004">
                  <w:marLeft w:val="0"/>
                  <w:marRight w:val="0"/>
                  <w:marTop w:val="0"/>
                  <w:marBottom w:val="0"/>
                  <w:divBdr>
                    <w:top w:val="none" w:sz="0" w:space="0" w:color="auto"/>
                    <w:left w:val="none" w:sz="0" w:space="0" w:color="auto"/>
                    <w:bottom w:val="none" w:sz="0" w:space="0" w:color="auto"/>
                    <w:right w:val="none" w:sz="0" w:space="0" w:color="auto"/>
                  </w:divBdr>
                  <w:divsChild>
                    <w:div w:id="11229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956738">
      <w:bodyDiv w:val="1"/>
      <w:marLeft w:val="0"/>
      <w:marRight w:val="0"/>
      <w:marTop w:val="0"/>
      <w:marBottom w:val="0"/>
      <w:divBdr>
        <w:top w:val="none" w:sz="0" w:space="0" w:color="auto"/>
        <w:left w:val="none" w:sz="0" w:space="0" w:color="auto"/>
        <w:bottom w:val="none" w:sz="0" w:space="0" w:color="auto"/>
        <w:right w:val="none" w:sz="0" w:space="0" w:color="auto"/>
      </w:divBdr>
      <w:divsChild>
        <w:div w:id="644089945">
          <w:marLeft w:val="0"/>
          <w:marRight w:val="0"/>
          <w:marTop w:val="0"/>
          <w:marBottom w:val="0"/>
          <w:divBdr>
            <w:top w:val="none" w:sz="0" w:space="0" w:color="auto"/>
            <w:left w:val="none" w:sz="0" w:space="0" w:color="auto"/>
            <w:bottom w:val="none" w:sz="0" w:space="0" w:color="auto"/>
            <w:right w:val="none" w:sz="0" w:space="0" w:color="auto"/>
          </w:divBdr>
          <w:divsChild>
            <w:div w:id="1641421617">
              <w:marLeft w:val="0"/>
              <w:marRight w:val="0"/>
              <w:marTop w:val="0"/>
              <w:marBottom w:val="0"/>
              <w:divBdr>
                <w:top w:val="none" w:sz="0" w:space="0" w:color="auto"/>
                <w:left w:val="none" w:sz="0" w:space="0" w:color="auto"/>
                <w:bottom w:val="none" w:sz="0" w:space="0" w:color="auto"/>
                <w:right w:val="none" w:sz="0" w:space="0" w:color="auto"/>
              </w:divBdr>
              <w:divsChild>
                <w:div w:id="508326923">
                  <w:marLeft w:val="0"/>
                  <w:marRight w:val="0"/>
                  <w:marTop w:val="0"/>
                  <w:marBottom w:val="0"/>
                  <w:divBdr>
                    <w:top w:val="none" w:sz="0" w:space="0" w:color="auto"/>
                    <w:left w:val="none" w:sz="0" w:space="0" w:color="auto"/>
                    <w:bottom w:val="none" w:sz="0" w:space="0" w:color="auto"/>
                    <w:right w:val="none" w:sz="0" w:space="0" w:color="auto"/>
                  </w:divBdr>
                  <w:divsChild>
                    <w:div w:id="155480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854681">
      <w:bodyDiv w:val="1"/>
      <w:marLeft w:val="0"/>
      <w:marRight w:val="0"/>
      <w:marTop w:val="0"/>
      <w:marBottom w:val="0"/>
      <w:divBdr>
        <w:top w:val="none" w:sz="0" w:space="0" w:color="auto"/>
        <w:left w:val="none" w:sz="0" w:space="0" w:color="auto"/>
        <w:bottom w:val="none" w:sz="0" w:space="0" w:color="auto"/>
        <w:right w:val="none" w:sz="0" w:space="0" w:color="auto"/>
      </w:divBdr>
      <w:divsChild>
        <w:div w:id="2006204709">
          <w:marLeft w:val="0"/>
          <w:marRight w:val="0"/>
          <w:marTop w:val="0"/>
          <w:marBottom w:val="0"/>
          <w:divBdr>
            <w:top w:val="none" w:sz="0" w:space="0" w:color="auto"/>
            <w:left w:val="none" w:sz="0" w:space="0" w:color="auto"/>
            <w:bottom w:val="none" w:sz="0" w:space="0" w:color="auto"/>
            <w:right w:val="none" w:sz="0" w:space="0" w:color="auto"/>
          </w:divBdr>
          <w:divsChild>
            <w:div w:id="1944461741">
              <w:marLeft w:val="0"/>
              <w:marRight w:val="0"/>
              <w:marTop w:val="0"/>
              <w:marBottom w:val="0"/>
              <w:divBdr>
                <w:top w:val="none" w:sz="0" w:space="0" w:color="auto"/>
                <w:left w:val="none" w:sz="0" w:space="0" w:color="auto"/>
                <w:bottom w:val="none" w:sz="0" w:space="0" w:color="auto"/>
                <w:right w:val="none" w:sz="0" w:space="0" w:color="auto"/>
              </w:divBdr>
              <w:divsChild>
                <w:div w:id="124514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227843">
      <w:bodyDiv w:val="1"/>
      <w:marLeft w:val="0"/>
      <w:marRight w:val="0"/>
      <w:marTop w:val="0"/>
      <w:marBottom w:val="0"/>
      <w:divBdr>
        <w:top w:val="none" w:sz="0" w:space="0" w:color="auto"/>
        <w:left w:val="none" w:sz="0" w:space="0" w:color="auto"/>
        <w:bottom w:val="none" w:sz="0" w:space="0" w:color="auto"/>
        <w:right w:val="none" w:sz="0" w:space="0" w:color="auto"/>
      </w:divBdr>
      <w:divsChild>
        <w:div w:id="2010911507">
          <w:marLeft w:val="0"/>
          <w:marRight w:val="0"/>
          <w:marTop w:val="0"/>
          <w:marBottom w:val="0"/>
          <w:divBdr>
            <w:top w:val="none" w:sz="0" w:space="0" w:color="auto"/>
            <w:left w:val="none" w:sz="0" w:space="0" w:color="auto"/>
            <w:bottom w:val="none" w:sz="0" w:space="0" w:color="auto"/>
            <w:right w:val="none" w:sz="0" w:space="0" w:color="auto"/>
          </w:divBdr>
          <w:divsChild>
            <w:div w:id="1679845670">
              <w:marLeft w:val="0"/>
              <w:marRight w:val="0"/>
              <w:marTop w:val="0"/>
              <w:marBottom w:val="0"/>
              <w:divBdr>
                <w:top w:val="none" w:sz="0" w:space="0" w:color="auto"/>
                <w:left w:val="none" w:sz="0" w:space="0" w:color="auto"/>
                <w:bottom w:val="none" w:sz="0" w:space="0" w:color="auto"/>
                <w:right w:val="none" w:sz="0" w:space="0" w:color="auto"/>
              </w:divBdr>
              <w:divsChild>
                <w:div w:id="1561862496">
                  <w:marLeft w:val="0"/>
                  <w:marRight w:val="0"/>
                  <w:marTop w:val="0"/>
                  <w:marBottom w:val="0"/>
                  <w:divBdr>
                    <w:top w:val="none" w:sz="0" w:space="0" w:color="auto"/>
                    <w:left w:val="none" w:sz="0" w:space="0" w:color="auto"/>
                    <w:bottom w:val="none" w:sz="0" w:space="0" w:color="auto"/>
                    <w:right w:val="none" w:sz="0" w:space="0" w:color="auto"/>
                  </w:divBdr>
                  <w:divsChild>
                    <w:div w:id="67719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926572">
      <w:bodyDiv w:val="1"/>
      <w:marLeft w:val="0"/>
      <w:marRight w:val="0"/>
      <w:marTop w:val="0"/>
      <w:marBottom w:val="0"/>
      <w:divBdr>
        <w:top w:val="none" w:sz="0" w:space="0" w:color="auto"/>
        <w:left w:val="none" w:sz="0" w:space="0" w:color="auto"/>
        <w:bottom w:val="none" w:sz="0" w:space="0" w:color="auto"/>
        <w:right w:val="none" w:sz="0" w:space="0" w:color="auto"/>
      </w:divBdr>
      <w:divsChild>
        <w:div w:id="183448611">
          <w:marLeft w:val="0"/>
          <w:marRight w:val="0"/>
          <w:marTop w:val="0"/>
          <w:marBottom w:val="0"/>
          <w:divBdr>
            <w:top w:val="none" w:sz="0" w:space="0" w:color="auto"/>
            <w:left w:val="none" w:sz="0" w:space="0" w:color="auto"/>
            <w:bottom w:val="none" w:sz="0" w:space="0" w:color="auto"/>
            <w:right w:val="none" w:sz="0" w:space="0" w:color="auto"/>
          </w:divBdr>
          <w:divsChild>
            <w:div w:id="1435049870">
              <w:marLeft w:val="0"/>
              <w:marRight w:val="0"/>
              <w:marTop w:val="0"/>
              <w:marBottom w:val="0"/>
              <w:divBdr>
                <w:top w:val="none" w:sz="0" w:space="0" w:color="auto"/>
                <w:left w:val="none" w:sz="0" w:space="0" w:color="auto"/>
                <w:bottom w:val="none" w:sz="0" w:space="0" w:color="auto"/>
                <w:right w:val="none" w:sz="0" w:space="0" w:color="auto"/>
              </w:divBdr>
              <w:divsChild>
                <w:div w:id="420758605">
                  <w:marLeft w:val="0"/>
                  <w:marRight w:val="0"/>
                  <w:marTop w:val="0"/>
                  <w:marBottom w:val="0"/>
                  <w:divBdr>
                    <w:top w:val="none" w:sz="0" w:space="0" w:color="auto"/>
                    <w:left w:val="none" w:sz="0" w:space="0" w:color="auto"/>
                    <w:bottom w:val="none" w:sz="0" w:space="0" w:color="auto"/>
                    <w:right w:val="none" w:sz="0" w:space="0" w:color="auto"/>
                  </w:divBdr>
                  <w:divsChild>
                    <w:div w:id="157754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770341">
      <w:bodyDiv w:val="1"/>
      <w:marLeft w:val="0"/>
      <w:marRight w:val="0"/>
      <w:marTop w:val="0"/>
      <w:marBottom w:val="0"/>
      <w:divBdr>
        <w:top w:val="none" w:sz="0" w:space="0" w:color="auto"/>
        <w:left w:val="none" w:sz="0" w:space="0" w:color="auto"/>
        <w:bottom w:val="none" w:sz="0" w:space="0" w:color="auto"/>
        <w:right w:val="none" w:sz="0" w:space="0" w:color="auto"/>
      </w:divBdr>
      <w:divsChild>
        <w:div w:id="789978946">
          <w:marLeft w:val="0"/>
          <w:marRight w:val="0"/>
          <w:marTop w:val="0"/>
          <w:marBottom w:val="0"/>
          <w:divBdr>
            <w:top w:val="none" w:sz="0" w:space="0" w:color="auto"/>
            <w:left w:val="none" w:sz="0" w:space="0" w:color="auto"/>
            <w:bottom w:val="none" w:sz="0" w:space="0" w:color="auto"/>
            <w:right w:val="none" w:sz="0" w:space="0" w:color="auto"/>
          </w:divBdr>
          <w:divsChild>
            <w:div w:id="1005472708">
              <w:marLeft w:val="0"/>
              <w:marRight w:val="0"/>
              <w:marTop w:val="0"/>
              <w:marBottom w:val="0"/>
              <w:divBdr>
                <w:top w:val="none" w:sz="0" w:space="0" w:color="auto"/>
                <w:left w:val="none" w:sz="0" w:space="0" w:color="auto"/>
                <w:bottom w:val="none" w:sz="0" w:space="0" w:color="auto"/>
                <w:right w:val="none" w:sz="0" w:space="0" w:color="auto"/>
              </w:divBdr>
              <w:divsChild>
                <w:div w:id="727731037">
                  <w:marLeft w:val="0"/>
                  <w:marRight w:val="0"/>
                  <w:marTop w:val="0"/>
                  <w:marBottom w:val="0"/>
                  <w:divBdr>
                    <w:top w:val="none" w:sz="0" w:space="0" w:color="auto"/>
                    <w:left w:val="none" w:sz="0" w:space="0" w:color="auto"/>
                    <w:bottom w:val="none" w:sz="0" w:space="0" w:color="auto"/>
                    <w:right w:val="none" w:sz="0" w:space="0" w:color="auto"/>
                  </w:divBdr>
                  <w:divsChild>
                    <w:div w:id="45116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859555">
      <w:bodyDiv w:val="1"/>
      <w:marLeft w:val="0"/>
      <w:marRight w:val="0"/>
      <w:marTop w:val="0"/>
      <w:marBottom w:val="0"/>
      <w:divBdr>
        <w:top w:val="none" w:sz="0" w:space="0" w:color="auto"/>
        <w:left w:val="none" w:sz="0" w:space="0" w:color="auto"/>
        <w:bottom w:val="none" w:sz="0" w:space="0" w:color="auto"/>
        <w:right w:val="none" w:sz="0" w:space="0" w:color="auto"/>
      </w:divBdr>
      <w:divsChild>
        <w:div w:id="1450933385">
          <w:marLeft w:val="0"/>
          <w:marRight w:val="0"/>
          <w:marTop w:val="0"/>
          <w:marBottom w:val="0"/>
          <w:divBdr>
            <w:top w:val="none" w:sz="0" w:space="0" w:color="auto"/>
            <w:left w:val="none" w:sz="0" w:space="0" w:color="auto"/>
            <w:bottom w:val="none" w:sz="0" w:space="0" w:color="auto"/>
            <w:right w:val="none" w:sz="0" w:space="0" w:color="auto"/>
          </w:divBdr>
          <w:divsChild>
            <w:div w:id="622348472">
              <w:marLeft w:val="0"/>
              <w:marRight w:val="0"/>
              <w:marTop w:val="0"/>
              <w:marBottom w:val="0"/>
              <w:divBdr>
                <w:top w:val="none" w:sz="0" w:space="0" w:color="auto"/>
                <w:left w:val="none" w:sz="0" w:space="0" w:color="auto"/>
                <w:bottom w:val="none" w:sz="0" w:space="0" w:color="auto"/>
                <w:right w:val="none" w:sz="0" w:space="0" w:color="auto"/>
              </w:divBdr>
              <w:divsChild>
                <w:div w:id="2026326966">
                  <w:marLeft w:val="0"/>
                  <w:marRight w:val="0"/>
                  <w:marTop w:val="0"/>
                  <w:marBottom w:val="0"/>
                  <w:divBdr>
                    <w:top w:val="none" w:sz="0" w:space="0" w:color="auto"/>
                    <w:left w:val="none" w:sz="0" w:space="0" w:color="auto"/>
                    <w:bottom w:val="none" w:sz="0" w:space="0" w:color="auto"/>
                    <w:right w:val="none" w:sz="0" w:space="0" w:color="auto"/>
                  </w:divBdr>
                  <w:divsChild>
                    <w:div w:id="207565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532109">
      <w:bodyDiv w:val="1"/>
      <w:marLeft w:val="0"/>
      <w:marRight w:val="0"/>
      <w:marTop w:val="0"/>
      <w:marBottom w:val="0"/>
      <w:divBdr>
        <w:top w:val="none" w:sz="0" w:space="0" w:color="auto"/>
        <w:left w:val="none" w:sz="0" w:space="0" w:color="auto"/>
        <w:bottom w:val="none" w:sz="0" w:space="0" w:color="auto"/>
        <w:right w:val="none" w:sz="0" w:space="0" w:color="auto"/>
      </w:divBdr>
      <w:divsChild>
        <w:div w:id="1979143376">
          <w:marLeft w:val="0"/>
          <w:marRight w:val="0"/>
          <w:marTop w:val="0"/>
          <w:marBottom w:val="0"/>
          <w:divBdr>
            <w:top w:val="none" w:sz="0" w:space="0" w:color="auto"/>
            <w:left w:val="none" w:sz="0" w:space="0" w:color="auto"/>
            <w:bottom w:val="none" w:sz="0" w:space="0" w:color="auto"/>
            <w:right w:val="none" w:sz="0" w:space="0" w:color="auto"/>
          </w:divBdr>
          <w:divsChild>
            <w:div w:id="833373142">
              <w:marLeft w:val="0"/>
              <w:marRight w:val="0"/>
              <w:marTop w:val="0"/>
              <w:marBottom w:val="0"/>
              <w:divBdr>
                <w:top w:val="none" w:sz="0" w:space="0" w:color="auto"/>
                <w:left w:val="none" w:sz="0" w:space="0" w:color="auto"/>
                <w:bottom w:val="none" w:sz="0" w:space="0" w:color="auto"/>
                <w:right w:val="none" w:sz="0" w:space="0" w:color="auto"/>
              </w:divBdr>
              <w:divsChild>
                <w:div w:id="1280725389">
                  <w:marLeft w:val="0"/>
                  <w:marRight w:val="0"/>
                  <w:marTop w:val="0"/>
                  <w:marBottom w:val="0"/>
                  <w:divBdr>
                    <w:top w:val="none" w:sz="0" w:space="0" w:color="auto"/>
                    <w:left w:val="none" w:sz="0" w:space="0" w:color="auto"/>
                    <w:bottom w:val="none" w:sz="0" w:space="0" w:color="auto"/>
                    <w:right w:val="none" w:sz="0" w:space="0" w:color="auto"/>
                  </w:divBdr>
                  <w:divsChild>
                    <w:div w:id="12893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117368">
      <w:bodyDiv w:val="1"/>
      <w:marLeft w:val="0"/>
      <w:marRight w:val="0"/>
      <w:marTop w:val="0"/>
      <w:marBottom w:val="0"/>
      <w:divBdr>
        <w:top w:val="none" w:sz="0" w:space="0" w:color="auto"/>
        <w:left w:val="none" w:sz="0" w:space="0" w:color="auto"/>
        <w:bottom w:val="none" w:sz="0" w:space="0" w:color="auto"/>
        <w:right w:val="none" w:sz="0" w:space="0" w:color="auto"/>
      </w:divBdr>
      <w:divsChild>
        <w:div w:id="905649149">
          <w:marLeft w:val="0"/>
          <w:marRight w:val="0"/>
          <w:marTop w:val="0"/>
          <w:marBottom w:val="0"/>
          <w:divBdr>
            <w:top w:val="none" w:sz="0" w:space="0" w:color="auto"/>
            <w:left w:val="none" w:sz="0" w:space="0" w:color="auto"/>
            <w:bottom w:val="none" w:sz="0" w:space="0" w:color="auto"/>
            <w:right w:val="none" w:sz="0" w:space="0" w:color="auto"/>
          </w:divBdr>
          <w:divsChild>
            <w:div w:id="285085138">
              <w:marLeft w:val="0"/>
              <w:marRight w:val="0"/>
              <w:marTop w:val="0"/>
              <w:marBottom w:val="0"/>
              <w:divBdr>
                <w:top w:val="none" w:sz="0" w:space="0" w:color="auto"/>
                <w:left w:val="none" w:sz="0" w:space="0" w:color="auto"/>
                <w:bottom w:val="none" w:sz="0" w:space="0" w:color="auto"/>
                <w:right w:val="none" w:sz="0" w:space="0" w:color="auto"/>
              </w:divBdr>
              <w:divsChild>
                <w:div w:id="944383653">
                  <w:marLeft w:val="0"/>
                  <w:marRight w:val="0"/>
                  <w:marTop w:val="0"/>
                  <w:marBottom w:val="0"/>
                  <w:divBdr>
                    <w:top w:val="none" w:sz="0" w:space="0" w:color="auto"/>
                    <w:left w:val="none" w:sz="0" w:space="0" w:color="auto"/>
                    <w:bottom w:val="none" w:sz="0" w:space="0" w:color="auto"/>
                    <w:right w:val="none" w:sz="0" w:space="0" w:color="auto"/>
                  </w:divBdr>
                  <w:divsChild>
                    <w:div w:id="194696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014999">
      <w:bodyDiv w:val="1"/>
      <w:marLeft w:val="0"/>
      <w:marRight w:val="0"/>
      <w:marTop w:val="0"/>
      <w:marBottom w:val="0"/>
      <w:divBdr>
        <w:top w:val="none" w:sz="0" w:space="0" w:color="auto"/>
        <w:left w:val="none" w:sz="0" w:space="0" w:color="auto"/>
        <w:bottom w:val="none" w:sz="0" w:space="0" w:color="auto"/>
        <w:right w:val="none" w:sz="0" w:space="0" w:color="auto"/>
      </w:divBdr>
      <w:divsChild>
        <w:div w:id="2127309285">
          <w:marLeft w:val="0"/>
          <w:marRight w:val="0"/>
          <w:marTop w:val="0"/>
          <w:marBottom w:val="0"/>
          <w:divBdr>
            <w:top w:val="none" w:sz="0" w:space="0" w:color="auto"/>
            <w:left w:val="none" w:sz="0" w:space="0" w:color="auto"/>
            <w:bottom w:val="none" w:sz="0" w:space="0" w:color="auto"/>
            <w:right w:val="none" w:sz="0" w:space="0" w:color="auto"/>
          </w:divBdr>
          <w:divsChild>
            <w:div w:id="682516813">
              <w:marLeft w:val="0"/>
              <w:marRight w:val="0"/>
              <w:marTop w:val="0"/>
              <w:marBottom w:val="0"/>
              <w:divBdr>
                <w:top w:val="none" w:sz="0" w:space="0" w:color="auto"/>
                <w:left w:val="none" w:sz="0" w:space="0" w:color="auto"/>
                <w:bottom w:val="none" w:sz="0" w:space="0" w:color="auto"/>
                <w:right w:val="none" w:sz="0" w:space="0" w:color="auto"/>
              </w:divBdr>
              <w:divsChild>
                <w:div w:id="531842754">
                  <w:marLeft w:val="0"/>
                  <w:marRight w:val="0"/>
                  <w:marTop w:val="0"/>
                  <w:marBottom w:val="0"/>
                  <w:divBdr>
                    <w:top w:val="none" w:sz="0" w:space="0" w:color="auto"/>
                    <w:left w:val="none" w:sz="0" w:space="0" w:color="auto"/>
                    <w:bottom w:val="none" w:sz="0" w:space="0" w:color="auto"/>
                    <w:right w:val="none" w:sz="0" w:space="0" w:color="auto"/>
                  </w:divBdr>
                  <w:divsChild>
                    <w:div w:id="130765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868935">
      <w:bodyDiv w:val="1"/>
      <w:marLeft w:val="0"/>
      <w:marRight w:val="0"/>
      <w:marTop w:val="0"/>
      <w:marBottom w:val="0"/>
      <w:divBdr>
        <w:top w:val="none" w:sz="0" w:space="0" w:color="auto"/>
        <w:left w:val="none" w:sz="0" w:space="0" w:color="auto"/>
        <w:bottom w:val="none" w:sz="0" w:space="0" w:color="auto"/>
        <w:right w:val="none" w:sz="0" w:space="0" w:color="auto"/>
      </w:divBdr>
      <w:divsChild>
        <w:div w:id="1178888271">
          <w:marLeft w:val="0"/>
          <w:marRight w:val="0"/>
          <w:marTop w:val="0"/>
          <w:marBottom w:val="0"/>
          <w:divBdr>
            <w:top w:val="none" w:sz="0" w:space="0" w:color="auto"/>
            <w:left w:val="none" w:sz="0" w:space="0" w:color="auto"/>
            <w:bottom w:val="none" w:sz="0" w:space="0" w:color="auto"/>
            <w:right w:val="none" w:sz="0" w:space="0" w:color="auto"/>
          </w:divBdr>
          <w:divsChild>
            <w:div w:id="561912672">
              <w:marLeft w:val="0"/>
              <w:marRight w:val="0"/>
              <w:marTop w:val="0"/>
              <w:marBottom w:val="0"/>
              <w:divBdr>
                <w:top w:val="none" w:sz="0" w:space="0" w:color="auto"/>
                <w:left w:val="none" w:sz="0" w:space="0" w:color="auto"/>
                <w:bottom w:val="none" w:sz="0" w:space="0" w:color="auto"/>
                <w:right w:val="none" w:sz="0" w:space="0" w:color="auto"/>
              </w:divBdr>
              <w:divsChild>
                <w:div w:id="1618027717">
                  <w:marLeft w:val="0"/>
                  <w:marRight w:val="0"/>
                  <w:marTop w:val="0"/>
                  <w:marBottom w:val="0"/>
                  <w:divBdr>
                    <w:top w:val="none" w:sz="0" w:space="0" w:color="auto"/>
                    <w:left w:val="none" w:sz="0" w:space="0" w:color="auto"/>
                    <w:bottom w:val="none" w:sz="0" w:space="0" w:color="auto"/>
                    <w:right w:val="none" w:sz="0" w:space="0" w:color="auto"/>
                  </w:divBdr>
                  <w:divsChild>
                    <w:div w:id="183961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294889">
      <w:bodyDiv w:val="1"/>
      <w:marLeft w:val="0"/>
      <w:marRight w:val="0"/>
      <w:marTop w:val="0"/>
      <w:marBottom w:val="0"/>
      <w:divBdr>
        <w:top w:val="none" w:sz="0" w:space="0" w:color="auto"/>
        <w:left w:val="none" w:sz="0" w:space="0" w:color="auto"/>
        <w:bottom w:val="none" w:sz="0" w:space="0" w:color="auto"/>
        <w:right w:val="none" w:sz="0" w:space="0" w:color="auto"/>
      </w:divBdr>
      <w:divsChild>
        <w:div w:id="1248347616">
          <w:marLeft w:val="0"/>
          <w:marRight w:val="0"/>
          <w:marTop w:val="0"/>
          <w:marBottom w:val="0"/>
          <w:divBdr>
            <w:top w:val="none" w:sz="0" w:space="0" w:color="auto"/>
            <w:left w:val="none" w:sz="0" w:space="0" w:color="auto"/>
            <w:bottom w:val="none" w:sz="0" w:space="0" w:color="auto"/>
            <w:right w:val="none" w:sz="0" w:space="0" w:color="auto"/>
          </w:divBdr>
          <w:divsChild>
            <w:div w:id="1547256011">
              <w:marLeft w:val="0"/>
              <w:marRight w:val="0"/>
              <w:marTop w:val="0"/>
              <w:marBottom w:val="0"/>
              <w:divBdr>
                <w:top w:val="none" w:sz="0" w:space="0" w:color="auto"/>
                <w:left w:val="none" w:sz="0" w:space="0" w:color="auto"/>
                <w:bottom w:val="none" w:sz="0" w:space="0" w:color="auto"/>
                <w:right w:val="none" w:sz="0" w:space="0" w:color="auto"/>
              </w:divBdr>
              <w:divsChild>
                <w:div w:id="1305543272">
                  <w:marLeft w:val="0"/>
                  <w:marRight w:val="0"/>
                  <w:marTop w:val="0"/>
                  <w:marBottom w:val="0"/>
                  <w:divBdr>
                    <w:top w:val="none" w:sz="0" w:space="0" w:color="auto"/>
                    <w:left w:val="none" w:sz="0" w:space="0" w:color="auto"/>
                    <w:bottom w:val="none" w:sz="0" w:space="0" w:color="auto"/>
                    <w:right w:val="none" w:sz="0" w:space="0" w:color="auto"/>
                  </w:divBdr>
                  <w:divsChild>
                    <w:div w:id="120116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601607">
      <w:bodyDiv w:val="1"/>
      <w:marLeft w:val="0"/>
      <w:marRight w:val="0"/>
      <w:marTop w:val="0"/>
      <w:marBottom w:val="0"/>
      <w:divBdr>
        <w:top w:val="none" w:sz="0" w:space="0" w:color="auto"/>
        <w:left w:val="none" w:sz="0" w:space="0" w:color="auto"/>
        <w:bottom w:val="none" w:sz="0" w:space="0" w:color="auto"/>
        <w:right w:val="none" w:sz="0" w:space="0" w:color="auto"/>
      </w:divBdr>
      <w:divsChild>
        <w:div w:id="2032804845">
          <w:marLeft w:val="0"/>
          <w:marRight w:val="0"/>
          <w:marTop w:val="0"/>
          <w:marBottom w:val="0"/>
          <w:divBdr>
            <w:top w:val="none" w:sz="0" w:space="0" w:color="auto"/>
            <w:left w:val="none" w:sz="0" w:space="0" w:color="auto"/>
            <w:bottom w:val="none" w:sz="0" w:space="0" w:color="auto"/>
            <w:right w:val="none" w:sz="0" w:space="0" w:color="auto"/>
          </w:divBdr>
          <w:divsChild>
            <w:div w:id="1256016868">
              <w:marLeft w:val="0"/>
              <w:marRight w:val="0"/>
              <w:marTop w:val="0"/>
              <w:marBottom w:val="0"/>
              <w:divBdr>
                <w:top w:val="none" w:sz="0" w:space="0" w:color="auto"/>
                <w:left w:val="none" w:sz="0" w:space="0" w:color="auto"/>
                <w:bottom w:val="none" w:sz="0" w:space="0" w:color="auto"/>
                <w:right w:val="none" w:sz="0" w:space="0" w:color="auto"/>
              </w:divBdr>
              <w:divsChild>
                <w:div w:id="1459302338">
                  <w:marLeft w:val="0"/>
                  <w:marRight w:val="0"/>
                  <w:marTop w:val="0"/>
                  <w:marBottom w:val="0"/>
                  <w:divBdr>
                    <w:top w:val="none" w:sz="0" w:space="0" w:color="auto"/>
                    <w:left w:val="none" w:sz="0" w:space="0" w:color="auto"/>
                    <w:bottom w:val="none" w:sz="0" w:space="0" w:color="auto"/>
                    <w:right w:val="none" w:sz="0" w:space="0" w:color="auto"/>
                  </w:divBdr>
                  <w:divsChild>
                    <w:div w:id="201171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927109">
      <w:bodyDiv w:val="1"/>
      <w:marLeft w:val="0"/>
      <w:marRight w:val="0"/>
      <w:marTop w:val="0"/>
      <w:marBottom w:val="0"/>
      <w:divBdr>
        <w:top w:val="none" w:sz="0" w:space="0" w:color="auto"/>
        <w:left w:val="none" w:sz="0" w:space="0" w:color="auto"/>
        <w:bottom w:val="none" w:sz="0" w:space="0" w:color="auto"/>
        <w:right w:val="none" w:sz="0" w:space="0" w:color="auto"/>
      </w:divBdr>
      <w:divsChild>
        <w:div w:id="964114791">
          <w:marLeft w:val="0"/>
          <w:marRight w:val="0"/>
          <w:marTop w:val="0"/>
          <w:marBottom w:val="0"/>
          <w:divBdr>
            <w:top w:val="none" w:sz="0" w:space="0" w:color="auto"/>
            <w:left w:val="none" w:sz="0" w:space="0" w:color="auto"/>
            <w:bottom w:val="none" w:sz="0" w:space="0" w:color="auto"/>
            <w:right w:val="none" w:sz="0" w:space="0" w:color="auto"/>
          </w:divBdr>
          <w:divsChild>
            <w:div w:id="1543713517">
              <w:marLeft w:val="0"/>
              <w:marRight w:val="0"/>
              <w:marTop w:val="0"/>
              <w:marBottom w:val="0"/>
              <w:divBdr>
                <w:top w:val="none" w:sz="0" w:space="0" w:color="auto"/>
                <w:left w:val="none" w:sz="0" w:space="0" w:color="auto"/>
                <w:bottom w:val="none" w:sz="0" w:space="0" w:color="auto"/>
                <w:right w:val="none" w:sz="0" w:space="0" w:color="auto"/>
              </w:divBdr>
              <w:divsChild>
                <w:div w:id="1354920280">
                  <w:marLeft w:val="0"/>
                  <w:marRight w:val="0"/>
                  <w:marTop w:val="0"/>
                  <w:marBottom w:val="0"/>
                  <w:divBdr>
                    <w:top w:val="none" w:sz="0" w:space="0" w:color="auto"/>
                    <w:left w:val="none" w:sz="0" w:space="0" w:color="auto"/>
                    <w:bottom w:val="none" w:sz="0" w:space="0" w:color="auto"/>
                    <w:right w:val="none" w:sz="0" w:space="0" w:color="auto"/>
                  </w:divBdr>
                  <w:divsChild>
                    <w:div w:id="162916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984371">
      <w:bodyDiv w:val="1"/>
      <w:marLeft w:val="0"/>
      <w:marRight w:val="0"/>
      <w:marTop w:val="0"/>
      <w:marBottom w:val="0"/>
      <w:divBdr>
        <w:top w:val="none" w:sz="0" w:space="0" w:color="auto"/>
        <w:left w:val="none" w:sz="0" w:space="0" w:color="auto"/>
        <w:bottom w:val="none" w:sz="0" w:space="0" w:color="auto"/>
        <w:right w:val="none" w:sz="0" w:space="0" w:color="auto"/>
      </w:divBdr>
      <w:divsChild>
        <w:div w:id="1674841631">
          <w:marLeft w:val="0"/>
          <w:marRight w:val="0"/>
          <w:marTop w:val="0"/>
          <w:marBottom w:val="0"/>
          <w:divBdr>
            <w:top w:val="none" w:sz="0" w:space="0" w:color="auto"/>
            <w:left w:val="none" w:sz="0" w:space="0" w:color="auto"/>
            <w:bottom w:val="none" w:sz="0" w:space="0" w:color="auto"/>
            <w:right w:val="none" w:sz="0" w:space="0" w:color="auto"/>
          </w:divBdr>
          <w:divsChild>
            <w:div w:id="296302388">
              <w:marLeft w:val="0"/>
              <w:marRight w:val="0"/>
              <w:marTop w:val="0"/>
              <w:marBottom w:val="0"/>
              <w:divBdr>
                <w:top w:val="none" w:sz="0" w:space="0" w:color="auto"/>
                <w:left w:val="none" w:sz="0" w:space="0" w:color="auto"/>
                <w:bottom w:val="none" w:sz="0" w:space="0" w:color="auto"/>
                <w:right w:val="none" w:sz="0" w:space="0" w:color="auto"/>
              </w:divBdr>
              <w:divsChild>
                <w:div w:id="1840658993">
                  <w:marLeft w:val="0"/>
                  <w:marRight w:val="0"/>
                  <w:marTop w:val="0"/>
                  <w:marBottom w:val="0"/>
                  <w:divBdr>
                    <w:top w:val="none" w:sz="0" w:space="0" w:color="auto"/>
                    <w:left w:val="none" w:sz="0" w:space="0" w:color="auto"/>
                    <w:bottom w:val="none" w:sz="0" w:space="0" w:color="auto"/>
                    <w:right w:val="none" w:sz="0" w:space="0" w:color="auto"/>
                  </w:divBdr>
                  <w:divsChild>
                    <w:div w:id="60858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7089033">
      <w:bodyDiv w:val="1"/>
      <w:marLeft w:val="0"/>
      <w:marRight w:val="0"/>
      <w:marTop w:val="0"/>
      <w:marBottom w:val="0"/>
      <w:divBdr>
        <w:top w:val="none" w:sz="0" w:space="0" w:color="auto"/>
        <w:left w:val="none" w:sz="0" w:space="0" w:color="auto"/>
        <w:bottom w:val="none" w:sz="0" w:space="0" w:color="auto"/>
        <w:right w:val="none" w:sz="0" w:space="0" w:color="auto"/>
      </w:divBdr>
      <w:divsChild>
        <w:div w:id="237712526">
          <w:marLeft w:val="0"/>
          <w:marRight w:val="0"/>
          <w:marTop w:val="0"/>
          <w:marBottom w:val="0"/>
          <w:divBdr>
            <w:top w:val="none" w:sz="0" w:space="0" w:color="auto"/>
            <w:left w:val="none" w:sz="0" w:space="0" w:color="auto"/>
            <w:bottom w:val="none" w:sz="0" w:space="0" w:color="auto"/>
            <w:right w:val="none" w:sz="0" w:space="0" w:color="auto"/>
          </w:divBdr>
          <w:divsChild>
            <w:div w:id="2081977035">
              <w:marLeft w:val="0"/>
              <w:marRight w:val="0"/>
              <w:marTop w:val="0"/>
              <w:marBottom w:val="0"/>
              <w:divBdr>
                <w:top w:val="none" w:sz="0" w:space="0" w:color="auto"/>
                <w:left w:val="none" w:sz="0" w:space="0" w:color="auto"/>
                <w:bottom w:val="none" w:sz="0" w:space="0" w:color="auto"/>
                <w:right w:val="none" w:sz="0" w:space="0" w:color="auto"/>
              </w:divBdr>
              <w:divsChild>
                <w:div w:id="1806387188">
                  <w:marLeft w:val="0"/>
                  <w:marRight w:val="0"/>
                  <w:marTop w:val="0"/>
                  <w:marBottom w:val="0"/>
                  <w:divBdr>
                    <w:top w:val="none" w:sz="0" w:space="0" w:color="auto"/>
                    <w:left w:val="none" w:sz="0" w:space="0" w:color="auto"/>
                    <w:bottom w:val="none" w:sz="0" w:space="0" w:color="auto"/>
                    <w:right w:val="none" w:sz="0" w:space="0" w:color="auto"/>
                  </w:divBdr>
                  <w:divsChild>
                    <w:div w:id="202593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477444">
      <w:bodyDiv w:val="1"/>
      <w:marLeft w:val="0"/>
      <w:marRight w:val="0"/>
      <w:marTop w:val="0"/>
      <w:marBottom w:val="0"/>
      <w:divBdr>
        <w:top w:val="none" w:sz="0" w:space="0" w:color="auto"/>
        <w:left w:val="none" w:sz="0" w:space="0" w:color="auto"/>
        <w:bottom w:val="none" w:sz="0" w:space="0" w:color="auto"/>
        <w:right w:val="none" w:sz="0" w:space="0" w:color="auto"/>
      </w:divBdr>
      <w:divsChild>
        <w:div w:id="1131900954">
          <w:marLeft w:val="0"/>
          <w:marRight w:val="0"/>
          <w:marTop w:val="0"/>
          <w:marBottom w:val="0"/>
          <w:divBdr>
            <w:top w:val="none" w:sz="0" w:space="0" w:color="auto"/>
            <w:left w:val="none" w:sz="0" w:space="0" w:color="auto"/>
            <w:bottom w:val="none" w:sz="0" w:space="0" w:color="auto"/>
            <w:right w:val="none" w:sz="0" w:space="0" w:color="auto"/>
          </w:divBdr>
          <w:divsChild>
            <w:div w:id="1719627448">
              <w:marLeft w:val="0"/>
              <w:marRight w:val="0"/>
              <w:marTop w:val="0"/>
              <w:marBottom w:val="0"/>
              <w:divBdr>
                <w:top w:val="none" w:sz="0" w:space="0" w:color="auto"/>
                <w:left w:val="none" w:sz="0" w:space="0" w:color="auto"/>
                <w:bottom w:val="none" w:sz="0" w:space="0" w:color="auto"/>
                <w:right w:val="none" w:sz="0" w:space="0" w:color="auto"/>
              </w:divBdr>
              <w:divsChild>
                <w:div w:id="434180500">
                  <w:marLeft w:val="0"/>
                  <w:marRight w:val="0"/>
                  <w:marTop w:val="0"/>
                  <w:marBottom w:val="0"/>
                  <w:divBdr>
                    <w:top w:val="none" w:sz="0" w:space="0" w:color="auto"/>
                    <w:left w:val="none" w:sz="0" w:space="0" w:color="auto"/>
                    <w:bottom w:val="none" w:sz="0" w:space="0" w:color="auto"/>
                    <w:right w:val="none" w:sz="0" w:space="0" w:color="auto"/>
                  </w:divBdr>
                  <w:divsChild>
                    <w:div w:id="125929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1256408">
      <w:bodyDiv w:val="1"/>
      <w:marLeft w:val="0"/>
      <w:marRight w:val="0"/>
      <w:marTop w:val="0"/>
      <w:marBottom w:val="0"/>
      <w:divBdr>
        <w:top w:val="none" w:sz="0" w:space="0" w:color="auto"/>
        <w:left w:val="none" w:sz="0" w:space="0" w:color="auto"/>
        <w:bottom w:val="none" w:sz="0" w:space="0" w:color="auto"/>
        <w:right w:val="none" w:sz="0" w:space="0" w:color="auto"/>
      </w:divBdr>
      <w:divsChild>
        <w:div w:id="891888788">
          <w:marLeft w:val="0"/>
          <w:marRight w:val="0"/>
          <w:marTop w:val="0"/>
          <w:marBottom w:val="0"/>
          <w:divBdr>
            <w:top w:val="none" w:sz="0" w:space="0" w:color="auto"/>
            <w:left w:val="none" w:sz="0" w:space="0" w:color="auto"/>
            <w:bottom w:val="none" w:sz="0" w:space="0" w:color="auto"/>
            <w:right w:val="none" w:sz="0" w:space="0" w:color="auto"/>
          </w:divBdr>
          <w:divsChild>
            <w:div w:id="673649466">
              <w:marLeft w:val="0"/>
              <w:marRight w:val="0"/>
              <w:marTop w:val="0"/>
              <w:marBottom w:val="0"/>
              <w:divBdr>
                <w:top w:val="none" w:sz="0" w:space="0" w:color="auto"/>
                <w:left w:val="none" w:sz="0" w:space="0" w:color="auto"/>
                <w:bottom w:val="none" w:sz="0" w:space="0" w:color="auto"/>
                <w:right w:val="none" w:sz="0" w:space="0" w:color="auto"/>
              </w:divBdr>
              <w:divsChild>
                <w:div w:id="943998431">
                  <w:marLeft w:val="0"/>
                  <w:marRight w:val="0"/>
                  <w:marTop w:val="0"/>
                  <w:marBottom w:val="0"/>
                  <w:divBdr>
                    <w:top w:val="none" w:sz="0" w:space="0" w:color="auto"/>
                    <w:left w:val="none" w:sz="0" w:space="0" w:color="auto"/>
                    <w:bottom w:val="none" w:sz="0" w:space="0" w:color="auto"/>
                    <w:right w:val="none" w:sz="0" w:space="0" w:color="auto"/>
                  </w:divBdr>
                  <w:divsChild>
                    <w:div w:id="207823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344943">
      <w:bodyDiv w:val="1"/>
      <w:marLeft w:val="0"/>
      <w:marRight w:val="0"/>
      <w:marTop w:val="0"/>
      <w:marBottom w:val="0"/>
      <w:divBdr>
        <w:top w:val="none" w:sz="0" w:space="0" w:color="auto"/>
        <w:left w:val="none" w:sz="0" w:space="0" w:color="auto"/>
        <w:bottom w:val="none" w:sz="0" w:space="0" w:color="auto"/>
        <w:right w:val="none" w:sz="0" w:space="0" w:color="auto"/>
      </w:divBdr>
      <w:divsChild>
        <w:div w:id="855266081">
          <w:marLeft w:val="0"/>
          <w:marRight w:val="0"/>
          <w:marTop w:val="0"/>
          <w:marBottom w:val="0"/>
          <w:divBdr>
            <w:top w:val="none" w:sz="0" w:space="0" w:color="auto"/>
            <w:left w:val="none" w:sz="0" w:space="0" w:color="auto"/>
            <w:bottom w:val="none" w:sz="0" w:space="0" w:color="auto"/>
            <w:right w:val="none" w:sz="0" w:space="0" w:color="auto"/>
          </w:divBdr>
          <w:divsChild>
            <w:div w:id="646470500">
              <w:marLeft w:val="0"/>
              <w:marRight w:val="0"/>
              <w:marTop w:val="0"/>
              <w:marBottom w:val="0"/>
              <w:divBdr>
                <w:top w:val="none" w:sz="0" w:space="0" w:color="auto"/>
                <w:left w:val="none" w:sz="0" w:space="0" w:color="auto"/>
                <w:bottom w:val="none" w:sz="0" w:space="0" w:color="auto"/>
                <w:right w:val="none" w:sz="0" w:space="0" w:color="auto"/>
              </w:divBdr>
              <w:divsChild>
                <w:div w:id="836113033">
                  <w:marLeft w:val="0"/>
                  <w:marRight w:val="0"/>
                  <w:marTop w:val="0"/>
                  <w:marBottom w:val="0"/>
                  <w:divBdr>
                    <w:top w:val="none" w:sz="0" w:space="0" w:color="auto"/>
                    <w:left w:val="none" w:sz="0" w:space="0" w:color="auto"/>
                    <w:bottom w:val="none" w:sz="0" w:space="0" w:color="auto"/>
                    <w:right w:val="none" w:sz="0" w:space="0" w:color="auto"/>
                  </w:divBdr>
                  <w:divsChild>
                    <w:div w:id="65591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842900">
      <w:bodyDiv w:val="1"/>
      <w:marLeft w:val="0"/>
      <w:marRight w:val="0"/>
      <w:marTop w:val="0"/>
      <w:marBottom w:val="0"/>
      <w:divBdr>
        <w:top w:val="none" w:sz="0" w:space="0" w:color="auto"/>
        <w:left w:val="none" w:sz="0" w:space="0" w:color="auto"/>
        <w:bottom w:val="none" w:sz="0" w:space="0" w:color="auto"/>
        <w:right w:val="none" w:sz="0" w:space="0" w:color="auto"/>
      </w:divBdr>
      <w:divsChild>
        <w:div w:id="880479031">
          <w:marLeft w:val="0"/>
          <w:marRight w:val="0"/>
          <w:marTop w:val="0"/>
          <w:marBottom w:val="0"/>
          <w:divBdr>
            <w:top w:val="none" w:sz="0" w:space="0" w:color="auto"/>
            <w:left w:val="none" w:sz="0" w:space="0" w:color="auto"/>
            <w:bottom w:val="none" w:sz="0" w:space="0" w:color="auto"/>
            <w:right w:val="none" w:sz="0" w:space="0" w:color="auto"/>
          </w:divBdr>
          <w:divsChild>
            <w:div w:id="1357119836">
              <w:marLeft w:val="0"/>
              <w:marRight w:val="0"/>
              <w:marTop w:val="0"/>
              <w:marBottom w:val="0"/>
              <w:divBdr>
                <w:top w:val="none" w:sz="0" w:space="0" w:color="auto"/>
                <w:left w:val="none" w:sz="0" w:space="0" w:color="auto"/>
                <w:bottom w:val="none" w:sz="0" w:space="0" w:color="auto"/>
                <w:right w:val="none" w:sz="0" w:space="0" w:color="auto"/>
              </w:divBdr>
              <w:divsChild>
                <w:div w:id="44940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372951">
      <w:bodyDiv w:val="1"/>
      <w:marLeft w:val="0"/>
      <w:marRight w:val="0"/>
      <w:marTop w:val="0"/>
      <w:marBottom w:val="0"/>
      <w:divBdr>
        <w:top w:val="none" w:sz="0" w:space="0" w:color="auto"/>
        <w:left w:val="none" w:sz="0" w:space="0" w:color="auto"/>
        <w:bottom w:val="none" w:sz="0" w:space="0" w:color="auto"/>
        <w:right w:val="none" w:sz="0" w:space="0" w:color="auto"/>
      </w:divBdr>
      <w:divsChild>
        <w:div w:id="981740052">
          <w:marLeft w:val="0"/>
          <w:marRight w:val="0"/>
          <w:marTop w:val="0"/>
          <w:marBottom w:val="0"/>
          <w:divBdr>
            <w:top w:val="none" w:sz="0" w:space="0" w:color="auto"/>
            <w:left w:val="none" w:sz="0" w:space="0" w:color="auto"/>
            <w:bottom w:val="none" w:sz="0" w:space="0" w:color="auto"/>
            <w:right w:val="none" w:sz="0" w:space="0" w:color="auto"/>
          </w:divBdr>
          <w:divsChild>
            <w:div w:id="1524898065">
              <w:marLeft w:val="0"/>
              <w:marRight w:val="0"/>
              <w:marTop w:val="0"/>
              <w:marBottom w:val="0"/>
              <w:divBdr>
                <w:top w:val="none" w:sz="0" w:space="0" w:color="auto"/>
                <w:left w:val="none" w:sz="0" w:space="0" w:color="auto"/>
                <w:bottom w:val="none" w:sz="0" w:space="0" w:color="auto"/>
                <w:right w:val="none" w:sz="0" w:space="0" w:color="auto"/>
              </w:divBdr>
              <w:divsChild>
                <w:div w:id="1639533519">
                  <w:marLeft w:val="0"/>
                  <w:marRight w:val="0"/>
                  <w:marTop w:val="0"/>
                  <w:marBottom w:val="0"/>
                  <w:divBdr>
                    <w:top w:val="none" w:sz="0" w:space="0" w:color="auto"/>
                    <w:left w:val="none" w:sz="0" w:space="0" w:color="auto"/>
                    <w:bottom w:val="none" w:sz="0" w:space="0" w:color="auto"/>
                    <w:right w:val="none" w:sz="0" w:space="0" w:color="auto"/>
                  </w:divBdr>
                  <w:divsChild>
                    <w:div w:id="47202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013034">
      <w:bodyDiv w:val="1"/>
      <w:marLeft w:val="0"/>
      <w:marRight w:val="0"/>
      <w:marTop w:val="0"/>
      <w:marBottom w:val="0"/>
      <w:divBdr>
        <w:top w:val="none" w:sz="0" w:space="0" w:color="auto"/>
        <w:left w:val="none" w:sz="0" w:space="0" w:color="auto"/>
        <w:bottom w:val="none" w:sz="0" w:space="0" w:color="auto"/>
        <w:right w:val="none" w:sz="0" w:space="0" w:color="auto"/>
      </w:divBdr>
      <w:divsChild>
        <w:div w:id="261231292">
          <w:marLeft w:val="0"/>
          <w:marRight w:val="0"/>
          <w:marTop w:val="0"/>
          <w:marBottom w:val="0"/>
          <w:divBdr>
            <w:top w:val="none" w:sz="0" w:space="0" w:color="auto"/>
            <w:left w:val="none" w:sz="0" w:space="0" w:color="auto"/>
            <w:bottom w:val="none" w:sz="0" w:space="0" w:color="auto"/>
            <w:right w:val="none" w:sz="0" w:space="0" w:color="auto"/>
          </w:divBdr>
          <w:divsChild>
            <w:div w:id="1986858259">
              <w:marLeft w:val="0"/>
              <w:marRight w:val="0"/>
              <w:marTop w:val="0"/>
              <w:marBottom w:val="0"/>
              <w:divBdr>
                <w:top w:val="none" w:sz="0" w:space="0" w:color="auto"/>
                <w:left w:val="none" w:sz="0" w:space="0" w:color="auto"/>
                <w:bottom w:val="none" w:sz="0" w:space="0" w:color="auto"/>
                <w:right w:val="none" w:sz="0" w:space="0" w:color="auto"/>
              </w:divBdr>
              <w:divsChild>
                <w:div w:id="75909852">
                  <w:marLeft w:val="0"/>
                  <w:marRight w:val="0"/>
                  <w:marTop w:val="0"/>
                  <w:marBottom w:val="0"/>
                  <w:divBdr>
                    <w:top w:val="none" w:sz="0" w:space="0" w:color="auto"/>
                    <w:left w:val="none" w:sz="0" w:space="0" w:color="auto"/>
                    <w:bottom w:val="none" w:sz="0" w:space="0" w:color="auto"/>
                    <w:right w:val="none" w:sz="0" w:space="0" w:color="auto"/>
                  </w:divBdr>
                  <w:divsChild>
                    <w:div w:id="39801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376041">
      <w:bodyDiv w:val="1"/>
      <w:marLeft w:val="0"/>
      <w:marRight w:val="0"/>
      <w:marTop w:val="0"/>
      <w:marBottom w:val="0"/>
      <w:divBdr>
        <w:top w:val="none" w:sz="0" w:space="0" w:color="auto"/>
        <w:left w:val="none" w:sz="0" w:space="0" w:color="auto"/>
        <w:bottom w:val="none" w:sz="0" w:space="0" w:color="auto"/>
        <w:right w:val="none" w:sz="0" w:space="0" w:color="auto"/>
      </w:divBdr>
      <w:divsChild>
        <w:div w:id="250816677">
          <w:marLeft w:val="0"/>
          <w:marRight w:val="0"/>
          <w:marTop w:val="0"/>
          <w:marBottom w:val="0"/>
          <w:divBdr>
            <w:top w:val="none" w:sz="0" w:space="0" w:color="auto"/>
            <w:left w:val="none" w:sz="0" w:space="0" w:color="auto"/>
            <w:bottom w:val="none" w:sz="0" w:space="0" w:color="auto"/>
            <w:right w:val="none" w:sz="0" w:space="0" w:color="auto"/>
          </w:divBdr>
          <w:divsChild>
            <w:div w:id="353842857">
              <w:marLeft w:val="0"/>
              <w:marRight w:val="0"/>
              <w:marTop w:val="0"/>
              <w:marBottom w:val="0"/>
              <w:divBdr>
                <w:top w:val="none" w:sz="0" w:space="0" w:color="auto"/>
                <w:left w:val="none" w:sz="0" w:space="0" w:color="auto"/>
                <w:bottom w:val="none" w:sz="0" w:space="0" w:color="auto"/>
                <w:right w:val="none" w:sz="0" w:space="0" w:color="auto"/>
              </w:divBdr>
              <w:divsChild>
                <w:div w:id="1737625708">
                  <w:marLeft w:val="0"/>
                  <w:marRight w:val="0"/>
                  <w:marTop w:val="0"/>
                  <w:marBottom w:val="0"/>
                  <w:divBdr>
                    <w:top w:val="none" w:sz="0" w:space="0" w:color="auto"/>
                    <w:left w:val="none" w:sz="0" w:space="0" w:color="auto"/>
                    <w:bottom w:val="none" w:sz="0" w:space="0" w:color="auto"/>
                    <w:right w:val="none" w:sz="0" w:space="0" w:color="auto"/>
                  </w:divBdr>
                  <w:divsChild>
                    <w:div w:id="177721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282766">
      <w:bodyDiv w:val="1"/>
      <w:marLeft w:val="0"/>
      <w:marRight w:val="0"/>
      <w:marTop w:val="0"/>
      <w:marBottom w:val="0"/>
      <w:divBdr>
        <w:top w:val="none" w:sz="0" w:space="0" w:color="auto"/>
        <w:left w:val="none" w:sz="0" w:space="0" w:color="auto"/>
        <w:bottom w:val="none" w:sz="0" w:space="0" w:color="auto"/>
        <w:right w:val="none" w:sz="0" w:space="0" w:color="auto"/>
      </w:divBdr>
      <w:divsChild>
        <w:div w:id="126625250">
          <w:marLeft w:val="0"/>
          <w:marRight w:val="0"/>
          <w:marTop w:val="0"/>
          <w:marBottom w:val="0"/>
          <w:divBdr>
            <w:top w:val="none" w:sz="0" w:space="0" w:color="auto"/>
            <w:left w:val="none" w:sz="0" w:space="0" w:color="auto"/>
            <w:bottom w:val="none" w:sz="0" w:space="0" w:color="auto"/>
            <w:right w:val="none" w:sz="0" w:space="0" w:color="auto"/>
          </w:divBdr>
          <w:divsChild>
            <w:div w:id="1072461662">
              <w:marLeft w:val="0"/>
              <w:marRight w:val="0"/>
              <w:marTop w:val="0"/>
              <w:marBottom w:val="0"/>
              <w:divBdr>
                <w:top w:val="none" w:sz="0" w:space="0" w:color="auto"/>
                <w:left w:val="none" w:sz="0" w:space="0" w:color="auto"/>
                <w:bottom w:val="none" w:sz="0" w:space="0" w:color="auto"/>
                <w:right w:val="none" w:sz="0" w:space="0" w:color="auto"/>
              </w:divBdr>
              <w:divsChild>
                <w:div w:id="1557005407">
                  <w:marLeft w:val="0"/>
                  <w:marRight w:val="0"/>
                  <w:marTop w:val="0"/>
                  <w:marBottom w:val="0"/>
                  <w:divBdr>
                    <w:top w:val="none" w:sz="0" w:space="0" w:color="auto"/>
                    <w:left w:val="none" w:sz="0" w:space="0" w:color="auto"/>
                    <w:bottom w:val="none" w:sz="0" w:space="0" w:color="auto"/>
                    <w:right w:val="none" w:sz="0" w:space="0" w:color="auto"/>
                  </w:divBdr>
                  <w:divsChild>
                    <w:div w:id="92730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495559">
      <w:bodyDiv w:val="1"/>
      <w:marLeft w:val="0"/>
      <w:marRight w:val="0"/>
      <w:marTop w:val="0"/>
      <w:marBottom w:val="0"/>
      <w:divBdr>
        <w:top w:val="none" w:sz="0" w:space="0" w:color="auto"/>
        <w:left w:val="none" w:sz="0" w:space="0" w:color="auto"/>
        <w:bottom w:val="none" w:sz="0" w:space="0" w:color="auto"/>
        <w:right w:val="none" w:sz="0" w:space="0" w:color="auto"/>
      </w:divBdr>
    </w:div>
    <w:div w:id="1359816575">
      <w:bodyDiv w:val="1"/>
      <w:marLeft w:val="0"/>
      <w:marRight w:val="0"/>
      <w:marTop w:val="0"/>
      <w:marBottom w:val="0"/>
      <w:divBdr>
        <w:top w:val="none" w:sz="0" w:space="0" w:color="auto"/>
        <w:left w:val="none" w:sz="0" w:space="0" w:color="auto"/>
        <w:bottom w:val="none" w:sz="0" w:space="0" w:color="auto"/>
        <w:right w:val="none" w:sz="0" w:space="0" w:color="auto"/>
      </w:divBdr>
      <w:divsChild>
        <w:div w:id="1685398309">
          <w:marLeft w:val="0"/>
          <w:marRight w:val="0"/>
          <w:marTop w:val="0"/>
          <w:marBottom w:val="0"/>
          <w:divBdr>
            <w:top w:val="none" w:sz="0" w:space="0" w:color="auto"/>
            <w:left w:val="none" w:sz="0" w:space="0" w:color="auto"/>
            <w:bottom w:val="none" w:sz="0" w:space="0" w:color="auto"/>
            <w:right w:val="none" w:sz="0" w:space="0" w:color="auto"/>
          </w:divBdr>
          <w:divsChild>
            <w:div w:id="458382505">
              <w:marLeft w:val="0"/>
              <w:marRight w:val="0"/>
              <w:marTop w:val="0"/>
              <w:marBottom w:val="0"/>
              <w:divBdr>
                <w:top w:val="none" w:sz="0" w:space="0" w:color="auto"/>
                <w:left w:val="none" w:sz="0" w:space="0" w:color="auto"/>
                <w:bottom w:val="none" w:sz="0" w:space="0" w:color="auto"/>
                <w:right w:val="none" w:sz="0" w:space="0" w:color="auto"/>
              </w:divBdr>
              <w:divsChild>
                <w:div w:id="1792817574">
                  <w:marLeft w:val="0"/>
                  <w:marRight w:val="0"/>
                  <w:marTop w:val="0"/>
                  <w:marBottom w:val="0"/>
                  <w:divBdr>
                    <w:top w:val="none" w:sz="0" w:space="0" w:color="auto"/>
                    <w:left w:val="none" w:sz="0" w:space="0" w:color="auto"/>
                    <w:bottom w:val="none" w:sz="0" w:space="0" w:color="auto"/>
                    <w:right w:val="none" w:sz="0" w:space="0" w:color="auto"/>
                  </w:divBdr>
                  <w:divsChild>
                    <w:div w:id="111771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247523">
      <w:bodyDiv w:val="1"/>
      <w:marLeft w:val="0"/>
      <w:marRight w:val="0"/>
      <w:marTop w:val="0"/>
      <w:marBottom w:val="0"/>
      <w:divBdr>
        <w:top w:val="none" w:sz="0" w:space="0" w:color="auto"/>
        <w:left w:val="none" w:sz="0" w:space="0" w:color="auto"/>
        <w:bottom w:val="none" w:sz="0" w:space="0" w:color="auto"/>
        <w:right w:val="none" w:sz="0" w:space="0" w:color="auto"/>
      </w:divBdr>
      <w:divsChild>
        <w:div w:id="541939597">
          <w:marLeft w:val="0"/>
          <w:marRight w:val="0"/>
          <w:marTop w:val="0"/>
          <w:marBottom w:val="0"/>
          <w:divBdr>
            <w:top w:val="none" w:sz="0" w:space="0" w:color="auto"/>
            <w:left w:val="none" w:sz="0" w:space="0" w:color="auto"/>
            <w:bottom w:val="none" w:sz="0" w:space="0" w:color="auto"/>
            <w:right w:val="none" w:sz="0" w:space="0" w:color="auto"/>
          </w:divBdr>
          <w:divsChild>
            <w:div w:id="1363899821">
              <w:marLeft w:val="0"/>
              <w:marRight w:val="0"/>
              <w:marTop w:val="0"/>
              <w:marBottom w:val="0"/>
              <w:divBdr>
                <w:top w:val="none" w:sz="0" w:space="0" w:color="auto"/>
                <w:left w:val="none" w:sz="0" w:space="0" w:color="auto"/>
                <w:bottom w:val="none" w:sz="0" w:space="0" w:color="auto"/>
                <w:right w:val="none" w:sz="0" w:space="0" w:color="auto"/>
              </w:divBdr>
              <w:divsChild>
                <w:div w:id="1548178577">
                  <w:marLeft w:val="0"/>
                  <w:marRight w:val="0"/>
                  <w:marTop w:val="0"/>
                  <w:marBottom w:val="0"/>
                  <w:divBdr>
                    <w:top w:val="none" w:sz="0" w:space="0" w:color="auto"/>
                    <w:left w:val="none" w:sz="0" w:space="0" w:color="auto"/>
                    <w:bottom w:val="none" w:sz="0" w:space="0" w:color="auto"/>
                    <w:right w:val="none" w:sz="0" w:space="0" w:color="auto"/>
                  </w:divBdr>
                  <w:divsChild>
                    <w:div w:id="208260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8819672">
      <w:bodyDiv w:val="1"/>
      <w:marLeft w:val="0"/>
      <w:marRight w:val="0"/>
      <w:marTop w:val="0"/>
      <w:marBottom w:val="0"/>
      <w:divBdr>
        <w:top w:val="none" w:sz="0" w:space="0" w:color="auto"/>
        <w:left w:val="none" w:sz="0" w:space="0" w:color="auto"/>
        <w:bottom w:val="none" w:sz="0" w:space="0" w:color="auto"/>
        <w:right w:val="none" w:sz="0" w:space="0" w:color="auto"/>
      </w:divBdr>
      <w:divsChild>
        <w:div w:id="1173571951">
          <w:marLeft w:val="0"/>
          <w:marRight w:val="0"/>
          <w:marTop w:val="0"/>
          <w:marBottom w:val="0"/>
          <w:divBdr>
            <w:top w:val="none" w:sz="0" w:space="0" w:color="auto"/>
            <w:left w:val="none" w:sz="0" w:space="0" w:color="auto"/>
            <w:bottom w:val="none" w:sz="0" w:space="0" w:color="auto"/>
            <w:right w:val="none" w:sz="0" w:space="0" w:color="auto"/>
          </w:divBdr>
          <w:divsChild>
            <w:div w:id="1582133621">
              <w:marLeft w:val="0"/>
              <w:marRight w:val="0"/>
              <w:marTop w:val="0"/>
              <w:marBottom w:val="0"/>
              <w:divBdr>
                <w:top w:val="none" w:sz="0" w:space="0" w:color="auto"/>
                <w:left w:val="none" w:sz="0" w:space="0" w:color="auto"/>
                <w:bottom w:val="none" w:sz="0" w:space="0" w:color="auto"/>
                <w:right w:val="none" w:sz="0" w:space="0" w:color="auto"/>
              </w:divBdr>
              <w:divsChild>
                <w:div w:id="140522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142915">
      <w:bodyDiv w:val="1"/>
      <w:marLeft w:val="0"/>
      <w:marRight w:val="0"/>
      <w:marTop w:val="0"/>
      <w:marBottom w:val="0"/>
      <w:divBdr>
        <w:top w:val="none" w:sz="0" w:space="0" w:color="auto"/>
        <w:left w:val="none" w:sz="0" w:space="0" w:color="auto"/>
        <w:bottom w:val="none" w:sz="0" w:space="0" w:color="auto"/>
        <w:right w:val="none" w:sz="0" w:space="0" w:color="auto"/>
      </w:divBdr>
      <w:divsChild>
        <w:div w:id="372535716">
          <w:marLeft w:val="0"/>
          <w:marRight w:val="0"/>
          <w:marTop w:val="0"/>
          <w:marBottom w:val="0"/>
          <w:divBdr>
            <w:top w:val="none" w:sz="0" w:space="0" w:color="auto"/>
            <w:left w:val="none" w:sz="0" w:space="0" w:color="auto"/>
            <w:bottom w:val="none" w:sz="0" w:space="0" w:color="auto"/>
            <w:right w:val="none" w:sz="0" w:space="0" w:color="auto"/>
          </w:divBdr>
          <w:divsChild>
            <w:div w:id="1404570432">
              <w:marLeft w:val="0"/>
              <w:marRight w:val="0"/>
              <w:marTop w:val="0"/>
              <w:marBottom w:val="0"/>
              <w:divBdr>
                <w:top w:val="none" w:sz="0" w:space="0" w:color="auto"/>
                <w:left w:val="none" w:sz="0" w:space="0" w:color="auto"/>
                <w:bottom w:val="none" w:sz="0" w:space="0" w:color="auto"/>
                <w:right w:val="none" w:sz="0" w:space="0" w:color="auto"/>
              </w:divBdr>
              <w:divsChild>
                <w:div w:id="1365131354">
                  <w:marLeft w:val="0"/>
                  <w:marRight w:val="0"/>
                  <w:marTop w:val="0"/>
                  <w:marBottom w:val="0"/>
                  <w:divBdr>
                    <w:top w:val="none" w:sz="0" w:space="0" w:color="auto"/>
                    <w:left w:val="none" w:sz="0" w:space="0" w:color="auto"/>
                    <w:bottom w:val="none" w:sz="0" w:space="0" w:color="auto"/>
                    <w:right w:val="none" w:sz="0" w:space="0" w:color="auto"/>
                  </w:divBdr>
                  <w:divsChild>
                    <w:div w:id="3699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9309930">
      <w:bodyDiv w:val="1"/>
      <w:marLeft w:val="0"/>
      <w:marRight w:val="0"/>
      <w:marTop w:val="0"/>
      <w:marBottom w:val="0"/>
      <w:divBdr>
        <w:top w:val="none" w:sz="0" w:space="0" w:color="auto"/>
        <w:left w:val="none" w:sz="0" w:space="0" w:color="auto"/>
        <w:bottom w:val="none" w:sz="0" w:space="0" w:color="auto"/>
        <w:right w:val="none" w:sz="0" w:space="0" w:color="auto"/>
      </w:divBdr>
      <w:divsChild>
        <w:div w:id="256332901">
          <w:marLeft w:val="0"/>
          <w:marRight w:val="0"/>
          <w:marTop w:val="0"/>
          <w:marBottom w:val="0"/>
          <w:divBdr>
            <w:top w:val="none" w:sz="0" w:space="0" w:color="auto"/>
            <w:left w:val="none" w:sz="0" w:space="0" w:color="auto"/>
            <w:bottom w:val="none" w:sz="0" w:space="0" w:color="auto"/>
            <w:right w:val="none" w:sz="0" w:space="0" w:color="auto"/>
          </w:divBdr>
          <w:divsChild>
            <w:div w:id="182670813">
              <w:marLeft w:val="0"/>
              <w:marRight w:val="0"/>
              <w:marTop w:val="0"/>
              <w:marBottom w:val="0"/>
              <w:divBdr>
                <w:top w:val="none" w:sz="0" w:space="0" w:color="auto"/>
                <w:left w:val="none" w:sz="0" w:space="0" w:color="auto"/>
                <w:bottom w:val="none" w:sz="0" w:space="0" w:color="auto"/>
                <w:right w:val="none" w:sz="0" w:space="0" w:color="auto"/>
              </w:divBdr>
              <w:divsChild>
                <w:div w:id="259219313">
                  <w:marLeft w:val="0"/>
                  <w:marRight w:val="0"/>
                  <w:marTop w:val="0"/>
                  <w:marBottom w:val="0"/>
                  <w:divBdr>
                    <w:top w:val="none" w:sz="0" w:space="0" w:color="auto"/>
                    <w:left w:val="none" w:sz="0" w:space="0" w:color="auto"/>
                    <w:bottom w:val="none" w:sz="0" w:space="0" w:color="auto"/>
                    <w:right w:val="none" w:sz="0" w:space="0" w:color="auto"/>
                  </w:divBdr>
                  <w:divsChild>
                    <w:div w:id="121715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0418363">
      <w:bodyDiv w:val="1"/>
      <w:marLeft w:val="0"/>
      <w:marRight w:val="0"/>
      <w:marTop w:val="0"/>
      <w:marBottom w:val="0"/>
      <w:divBdr>
        <w:top w:val="none" w:sz="0" w:space="0" w:color="auto"/>
        <w:left w:val="none" w:sz="0" w:space="0" w:color="auto"/>
        <w:bottom w:val="none" w:sz="0" w:space="0" w:color="auto"/>
        <w:right w:val="none" w:sz="0" w:space="0" w:color="auto"/>
      </w:divBdr>
      <w:divsChild>
        <w:div w:id="488326404">
          <w:marLeft w:val="0"/>
          <w:marRight w:val="0"/>
          <w:marTop w:val="0"/>
          <w:marBottom w:val="0"/>
          <w:divBdr>
            <w:top w:val="none" w:sz="0" w:space="0" w:color="auto"/>
            <w:left w:val="none" w:sz="0" w:space="0" w:color="auto"/>
            <w:bottom w:val="none" w:sz="0" w:space="0" w:color="auto"/>
            <w:right w:val="none" w:sz="0" w:space="0" w:color="auto"/>
          </w:divBdr>
          <w:divsChild>
            <w:div w:id="1733960504">
              <w:marLeft w:val="0"/>
              <w:marRight w:val="0"/>
              <w:marTop w:val="0"/>
              <w:marBottom w:val="0"/>
              <w:divBdr>
                <w:top w:val="none" w:sz="0" w:space="0" w:color="auto"/>
                <w:left w:val="none" w:sz="0" w:space="0" w:color="auto"/>
                <w:bottom w:val="none" w:sz="0" w:space="0" w:color="auto"/>
                <w:right w:val="none" w:sz="0" w:space="0" w:color="auto"/>
              </w:divBdr>
              <w:divsChild>
                <w:div w:id="1429159506">
                  <w:marLeft w:val="0"/>
                  <w:marRight w:val="0"/>
                  <w:marTop w:val="0"/>
                  <w:marBottom w:val="0"/>
                  <w:divBdr>
                    <w:top w:val="none" w:sz="0" w:space="0" w:color="auto"/>
                    <w:left w:val="none" w:sz="0" w:space="0" w:color="auto"/>
                    <w:bottom w:val="none" w:sz="0" w:space="0" w:color="auto"/>
                    <w:right w:val="none" w:sz="0" w:space="0" w:color="auto"/>
                  </w:divBdr>
                  <w:divsChild>
                    <w:div w:id="3755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773807">
      <w:bodyDiv w:val="1"/>
      <w:marLeft w:val="0"/>
      <w:marRight w:val="0"/>
      <w:marTop w:val="0"/>
      <w:marBottom w:val="0"/>
      <w:divBdr>
        <w:top w:val="none" w:sz="0" w:space="0" w:color="auto"/>
        <w:left w:val="none" w:sz="0" w:space="0" w:color="auto"/>
        <w:bottom w:val="none" w:sz="0" w:space="0" w:color="auto"/>
        <w:right w:val="none" w:sz="0" w:space="0" w:color="auto"/>
      </w:divBdr>
      <w:divsChild>
        <w:div w:id="2010716297">
          <w:marLeft w:val="0"/>
          <w:marRight w:val="0"/>
          <w:marTop w:val="0"/>
          <w:marBottom w:val="0"/>
          <w:divBdr>
            <w:top w:val="none" w:sz="0" w:space="0" w:color="auto"/>
            <w:left w:val="none" w:sz="0" w:space="0" w:color="auto"/>
            <w:bottom w:val="none" w:sz="0" w:space="0" w:color="auto"/>
            <w:right w:val="none" w:sz="0" w:space="0" w:color="auto"/>
          </w:divBdr>
          <w:divsChild>
            <w:div w:id="1933274286">
              <w:marLeft w:val="0"/>
              <w:marRight w:val="0"/>
              <w:marTop w:val="0"/>
              <w:marBottom w:val="0"/>
              <w:divBdr>
                <w:top w:val="none" w:sz="0" w:space="0" w:color="auto"/>
                <w:left w:val="none" w:sz="0" w:space="0" w:color="auto"/>
                <w:bottom w:val="none" w:sz="0" w:space="0" w:color="auto"/>
                <w:right w:val="none" w:sz="0" w:space="0" w:color="auto"/>
              </w:divBdr>
              <w:divsChild>
                <w:div w:id="924264761">
                  <w:marLeft w:val="0"/>
                  <w:marRight w:val="0"/>
                  <w:marTop w:val="0"/>
                  <w:marBottom w:val="0"/>
                  <w:divBdr>
                    <w:top w:val="none" w:sz="0" w:space="0" w:color="auto"/>
                    <w:left w:val="none" w:sz="0" w:space="0" w:color="auto"/>
                    <w:bottom w:val="none" w:sz="0" w:space="0" w:color="auto"/>
                    <w:right w:val="none" w:sz="0" w:space="0" w:color="auto"/>
                  </w:divBdr>
                  <w:divsChild>
                    <w:div w:id="96666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6587179">
      <w:bodyDiv w:val="1"/>
      <w:marLeft w:val="0"/>
      <w:marRight w:val="0"/>
      <w:marTop w:val="0"/>
      <w:marBottom w:val="0"/>
      <w:divBdr>
        <w:top w:val="none" w:sz="0" w:space="0" w:color="auto"/>
        <w:left w:val="none" w:sz="0" w:space="0" w:color="auto"/>
        <w:bottom w:val="none" w:sz="0" w:space="0" w:color="auto"/>
        <w:right w:val="none" w:sz="0" w:space="0" w:color="auto"/>
      </w:divBdr>
      <w:divsChild>
        <w:div w:id="469712786">
          <w:marLeft w:val="0"/>
          <w:marRight w:val="0"/>
          <w:marTop w:val="0"/>
          <w:marBottom w:val="0"/>
          <w:divBdr>
            <w:top w:val="none" w:sz="0" w:space="0" w:color="auto"/>
            <w:left w:val="none" w:sz="0" w:space="0" w:color="auto"/>
            <w:bottom w:val="none" w:sz="0" w:space="0" w:color="auto"/>
            <w:right w:val="none" w:sz="0" w:space="0" w:color="auto"/>
          </w:divBdr>
          <w:divsChild>
            <w:div w:id="1426918732">
              <w:marLeft w:val="0"/>
              <w:marRight w:val="0"/>
              <w:marTop w:val="0"/>
              <w:marBottom w:val="0"/>
              <w:divBdr>
                <w:top w:val="none" w:sz="0" w:space="0" w:color="auto"/>
                <w:left w:val="none" w:sz="0" w:space="0" w:color="auto"/>
                <w:bottom w:val="none" w:sz="0" w:space="0" w:color="auto"/>
                <w:right w:val="none" w:sz="0" w:space="0" w:color="auto"/>
              </w:divBdr>
              <w:divsChild>
                <w:div w:id="1021515386">
                  <w:marLeft w:val="0"/>
                  <w:marRight w:val="0"/>
                  <w:marTop w:val="0"/>
                  <w:marBottom w:val="0"/>
                  <w:divBdr>
                    <w:top w:val="none" w:sz="0" w:space="0" w:color="auto"/>
                    <w:left w:val="none" w:sz="0" w:space="0" w:color="auto"/>
                    <w:bottom w:val="none" w:sz="0" w:space="0" w:color="auto"/>
                    <w:right w:val="none" w:sz="0" w:space="0" w:color="auto"/>
                  </w:divBdr>
                  <w:divsChild>
                    <w:div w:id="182354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894260">
      <w:bodyDiv w:val="1"/>
      <w:marLeft w:val="0"/>
      <w:marRight w:val="0"/>
      <w:marTop w:val="0"/>
      <w:marBottom w:val="0"/>
      <w:divBdr>
        <w:top w:val="none" w:sz="0" w:space="0" w:color="auto"/>
        <w:left w:val="none" w:sz="0" w:space="0" w:color="auto"/>
        <w:bottom w:val="none" w:sz="0" w:space="0" w:color="auto"/>
        <w:right w:val="none" w:sz="0" w:space="0" w:color="auto"/>
      </w:divBdr>
      <w:divsChild>
        <w:div w:id="1991251788">
          <w:marLeft w:val="0"/>
          <w:marRight w:val="0"/>
          <w:marTop w:val="0"/>
          <w:marBottom w:val="0"/>
          <w:divBdr>
            <w:top w:val="none" w:sz="0" w:space="0" w:color="auto"/>
            <w:left w:val="none" w:sz="0" w:space="0" w:color="auto"/>
            <w:bottom w:val="none" w:sz="0" w:space="0" w:color="auto"/>
            <w:right w:val="none" w:sz="0" w:space="0" w:color="auto"/>
          </w:divBdr>
          <w:divsChild>
            <w:div w:id="995839008">
              <w:marLeft w:val="0"/>
              <w:marRight w:val="0"/>
              <w:marTop w:val="0"/>
              <w:marBottom w:val="0"/>
              <w:divBdr>
                <w:top w:val="none" w:sz="0" w:space="0" w:color="auto"/>
                <w:left w:val="none" w:sz="0" w:space="0" w:color="auto"/>
                <w:bottom w:val="none" w:sz="0" w:space="0" w:color="auto"/>
                <w:right w:val="none" w:sz="0" w:space="0" w:color="auto"/>
              </w:divBdr>
              <w:divsChild>
                <w:div w:id="25489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160576">
      <w:bodyDiv w:val="1"/>
      <w:marLeft w:val="0"/>
      <w:marRight w:val="0"/>
      <w:marTop w:val="0"/>
      <w:marBottom w:val="0"/>
      <w:divBdr>
        <w:top w:val="none" w:sz="0" w:space="0" w:color="auto"/>
        <w:left w:val="none" w:sz="0" w:space="0" w:color="auto"/>
        <w:bottom w:val="none" w:sz="0" w:space="0" w:color="auto"/>
        <w:right w:val="none" w:sz="0" w:space="0" w:color="auto"/>
      </w:divBdr>
      <w:divsChild>
        <w:div w:id="1466510031">
          <w:marLeft w:val="0"/>
          <w:marRight w:val="0"/>
          <w:marTop w:val="0"/>
          <w:marBottom w:val="0"/>
          <w:divBdr>
            <w:top w:val="none" w:sz="0" w:space="0" w:color="auto"/>
            <w:left w:val="none" w:sz="0" w:space="0" w:color="auto"/>
            <w:bottom w:val="none" w:sz="0" w:space="0" w:color="auto"/>
            <w:right w:val="none" w:sz="0" w:space="0" w:color="auto"/>
          </w:divBdr>
          <w:divsChild>
            <w:div w:id="724990920">
              <w:marLeft w:val="0"/>
              <w:marRight w:val="0"/>
              <w:marTop w:val="0"/>
              <w:marBottom w:val="0"/>
              <w:divBdr>
                <w:top w:val="none" w:sz="0" w:space="0" w:color="auto"/>
                <w:left w:val="none" w:sz="0" w:space="0" w:color="auto"/>
                <w:bottom w:val="none" w:sz="0" w:space="0" w:color="auto"/>
                <w:right w:val="none" w:sz="0" w:space="0" w:color="auto"/>
              </w:divBdr>
              <w:divsChild>
                <w:div w:id="456610122">
                  <w:marLeft w:val="0"/>
                  <w:marRight w:val="0"/>
                  <w:marTop w:val="0"/>
                  <w:marBottom w:val="0"/>
                  <w:divBdr>
                    <w:top w:val="none" w:sz="0" w:space="0" w:color="auto"/>
                    <w:left w:val="none" w:sz="0" w:space="0" w:color="auto"/>
                    <w:bottom w:val="none" w:sz="0" w:space="0" w:color="auto"/>
                    <w:right w:val="none" w:sz="0" w:space="0" w:color="auto"/>
                  </w:divBdr>
                  <w:divsChild>
                    <w:div w:id="120868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7670767">
      <w:bodyDiv w:val="1"/>
      <w:marLeft w:val="0"/>
      <w:marRight w:val="0"/>
      <w:marTop w:val="0"/>
      <w:marBottom w:val="0"/>
      <w:divBdr>
        <w:top w:val="none" w:sz="0" w:space="0" w:color="auto"/>
        <w:left w:val="none" w:sz="0" w:space="0" w:color="auto"/>
        <w:bottom w:val="none" w:sz="0" w:space="0" w:color="auto"/>
        <w:right w:val="none" w:sz="0" w:space="0" w:color="auto"/>
      </w:divBdr>
    </w:div>
    <w:div w:id="1438333593">
      <w:bodyDiv w:val="1"/>
      <w:marLeft w:val="0"/>
      <w:marRight w:val="0"/>
      <w:marTop w:val="0"/>
      <w:marBottom w:val="0"/>
      <w:divBdr>
        <w:top w:val="none" w:sz="0" w:space="0" w:color="auto"/>
        <w:left w:val="none" w:sz="0" w:space="0" w:color="auto"/>
        <w:bottom w:val="none" w:sz="0" w:space="0" w:color="auto"/>
        <w:right w:val="none" w:sz="0" w:space="0" w:color="auto"/>
      </w:divBdr>
      <w:divsChild>
        <w:div w:id="2019115248">
          <w:marLeft w:val="0"/>
          <w:marRight w:val="0"/>
          <w:marTop w:val="0"/>
          <w:marBottom w:val="0"/>
          <w:divBdr>
            <w:top w:val="none" w:sz="0" w:space="0" w:color="auto"/>
            <w:left w:val="none" w:sz="0" w:space="0" w:color="auto"/>
            <w:bottom w:val="none" w:sz="0" w:space="0" w:color="auto"/>
            <w:right w:val="none" w:sz="0" w:space="0" w:color="auto"/>
          </w:divBdr>
          <w:divsChild>
            <w:div w:id="2096897086">
              <w:marLeft w:val="0"/>
              <w:marRight w:val="0"/>
              <w:marTop w:val="0"/>
              <w:marBottom w:val="0"/>
              <w:divBdr>
                <w:top w:val="none" w:sz="0" w:space="0" w:color="auto"/>
                <w:left w:val="none" w:sz="0" w:space="0" w:color="auto"/>
                <w:bottom w:val="none" w:sz="0" w:space="0" w:color="auto"/>
                <w:right w:val="none" w:sz="0" w:space="0" w:color="auto"/>
              </w:divBdr>
              <w:divsChild>
                <w:div w:id="1773355943">
                  <w:marLeft w:val="0"/>
                  <w:marRight w:val="0"/>
                  <w:marTop w:val="0"/>
                  <w:marBottom w:val="0"/>
                  <w:divBdr>
                    <w:top w:val="none" w:sz="0" w:space="0" w:color="auto"/>
                    <w:left w:val="none" w:sz="0" w:space="0" w:color="auto"/>
                    <w:bottom w:val="none" w:sz="0" w:space="0" w:color="auto"/>
                    <w:right w:val="none" w:sz="0" w:space="0" w:color="auto"/>
                  </w:divBdr>
                  <w:divsChild>
                    <w:div w:id="201938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6777203">
      <w:bodyDiv w:val="1"/>
      <w:marLeft w:val="0"/>
      <w:marRight w:val="0"/>
      <w:marTop w:val="0"/>
      <w:marBottom w:val="0"/>
      <w:divBdr>
        <w:top w:val="none" w:sz="0" w:space="0" w:color="auto"/>
        <w:left w:val="none" w:sz="0" w:space="0" w:color="auto"/>
        <w:bottom w:val="none" w:sz="0" w:space="0" w:color="auto"/>
        <w:right w:val="none" w:sz="0" w:space="0" w:color="auto"/>
      </w:divBdr>
      <w:divsChild>
        <w:div w:id="872227765">
          <w:marLeft w:val="0"/>
          <w:marRight w:val="0"/>
          <w:marTop w:val="0"/>
          <w:marBottom w:val="0"/>
          <w:divBdr>
            <w:top w:val="none" w:sz="0" w:space="0" w:color="auto"/>
            <w:left w:val="none" w:sz="0" w:space="0" w:color="auto"/>
            <w:bottom w:val="none" w:sz="0" w:space="0" w:color="auto"/>
            <w:right w:val="none" w:sz="0" w:space="0" w:color="auto"/>
          </w:divBdr>
          <w:divsChild>
            <w:div w:id="608506215">
              <w:marLeft w:val="0"/>
              <w:marRight w:val="0"/>
              <w:marTop w:val="0"/>
              <w:marBottom w:val="0"/>
              <w:divBdr>
                <w:top w:val="none" w:sz="0" w:space="0" w:color="auto"/>
                <w:left w:val="none" w:sz="0" w:space="0" w:color="auto"/>
                <w:bottom w:val="none" w:sz="0" w:space="0" w:color="auto"/>
                <w:right w:val="none" w:sz="0" w:space="0" w:color="auto"/>
              </w:divBdr>
              <w:divsChild>
                <w:div w:id="1415859086">
                  <w:marLeft w:val="0"/>
                  <w:marRight w:val="0"/>
                  <w:marTop w:val="0"/>
                  <w:marBottom w:val="0"/>
                  <w:divBdr>
                    <w:top w:val="none" w:sz="0" w:space="0" w:color="auto"/>
                    <w:left w:val="none" w:sz="0" w:space="0" w:color="auto"/>
                    <w:bottom w:val="none" w:sz="0" w:space="0" w:color="auto"/>
                    <w:right w:val="none" w:sz="0" w:space="0" w:color="auto"/>
                  </w:divBdr>
                  <w:divsChild>
                    <w:div w:id="145235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423410">
      <w:bodyDiv w:val="1"/>
      <w:marLeft w:val="0"/>
      <w:marRight w:val="0"/>
      <w:marTop w:val="0"/>
      <w:marBottom w:val="0"/>
      <w:divBdr>
        <w:top w:val="none" w:sz="0" w:space="0" w:color="auto"/>
        <w:left w:val="none" w:sz="0" w:space="0" w:color="auto"/>
        <w:bottom w:val="none" w:sz="0" w:space="0" w:color="auto"/>
        <w:right w:val="none" w:sz="0" w:space="0" w:color="auto"/>
      </w:divBdr>
      <w:divsChild>
        <w:div w:id="917323576">
          <w:marLeft w:val="0"/>
          <w:marRight w:val="0"/>
          <w:marTop w:val="0"/>
          <w:marBottom w:val="0"/>
          <w:divBdr>
            <w:top w:val="none" w:sz="0" w:space="0" w:color="auto"/>
            <w:left w:val="none" w:sz="0" w:space="0" w:color="auto"/>
            <w:bottom w:val="none" w:sz="0" w:space="0" w:color="auto"/>
            <w:right w:val="none" w:sz="0" w:space="0" w:color="auto"/>
          </w:divBdr>
          <w:divsChild>
            <w:div w:id="900746850">
              <w:marLeft w:val="0"/>
              <w:marRight w:val="0"/>
              <w:marTop w:val="0"/>
              <w:marBottom w:val="0"/>
              <w:divBdr>
                <w:top w:val="none" w:sz="0" w:space="0" w:color="auto"/>
                <w:left w:val="none" w:sz="0" w:space="0" w:color="auto"/>
                <w:bottom w:val="none" w:sz="0" w:space="0" w:color="auto"/>
                <w:right w:val="none" w:sz="0" w:space="0" w:color="auto"/>
              </w:divBdr>
              <w:divsChild>
                <w:div w:id="948202722">
                  <w:marLeft w:val="0"/>
                  <w:marRight w:val="0"/>
                  <w:marTop w:val="0"/>
                  <w:marBottom w:val="0"/>
                  <w:divBdr>
                    <w:top w:val="none" w:sz="0" w:space="0" w:color="auto"/>
                    <w:left w:val="none" w:sz="0" w:space="0" w:color="auto"/>
                    <w:bottom w:val="none" w:sz="0" w:space="0" w:color="auto"/>
                    <w:right w:val="none" w:sz="0" w:space="0" w:color="auto"/>
                  </w:divBdr>
                  <w:divsChild>
                    <w:div w:id="203045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020212">
      <w:bodyDiv w:val="1"/>
      <w:marLeft w:val="0"/>
      <w:marRight w:val="0"/>
      <w:marTop w:val="0"/>
      <w:marBottom w:val="0"/>
      <w:divBdr>
        <w:top w:val="none" w:sz="0" w:space="0" w:color="auto"/>
        <w:left w:val="none" w:sz="0" w:space="0" w:color="auto"/>
        <w:bottom w:val="none" w:sz="0" w:space="0" w:color="auto"/>
        <w:right w:val="none" w:sz="0" w:space="0" w:color="auto"/>
      </w:divBdr>
      <w:divsChild>
        <w:div w:id="1435905316">
          <w:marLeft w:val="0"/>
          <w:marRight w:val="0"/>
          <w:marTop w:val="0"/>
          <w:marBottom w:val="0"/>
          <w:divBdr>
            <w:top w:val="none" w:sz="0" w:space="0" w:color="auto"/>
            <w:left w:val="none" w:sz="0" w:space="0" w:color="auto"/>
            <w:bottom w:val="none" w:sz="0" w:space="0" w:color="auto"/>
            <w:right w:val="none" w:sz="0" w:space="0" w:color="auto"/>
          </w:divBdr>
          <w:divsChild>
            <w:div w:id="739786015">
              <w:marLeft w:val="0"/>
              <w:marRight w:val="0"/>
              <w:marTop w:val="0"/>
              <w:marBottom w:val="0"/>
              <w:divBdr>
                <w:top w:val="none" w:sz="0" w:space="0" w:color="auto"/>
                <w:left w:val="none" w:sz="0" w:space="0" w:color="auto"/>
                <w:bottom w:val="none" w:sz="0" w:space="0" w:color="auto"/>
                <w:right w:val="none" w:sz="0" w:space="0" w:color="auto"/>
              </w:divBdr>
              <w:divsChild>
                <w:div w:id="1111120773">
                  <w:marLeft w:val="0"/>
                  <w:marRight w:val="0"/>
                  <w:marTop w:val="0"/>
                  <w:marBottom w:val="0"/>
                  <w:divBdr>
                    <w:top w:val="none" w:sz="0" w:space="0" w:color="auto"/>
                    <w:left w:val="none" w:sz="0" w:space="0" w:color="auto"/>
                    <w:bottom w:val="none" w:sz="0" w:space="0" w:color="auto"/>
                    <w:right w:val="none" w:sz="0" w:space="0" w:color="auto"/>
                  </w:divBdr>
                  <w:divsChild>
                    <w:div w:id="42573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091389">
      <w:bodyDiv w:val="1"/>
      <w:marLeft w:val="0"/>
      <w:marRight w:val="0"/>
      <w:marTop w:val="0"/>
      <w:marBottom w:val="0"/>
      <w:divBdr>
        <w:top w:val="none" w:sz="0" w:space="0" w:color="auto"/>
        <w:left w:val="none" w:sz="0" w:space="0" w:color="auto"/>
        <w:bottom w:val="none" w:sz="0" w:space="0" w:color="auto"/>
        <w:right w:val="none" w:sz="0" w:space="0" w:color="auto"/>
      </w:divBdr>
      <w:divsChild>
        <w:div w:id="1684045685">
          <w:marLeft w:val="0"/>
          <w:marRight w:val="0"/>
          <w:marTop w:val="0"/>
          <w:marBottom w:val="0"/>
          <w:divBdr>
            <w:top w:val="none" w:sz="0" w:space="0" w:color="auto"/>
            <w:left w:val="none" w:sz="0" w:space="0" w:color="auto"/>
            <w:bottom w:val="none" w:sz="0" w:space="0" w:color="auto"/>
            <w:right w:val="none" w:sz="0" w:space="0" w:color="auto"/>
          </w:divBdr>
          <w:divsChild>
            <w:div w:id="595595137">
              <w:marLeft w:val="0"/>
              <w:marRight w:val="0"/>
              <w:marTop w:val="0"/>
              <w:marBottom w:val="0"/>
              <w:divBdr>
                <w:top w:val="none" w:sz="0" w:space="0" w:color="auto"/>
                <w:left w:val="none" w:sz="0" w:space="0" w:color="auto"/>
                <w:bottom w:val="none" w:sz="0" w:space="0" w:color="auto"/>
                <w:right w:val="none" w:sz="0" w:space="0" w:color="auto"/>
              </w:divBdr>
              <w:divsChild>
                <w:div w:id="1010763751">
                  <w:marLeft w:val="0"/>
                  <w:marRight w:val="0"/>
                  <w:marTop w:val="0"/>
                  <w:marBottom w:val="0"/>
                  <w:divBdr>
                    <w:top w:val="none" w:sz="0" w:space="0" w:color="auto"/>
                    <w:left w:val="none" w:sz="0" w:space="0" w:color="auto"/>
                    <w:bottom w:val="none" w:sz="0" w:space="0" w:color="auto"/>
                    <w:right w:val="none" w:sz="0" w:space="0" w:color="auto"/>
                  </w:divBdr>
                  <w:divsChild>
                    <w:div w:id="50744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937024">
      <w:bodyDiv w:val="1"/>
      <w:marLeft w:val="0"/>
      <w:marRight w:val="0"/>
      <w:marTop w:val="0"/>
      <w:marBottom w:val="0"/>
      <w:divBdr>
        <w:top w:val="none" w:sz="0" w:space="0" w:color="auto"/>
        <w:left w:val="none" w:sz="0" w:space="0" w:color="auto"/>
        <w:bottom w:val="none" w:sz="0" w:space="0" w:color="auto"/>
        <w:right w:val="none" w:sz="0" w:space="0" w:color="auto"/>
      </w:divBdr>
      <w:divsChild>
        <w:div w:id="111485700">
          <w:marLeft w:val="0"/>
          <w:marRight w:val="0"/>
          <w:marTop w:val="0"/>
          <w:marBottom w:val="0"/>
          <w:divBdr>
            <w:top w:val="none" w:sz="0" w:space="0" w:color="auto"/>
            <w:left w:val="none" w:sz="0" w:space="0" w:color="auto"/>
            <w:bottom w:val="none" w:sz="0" w:space="0" w:color="auto"/>
            <w:right w:val="none" w:sz="0" w:space="0" w:color="auto"/>
          </w:divBdr>
          <w:divsChild>
            <w:div w:id="1057970859">
              <w:marLeft w:val="0"/>
              <w:marRight w:val="0"/>
              <w:marTop w:val="0"/>
              <w:marBottom w:val="0"/>
              <w:divBdr>
                <w:top w:val="none" w:sz="0" w:space="0" w:color="auto"/>
                <w:left w:val="none" w:sz="0" w:space="0" w:color="auto"/>
                <w:bottom w:val="none" w:sz="0" w:space="0" w:color="auto"/>
                <w:right w:val="none" w:sz="0" w:space="0" w:color="auto"/>
              </w:divBdr>
              <w:divsChild>
                <w:div w:id="1386561092">
                  <w:marLeft w:val="0"/>
                  <w:marRight w:val="0"/>
                  <w:marTop w:val="0"/>
                  <w:marBottom w:val="0"/>
                  <w:divBdr>
                    <w:top w:val="none" w:sz="0" w:space="0" w:color="auto"/>
                    <w:left w:val="none" w:sz="0" w:space="0" w:color="auto"/>
                    <w:bottom w:val="none" w:sz="0" w:space="0" w:color="auto"/>
                    <w:right w:val="none" w:sz="0" w:space="0" w:color="auto"/>
                  </w:divBdr>
                  <w:divsChild>
                    <w:div w:id="200863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478102">
      <w:bodyDiv w:val="1"/>
      <w:marLeft w:val="0"/>
      <w:marRight w:val="0"/>
      <w:marTop w:val="0"/>
      <w:marBottom w:val="0"/>
      <w:divBdr>
        <w:top w:val="none" w:sz="0" w:space="0" w:color="auto"/>
        <w:left w:val="none" w:sz="0" w:space="0" w:color="auto"/>
        <w:bottom w:val="none" w:sz="0" w:space="0" w:color="auto"/>
        <w:right w:val="none" w:sz="0" w:space="0" w:color="auto"/>
      </w:divBdr>
      <w:divsChild>
        <w:div w:id="1307275935">
          <w:marLeft w:val="0"/>
          <w:marRight w:val="0"/>
          <w:marTop w:val="0"/>
          <w:marBottom w:val="0"/>
          <w:divBdr>
            <w:top w:val="none" w:sz="0" w:space="0" w:color="auto"/>
            <w:left w:val="none" w:sz="0" w:space="0" w:color="auto"/>
            <w:bottom w:val="none" w:sz="0" w:space="0" w:color="auto"/>
            <w:right w:val="none" w:sz="0" w:space="0" w:color="auto"/>
          </w:divBdr>
          <w:divsChild>
            <w:div w:id="844902445">
              <w:marLeft w:val="0"/>
              <w:marRight w:val="0"/>
              <w:marTop w:val="0"/>
              <w:marBottom w:val="0"/>
              <w:divBdr>
                <w:top w:val="none" w:sz="0" w:space="0" w:color="auto"/>
                <w:left w:val="none" w:sz="0" w:space="0" w:color="auto"/>
                <w:bottom w:val="none" w:sz="0" w:space="0" w:color="auto"/>
                <w:right w:val="none" w:sz="0" w:space="0" w:color="auto"/>
              </w:divBdr>
              <w:divsChild>
                <w:div w:id="896360860">
                  <w:marLeft w:val="0"/>
                  <w:marRight w:val="0"/>
                  <w:marTop w:val="0"/>
                  <w:marBottom w:val="0"/>
                  <w:divBdr>
                    <w:top w:val="none" w:sz="0" w:space="0" w:color="auto"/>
                    <w:left w:val="none" w:sz="0" w:space="0" w:color="auto"/>
                    <w:bottom w:val="none" w:sz="0" w:space="0" w:color="auto"/>
                    <w:right w:val="none" w:sz="0" w:space="0" w:color="auto"/>
                  </w:divBdr>
                  <w:divsChild>
                    <w:div w:id="169838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600132">
      <w:bodyDiv w:val="1"/>
      <w:marLeft w:val="0"/>
      <w:marRight w:val="0"/>
      <w:marTop w:val="0"/>
      <w:marBottom w:val="0"/>
      <w:divBdr>
        <w:top w:val="none" w:sz="0" w:space="0" w:color="auto"/>
        <w:left w:val="none" w:sz="0" w:space="0" w:color="auto"/>
        <w:bottom w:val="none" w:sz="0" w:space="0" w:color="auto"/>
        <w:right w:val="none" w:sz="0" w:space="0" w:color="auto"/>
      </w:divBdr>
      <w:divsChild>
        <w:div w:id="1453940745">
          <w:marLeft w:val="0"/>
          <w:marRight w:val="0"/>
          <w:marTop w:val="0"/>
          <w:marBottom w:val="0"/>
          <w:divBdr>
            <w:top w:val="none" w:sz="0" w:space="0" w:color="auto"/>
            <w:left w:val="none" w:sz="0" w:space="0" w:color="auto"/>
            <w:bottom w:val="none" w:sz="0" w:space="0" w:color="auto"/>
            <w:right w:val="none" w:sz="0" w:space="0" w:color="auto"/>
          </w:divBdr>
          <w:divsChild>
            <w:div w:id="1601797561">
              <w:marLeft w:val="0"/>
              <w:marRight w:val="0"/>
              <w:marTop w:val="0"/>
              <w:marBottom w:val="0"/>
              <w:divBdr>
                <w:top w:val="none" w:sz="0" w:space="0" w:color="auto"/>
                <w:left w:val="none" w:sz="0" w:space="0" w:color="auto"/>
                <w:bottom w:val="none" w:sz="0" w:space="0" w:color="auto"/>
                <w:right w:val="none" w:sz="0" w:space="0" w:color="auto"/>
              </w:divBdr>
              <w:divsChild>
                <w:div w:id="1081561633">
                  <w:marLeft w:val="0"/>
                  <w:marRight w:val="0"/>
                  <w:marTop w:val="0"/>
                  <w:marBottom w:val="0"/>
                  <w:divBdr>
                    <w:top w:val="none" w:sz="0" w:space="0" w:color="auto"/>
                    <w:left w:val="none" w:sz="0" w:space="0" w:color="auto"/>
                    <w:bottom w:val="none" w:sz="0" w:space="0" w:color="auto"/>
                    <w:right w:val="none" w:sz="0" w:space="0" w:color="auto"/>
                  </w:divBdr>
                  <w:divsChild>
                    <w:div w:id="153407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171742">
      <w:bodyDiv w:val="1"/>
      <w:marLeft w:val="0"/>
      <w:marRight w:val="0"/>
      <w:marTop w:val="0"/>
      <w:marBottom w:val="0"/>
      <w:divBdr>
        <w:top w:val="none" w:sz="0" w:space="0" w:color="auto"/>
        <w:left w:val="none" w:sz="0" w:space="0" w:color="auto"/>
        <w:bottom w:val="none" w:sz="0" w:space="0" w:color="auto"/>
        <w:right w:val="none" w:sz="0" w:space="0" w:color="auto"/>
      </w:divBdr>
      <w:divsChild>
        <w:div w:id="1549029020">
          <w:marLeft w:val="0"/>
          <w:marRight w:val="0"/>
          <w:marTop w:val="0"/>
          <w:marBottom w:val="0"/>
          <w:divBdr>
            <w:top w:val="none" w:sz="0" w:space="0" w:color="auto"/>
            <w:left w:val="none" w:sz="0" w:space="0" w:color="auto"/>
            <w:bottom w:val="none" w:sz="0" w:space="0" w:color="auto"/>
            <w:right w:val="none" w:sz="0" w:space="0" w:color="auto"/>
          </w:divBdr>
          <w:divsChild>
            <w:div w:id="111480428">
              <w:marLeft w:val="0"/>
              <w:marRight w:val="0"/>
              <w:marTop w:val="0"/>
              <w:marBottom w:val="0"/>
              <w:divBdr>
                <w:top w:val="none" w:sz="0" w:space="0" w:color="auto"/>
                <w:left w:val="none" w:sz="0" w:space="0" w:color="auto"/>
                <w:bottom w:val="none" w:sz="0" w:space="0" w:color="auto"/>
                <w:right w:val="none" w:sz="0" w:space="0" w:color="auto"/>
              </w:divBdr>
              <w:divsChild>
                <w:div w:id="1869249054">
                  <w:marLeft w:val="0"/>
                  <w:marRight w:val="0"/>
                  <w:marTop w:val="0"/>
                  <w:marBottom w:val="0"/>
                  <w:divBdr>
                    <w:top w:val="none" w:sz="0" w:space="0" w:color="auto"/>
                    <w:left w:val="none" w:sz="0" w:space="0" w:color="auto"/>
                    <w:bottom w:val="none" w:sz="0" w:space="0" w:color="auto"/>
                    <w:right w:val="none" w:sz="0" w:space="0" w:color="auto"/>
                  </w:divBdr>
                  <w:divsChild>
                    <w:div w:id="47861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212267">
      <w:bodyDiv w:val="1"/>
      <w:marLeft w:val="0"/>
      <w:marRight w:val="0"/>
      <w:marTop w:val="0"/>
      <w:marBottom w:val="0"/>
      <w:divBdr>
        <w:top w:val="none" w:sz="0" w:space="0" w:color="auto"/>
        <w:left w:val="none" w:sz="0" w:space="0" w:color="auto"/>
        <w:bottom w:val="none" w:sz="0" w:space="0" w:color="auto"/>
        <w:right w:val="none" w:sz="0" w:space="0" w:color="auto"/>
      </w:divBdr>
      <w:divsChild>
        <w:div w:id="945581126">
          <w:marLeft w:val="0"/>
          <w:marRight w:val="0"/>
          <w:marTop w:val="0"/>
          <w:marBottom w:val="0"/>
          <w:divBdr>
            <w:top w:val="none" w:sz="0" w:space="0" w:color="auto"/>
            <w:left w:val="none" w:sz="0" w:space="0" w:color="auto"/>
            <w:bottom w:val="none" w:sz="0" w:space="0" w:color="auto"/>
            <w:right w:val="none" w:sz="0" w:space="0" w:color="auto"/>
          </w:divBdr>
          <w:divsChild>
            <w:div w:id="907425043">
              <w:marLeft w:val="0"/>
              <w:marRight w:val="0"/>
              <w:marTop w:val="0"/>
              <w:marBottom w:val="0"/>
              <w:divBdr>
                <w:top w:val="none" w:sz="0" w:space="0" w:color="auto"/>
                <w:left w:val="none" w:sz="0" w:space="0" w:color="auto"/>
                <w:bottom w:val="none" w:sz="0" w:space="0" w:color="auto"/>
                <w:right w:val="none" w:sz="0" w:space="0" w:color="auto"/>
              </w:divBdr>
              <w:divsChild>
                <w:div w:id="1391347285">
                  <w:marLeft w:val="0"/>
                  <w:marRight w:val="0"/>
                  <w:marTop w:val="0"/>
                  <w:marBottom w:val="0"/>
                  <w:divBdr>
                    <w:top w:val="none" w:sz="0" w:space="0" w:color="auto"/>
                    <w:left w:val="none" w:sz="0" w:space="0" w:color="auto"/>
                    <w:bottom w:val="none" w:sz="0" w:space="0" w:color="auto"/>
                    <w:right w:val="none" w:sz="0" w:space="0" w:color="auto"/>
                  </w:divBdr>
                  <w:divsChild>
                    <w:div w:id="127028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107250">
      <w:bodyDiv w:val="1"/>
      <w:marLeft w:val="0"/>
      <w:marRight w:val="0"/>
      <w:marTop w:val="0"/>
      <w:marBottom w:val="0"/>
      <w:divBdr>
        <w:top w:val="none" w:sz="0" w:space="0" w:color="auto"/>
        <w:left w:val="none" w:sz="0" w:space="0" w:color="auto"/>
        <w:bottom w:val="none" w:sz="0" w:space="0" w:color="auto"/>
        <w:right w:val="none" w:sz="0" w:space="0" w:color="auto"/>
      </w:divBdr>
      <w:divsChild>
        <w:div w:id="278074799">
          <w:marLeft w:val="0"/>
          <w:marRight w:val="0"/>
          <w:marTop w:val="0"/>
          <w:marBottom w:val="0"/>
          <w:divBdr>
            <w:top w:val="none" w:sz="0" w:space="0" w:color="auto"/>
            <w:left w:val="none" w:sz="0" w:space="0" w:color="auto"/>
            <w:bottom w:val="none" w:sz="0" w:space="0" w:color="auto"/>
            <w:right w:val="none" w:sz="0" w:space="0" w:color="auto"/>
          </w:divBdr>
          <w:divsChild>
            <w:div w:id="1514803789">
              <w:marLeft w:val="0"/>
              <w:marRight w:val="0"/>
              <w:marTop w:val="0"/>
              <w:marBottom w:val="0"/>
              <w:divBdr>
                <w:top w:val="none" w:sz="0" w:space="0" w:color="auto"/>
                <w:left w:val="none" w:sz="0" w:space="0" w:color="auto"/>
                <w:bottom w:val="none" w:sz="0" w:space="0" w:color="auto"/>
                <w:right w:val="none" w:sz="0" w:space="0" w:color="auto"/>
              </w:divBdr>
              <w:divsChild>
                <w:div w:id="924608351">
                  <w:marLeft w:val="0"/>
                  <w:marRight w:val="0"/>
                  <w:marTop w:val="0"/>
                  <w:marBottom w:val="0"/>
                  <w:divBdr>
                    <w:top w:val="none" w:sz="0" w:space="0" w:color="auto"/>
                    <w:left w:val="none" w:sz="0" w:space="0" w:color="auto"/>
                    <w:bottom w:val="none" w:sz="0" w:space="0" w:color="auto"/>
                    <w:right w:val="none" w:sz="0" w:space="0" w:color="auto"/>
                  </w:divBdr>
                  <w:divsChild>
                    <w:div w:id="154298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594221">
      <w:bodyDiv w:val="1"/>
      <w:marLeft w:val="0"/>
      <w:marRight w:val="0"/>
      <w:marTop w:val="0"/>
      <w:marBottom w:val="0"/>
      <w:divBdr>
        <w:top w:val="none" w:sz="0" w:space="0" w:color="auto"/>
        <w:left w:val="none" w:sz="0" w:space="0" w:color="auto"/>
        <w:bottom w:val="none" w:sz="0" w:space="0" w:color="auto"/>
        <w:right w:val="none" w:sz="0" w:space="0" w:color="auto"/>
      </w:divBdr>
    </w:div>
    <w:div w:id="1527525404">
      <w:bodyDiv w:val="1"/>
      <w:marLeft w:val="0"/>
      <w:marRight w:val="0"/>
      <w:marTop w:val="0"/>
      <w:marBottom w:val="0"/>
      <w:divBdr>
        <w:top w:val="none" w:sz="0" w:space="0" w:color="auto"/>
        <w:left w:val="none" w:sz="0" w:space="0" w:color="auto"/>
        <w:bottom w:val="none" w:sz="0" w:space="0" w:color="auto"/>
        <w:right w:val="none" w:sz="0" w:space="0" w:color="auto"/>
      </w:divBdr>
      <w:divsChild>
        <w:div w:id="1486513251">
          <w:marLeft w:val="0"/>
          <w:marRight w:val="0"/>
          <w:marTop w:val="0"/>
          <w:marBottom w:val="0"/>
          <w:divBdr>
            <w:top w:val="none" w:sz="0" w:space="0" w:color="auto"/>
            <w:left w:val="none" w:sz="0" w:space="0" w:color="auto"/>
            <w:bottom w:val="none" w:sz="0" w:space="0" w:color="auto"/>
            <w:right w:val="none" w:sz="0" w:space="0" w:color="auto"/>
          </w:divBdr>
          <w:divsChild>
            <w:div w:id="593173822">
              <w:marLeft w:val="0"/>
              <w:marRight w:val="0"/>
              <w:marTop w:val="0"/>
              <w:marBottom w:val="0"/>
              <w:divBdr>
                <w:top w:val="none" w:sz="0" w:space="0" w:color="auto"/>
                <w:left w:val="none" w:sz="0" w:space="0" w:color="auto"/>
                <w:bottom w:val="none" w:sz="0" w:space="0" w:color="auto"/>
                <w:right w:val="none" w:sz="0" w:space="0" w:color="auto"/>
              </w:divBdr>
              <w:divsChild>
                <w:div w:id="1327442564">
                  <w:marLeft w:val="0"/>
                  <w:marRight w:val="0"/>
                  <w:marTop w:val="0"/>
                  <w:marBottom w:val="0"/>
                  <w:divBdr>
                    <w:top w:val="none" w:sz="0" w:space="0" w:color="auto"/>
                    <w:left w:val="none" w:sz="0" w:space="0" w:color="auto"/>
                    <w:bottom w:val="none" w:sz="0" w:space="0" w:color="auto"/>
                    <w:right w:val="none" w:sz="0" w:space="0" w:color="auto"/>
                  </w:divBdr>
                  <w:divsChild>
                    <w:div w:id="102401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815397">
      <w:bodyDiv w:val="1"/>
      <w:marLeft w:val="0"/>
      <w:marRight w:val="0"/>
      <w:marTop w:val="0"/>
      <w:marBottom w:val="0"/>
      <w:divBdr>
        <w:top w:val="none" w:sz="0" w:space="0" w:color="auto"/>
        <w:left w:val="none" w:sz="0" w:space="0" w:color="auto"/>
        <w:bottom w:val="none" w:sz="0" w:space="0" w:color="auto"/>
        <w:right w:val="none" w:sz="0" w:space="0" w:color="auto"/>
      </w:divBdr>
      <w:divsChild>
        <w:div w:id="666321160">
          <w:marLeft w:val="0"/>
          <w:marRight w:val="0"/>
          <w:marTop w:val="0"/>
          <w:marBottom w:val="0"/>
          <w:divBdr>
            <w:top w:val="none" w:sz="0" w:space="0" w:color="auto"/>
            <w:left w:val="none" w:sz="0" w:space="0" w:color="auto"/>
            <w:bottom w:val="none" w:sz="0" w:space="0" w:color="auto"/>
            <w:right w:val="none" w:sz="0" w:space="0" w:color="auto"/>
          </w:divBdr>
          <w:divsChild>
            <w:div w:id="279609254">
              <w:marLeft w:val="0"/>
              <w:marRight w:val="0"/>
              <w:marTop w:val="0"/>
              <w:marBottom w:val="0"/>
              <w:divBdr>
                <w:top w:val="none" w:sz="0" w:space="0" w:color="auto"/>
                <w:left w:val="none" w:sz="0" w:space="0" w:color="auto"/>
                <w:bottom w:val="none" w:sz="0" w:space="0" w:color="auto"/>
                <w:right w:val="none" w:sz="0" w:space="0" w:color="auto"/>
              </w:divBdr>
              <w:divsChild>
                <w:div w:id="1180781864">
                  <w:marLeft w:val="0"/>
                  <w:marRight w:val="0"/>
                  <w:marTop w:val="0"/>
                  <w:marBottom w:val="0"/>
                  <w:divBdr>
                    <w:top w:val="none" w:sz="0" w:space="0" w:color="auto"/>
                    <w:left w:val="none" w:sz="0" w:space="0" w:color="auto"/>
                    <w:bottom w:val="none" w:sz="0" w:space="0" w:color="auto"/>
                    <w:right w:val="none" w:sz="0" w:space="0" w:color="auto"/>
                  </w:divBdr>
                  <w:divsChild>
                    <w:div w:id="68028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2009228">
      <w:bodyDiv w:val="1"/>
      <w:marLeft w:val="0"/>
      <w:marRight w:val="0"/>
      <w:marTop w:val="0"/>
      <w:marBottom w:val="0"/>
      <w:divBdr>
        <w:top w:val="none" w:sz="0" w:space="0" w:color="auto"/>
        <w:left w:val="none" w:sz="0" w:space="0" w:color="auto"/>
        <w:bottom w:val="none" w:sz="0" w:space="0" w:color="auto"/>
        <w:right w:val="none" w:sz="0" w:space="0" w:color="auto"/>
      </w:divBdr>
      <w:divsChild>
        <w:div w:id="1028608812">
          <w:marLeft w:val="0"/>
          <w:marRight w:val="0"/>
          <w:marTop w:val="0"/>
          <w:marBottom w:val="0"/>
          <w:divBdr>
            <w:top w:val="none" w:sz="0" w:space="0" w:color="auto"/>
            <w:left w:val="none" w:sz="0" w:space="0" w:color="auto"/>
            <w:bottom w:val="none" w:sz="0" w:space="0" w:color="auto"/>
            <w:right w:val="none" w:sz="0" w:space="0" w:color="auto"/>
          </w:divBdr>
          <w:divsChild>
            <w:div w:id="3168817">
              <w:marLeft w:val="0"/>
              <w:marRight w:val="0"/>
              <w:marTop w:val="0"/>
              <w:marBottom w:val="0"/>
              <w:divBdr>
                <w:top w:val="none" w:sz="0" w:space="0" w:color="auto"/>
                <w:left w:val="none" w:sz="0" w:space="0" w:color="auto"/>
                <w:bottom w:val="none" w:sz="0" w:space="0" w:color="auto"/>
                <w:right w:val="none" w:sz="0" w:space="0" w:color="auto"/>
              </w:divBdr>
              <w:divsChild>
                <w:div w:id="758909879">
                  <w:marLeft w:val="0"/>
                  <w:marRight w:val="0"/>
                  <w:marTop w:val="0"/>
                  <w:marBottom w:val="0"/>
                  <w:divBdr>
                    <w:top w:val="none" w:sz="0" w:space="0" w:color="auto"/>
                    <w:left w:val="none" w:sz="0" w:space="0" w:color="auto"/>
                    <w:bottom w:val="none" w:sz="0" w:space="0" w:color="auto"/>
                    <w:right w:val="none" w:sz="0" w:space="0" w:color="auto"/>
                  </w:divBdr>
                  <w:divsChild>
                    <w:div w:id="27868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752451">
      <w:bodyDiv w:val="1"/>
      <w:marLeft w:val="0"/>
      <w:marRight w:val="0"/>
      <w:marTop w:val="0"/>
      <w:marBottom w:val="0"/>
      <w:divBdr>
        <w:top w:val="none" w:sz="0" w:space="0" w:color="auto"/>
        <w:left w:val="none" w:sz="0" w:space="0" w:color="auto"/>
        <w:bottom w:val="none" w:sz="0" w:space="0" w:color="auto"/>
        <w:right w:val="none" w:sz="0" w:space="0" w:color="auto"/>
      </w:divBdr>
    </w:div>
    <w:div w:id="1565027775">
      <w:bodyDiv w:val="1"/>
      <w:marLeft w:val="0"/>
      <w:marRight w:val="0"/>
      <w:marTop w:val="0"/>
      <w:marBottom w:val="0"/>
      <w:divBdr>
        <w:top w:val="none" w:sz="0" w:space="0" w:color="auto"/>
        <w:left w:val="none" w:sz="0" w:space="0" w:color="auto"/>
        <w:bottom w:val="none" w:sz="0" w:space="0" w:color="auto"/>
        <w:right w:val="none" w:sz="0" w:space="0" w:color="auto"/>
      </w:divBdr>
      <w:divsChild>
        <w:div w:id="749039686">
          <w:marLeft w:val="0"/>
          <w:marRight w:val="0"/>
          <w:marTop w:val="0"/>
          <w:marBottom w:val="0"/>
          <w:divBdr>
            <w:top w:val="none" w:sz="0" w:space="0" w:color="auto"/>
            <w:left w:val="none" w:sz="0" w:space="0" w:color="auto"/>
            <w:bottom w:val="none" w:sz="0" w:space="0" w:color="auto"/>
            <w:right w:val="none" w:sz="0" w:space="0" w:color="auto"/>
          </w:divBdr>
          <w:divsChild>
            <w:div w:id="1177041084">
              <w:marLeft w:val="0"/>
              <w:marRight w:val="0"/>
              <w:marTop w:val="0"/>
              <w:marBottom w:val="0"/>
              <w:divBdr>
                <w:top w:val="none" w:sz="0" w:space="0" w:color="auto"/>
                <w:left w:val="none" w:sz="0" w:space="0" w:color="auto"/>
                <w:bottom w:val="none" w:sz="0" w:space="0" w:color="auto"/>
                <w:right w:val="none" w:sz="0" w:space="0" w:color="auto"/>
              </w:divBdr>
              <w:divsChild>
                <w:div w:id="744911595">
                  <w:marLeft w:val="0"/>
                  <w:marRight w:val="0"/>
                  <w:marTop w:val="0"/>
                  <w:marBottom w:val="0"/>
                  <w:divBdr>
                    <w:top w:val="none" w:sz="0" w:space="0" w:color="auto"/>
                    <w:left w:val="none" w:sz="0" w:space="0" w:color="auto"/>
                    <w:bottom w:val="none" w:sz="0" w:space="0" w:color="auto"/>
                    <w:right w:val="none" w:sz="0" w:space="0" w:color="auto"/>
                  </w:divBdr>
                  <w:divsChild>
                    <w:div w:id="200169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622161">
      <w:bodyDiv w:val="1"/>
      <w:marLeft w:val="0"/>
      <w:marRight w:val="0"/>
      <w:marTop w:val="0"/>
      <w:marBottom w:val="0"/>
      <w:divBdr>
        <w:top w:val="none" w:sz="0" w:space="0" w:color="auto"/>
        <w:left w:val="none" w:sz="0" w:space="0" w:color="auto"/>
        <w:bottom w:val="none" w:sz="0" w:space="0" w:color="auto"/>
        <w:right w:val="none" w:sz="0" w:space="0" w:color="auto"/>
      </w:divBdr>
      <w:divsChild>
        <w:div w:id="1577520131">
          <w:marLeft w:val="0"/>
          <w:marRight w:val="0"/>
          <w:marTop w:val="0"/>
          <w:marBottom w:val="0"/>
          <w:divBdr>
            <w:top w:val="none" w:sz="0" w:space="0" w:color="auto"/>
            <w:left w:val="none" w:sz="0" w:space="0" w:color="auto"/>
            <w:bottom w:val="none" w:sz="0" w:space="0" w:color="auto"/>
            <w:right w:val="none" w:sz="0" w:space="0" w:color="auto"/>
          </w:divBdr>
          <w:divsChild>
            <w:div w:id="542248923">
              <w:marLeft w:val="0"/>
              <w:marRight w:val="0"/>
              <w:marTop w:val="0"/>
              <w:marBottom w:val="0"/>
              <w:divBdr>
                <w:top w:val="none" w:sz="0" w:space="0" w:color="auto"/>
                <w:left w:val="none" w:sz="0" w:space="0" w:color="auto"/>
                <w:bottom w:val="none" w:sz="0" w:space="0" w:color="auto"/>
                <w:right w:val="none" w:sz="0" w:space="0" w:color="auto"/>
              </w:divBdr>
              <w:divsChild>
                <w:div w:id="1482772983">
                  <w:marLeft w:val="0"/>
                  <w:marRight w:val="0"/>
                  <w:marTop w:val="0"/>
                  <w:marBottom w:val="0"/>
                  <w:divBdr>
                    <w:top w:val="none" w:sz="0" w:space="0" w:color="auto"/>
                    <w:left w:val="none" w:sz="0" w:space="0" w:color="auto"/>
                    <w:bottom w:val="none" w:sz="0" w:space="0" w:color="auto"/>
                    <w:right w:val="none" w:sz="0" w:space="0" w:color="auto"/>
                  </w:divBdr>
                  <w:divsChild>
                    <w:div w:id="60372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047564">
      <w:bodyDiv w:val="1"/>
      <w:marLeft w:val="0"/>
      <w:marRight w:val="0"/>
      <w:marTop w:val="0"/>
      <w:marBottom w:val="0"/>
      <w:divBdr>
        <w:top w:val="none" w:sz="0" w:space="0" w:color="auto"/>
        <w:left w:val="none" w:sz="0" w:space="0" w:color="auto"/>
        <w:bottom w:val="none" w:sz="0" w:space="0" w:color="auto"/>
        <w:right w:val="none" w:sz="0" w:space="0" w:color="auto"/>
      </w:divBdr>
      <w:divsChild>
        <w:div w:id="1516336802">
          <w:marLeft w:val="0"/>
          <w:marRight w:val="0"/>
          <w:marTop w:val="0"/>
          <w:marBottom w:val="0"/>
          <w:divBdr>
            <w:top w:val="none" w:sz="0" w:space="0" w:color="auto"/>
            <w:left w:val="none" w:sz="0" w:space="0" w:color="auto"/>
            <w:bottom w:val="none" w:sz="0" w:space="0" w:color="auto"/>
            <w:right w:val="none" w:sz="0" w:space="0" w:color="auto"/>
          </w:divBdr>
          <w:divsChild>
            <w:div w:id="2001232962">
              <w:marLeft w:val="0"/>
              <w:marRight w:val="0"/>
              <w:marTop w:val="0"/>
              <w:marBottom w:val="0"/>
              <w:divBdr>
                <w:top w:val="none" w:sz="0" w:space="0" w:color="auto"/>
                <w:left w:val="none" w:sz="0" w:space="0" w:color="auto"/>
                <w:bottom w:val="none" w:sz="0" w:space="0" w:color="auto"/>
                <w:right w:val="none" w:sz="0" w:space="0" w:color="auto"/>
              </w:divBdr>
              <w:divsChild>
                <w:div w:id="2083673137">
                  <w:marLeft w:val="0"/>
                  <w:marRight w:val="0"/>
                  <w:marTop w:val="0"/>
                  <w:marBottom w:val="0"/>
                  <w:divBdr>
                    <w:top w:val="none" w:sz="0" w:space="0" w:color="auto"/>
                    <w:left w:val="none" w:sz="0" w:space="0" w:color="auto"/>
                    <w:bottom w:val="none" w:sz="0" w:space="0" w:color="auto"/>
                    <w:right w:val="none" w:sz="0" w:space="0" w:color="auto"/>
                  </w:divBdr>
                  <w:divsChild>
                    <w:div w:id="167078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044006">
      <w:bodyDiv w:val="1"/>
      <w:marLeft w:val="0"/>
      <w:marRight w:val="0"/>
      <w:marTop w:val="0"/>
      <w:marBottom w:val="0"/>
      <w:divBdr>
        <w:top w:val="none" w:sz="0" w:space="0" w:color="auto"/>
        <w:left w:val="none" w:sz="0" w:space="0" w:color="auto"/>
        <w:bottom w:val="none" w:sz="0" w:space="0" w:color="auto"/>
        <w:right w:val="none" w:sz="0" w:space="0" w:color="auto"/>
      </w:divBdr>
      <w:divsChild>
        <w:div w:id="885339672">
          <w:marLeft w:val="0"/>
          <w:marRight w:val="0"/>
          <w:marTop w:val="0"/>
          <w:marBottom w:val="0"/>
          <w:divBdr>
            <w:top w:val="none" w:sz="0" w:space="0" w:color="auto"/>
            <w:left w:val="none" w:sz="0" w:space="0" w:color="auto"/>
            <w:bottom w:val="none" w:sz="0" w:space="0" w:color="auto"/>
            <w:right w:val="none" w:sz="0" w:space="0" w:color="auto"/>
          </w:divBdr>
          <w:divsChild>
            <w:div w:id="898172142">
              <w:marLeft w:val="0"/>
              <w:marRight w:val="0"/>
              <w:marTop w:val="0"/>
              <w:marBottom w:val="0"/>
              <w:divBdr>
                <w:top w:val="none" w:sz="0" w:space="0" w:color="auto"/>
                <w:left w:val="none" w:sz="0" w:space="0" w:color="auto"/>
                <w:bottom w:val="none" w:sz="0" w:space="0" w:color="auto"/>
                <w:right w:val="none" w:sz="0" w:space="0" w:color="auto"/>
              </w:divBdr>
              <w:divsChild>
                <w:div w:id="804546425">
                  <w:marLeft w:val="0"/>
                  <w:marRight w:val="0"/>
                  <w:marTop w:val="0"/>
                  <w:marBottom w:val="0"/>
                  <w:divBdr>
                    <w:top w:val="none" w:sz="0" w:space="0" w:color="auto"/>
                    <w:left w:val="none" w:sz="0" w:space="0" w:color="auto"/>
                    <w:bottom w:val="none" w:sz="0" w:space="0" w:color="auto"/>
                    <w:right w:val="none" w:sz="0" w:space="0" w:color="auto"/>
                  </w:divBdr>
                  <w:divsChild>
                    <w:div w:id="158992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202694">
      <w:bodyDiv w:val="1"/>
      <w:marLeft w:val="0"/>
      <w:marRight w:val="0"/>
      <w:marTop w:val="0"/>
      <w:marBottom w:val="0"/>
      <w:divBdr>
        <w:top w:val="none" w:sz="0" w:space="0" w:color="auto"/>
        <w:left w:val="none" w:sz="0" w:space="0" w:color="auto"/>
        <w:bottom w:val="none" w:sz="0" w:space="0" w:color="auto"/>
        <w:right w:val="none" w:sz="0" w:space="0" w:color="auto"/>
      </w:divBdr>
      <w:divsChild>
        <w:div w:id="1549299202">
          <w:marLeft w:val="0"/>
          <w:marRight w:val="0"/>
          <w:marTop w:val="0"/>
          <w:marBottom w:val="0"/>
          <w:divBdr>
            <w:top w:val="none" w:sz="0" w:space="0" w:color="auto"/>
            <w:left w:val="none" w:sz="0" w:space="0" w:color="auto"/>
            <w:bottom w:val="none" w:sz="0" w:space="0" w:color="auto"/>
            <w:right w:val="none" w:sz="0" w:space="0" w:color="auto"/>
          </w:divBdr>
          <w:divsChild>
            <w:div w:id="1951472060">
              <w:marLeft w:val="0"/>
              <w:marRight w:val="0"/>
              <w:marTop w:val="0"/>
              <w:marBottom w:val="0"/>
              <w:divBdr>
                <w:top w:val="none" w:sz="0" w:space="0" w:color="auto"/>
                <w:left w:val="none" w:sz="0" w:space="0" w:color="auto"/>
                <w:bottom w:val="none" w:sz="0" w:space="0" w:color="auto"/>
                <w:right w:val="none" w:sz="0" w:space="0" w:color="auto"/>
              </w:divBdr>
              <w:divsChild>
                <w:div w:id="1402751368">
                  <w:marLeft w:val="0"/>
                  <w:marRight w:val="0"/>
                  <w:marTop w:val="0"/>
                  <w:marBottom w:val="0"/>
                  <w:divBdr>
                    <w:top w:val="none" w:sz="0" w:space="0" w:color="auto"/>
                    <w:left w:val="none" w:sz="0" w:space="0" w:color="auto"/>
                    <w:bottom w:val="none" w:sz="0" w:space="0" w:color="auto"/>
                    <w:right w:val="none" w:sz="0" w:space="0" w:color="auto"/>
                  </w:divBdr>
                  <w:divsChild>
                    <w:div w:id="99538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0963981">
      <w:bodyDiv w:val="1"/>
      <w:marLeft w:val="0"/>
      <w:marRight w:val="0"/>
      <w:marTop w:val="0"/>
      <w:marBottom w:val="0"/>
      <w:divBdr>
        <w:top w:val="none" w:sz="0" w:space="0" w:color="auto"/>
        <w:left w:val="none" w:sz="0" w:space="0" w:color="auto"/>
        <w:bottom w:val="none" w:sz="0" w:space="0" w:color="auto"/>
        <w:right w:val="none" w:sz="0" w:space="0" w:color="auto"/>
      </w:divBdr>
      <w:divsChild>
        <w:div w:id="1146166557">
          <w:marLeft w:val="0"/>
          <w:marRight w:val="0"/>
          <w:marTop w:val="0"/>
          <w:marBottom w:val="0"/>
          <w:divBdr>
            <w:top w:val="none" w:sz="0" w:space="0" w:color="auto"/>
            <w:left w:val="none" w:sz="0" w:space="0" w:color="auto"/>
            <w:bottom w:val="none" w:sz="0" w:space="0" w:color="auto"/>
            <w:right w:val="none" w:sz="0" w:space="0" w:color="auto"/>
          </w:divBdr>
          <w:divsChild>
            <w:div w:id="526455888">
              <w:marLeft w:val="0"/>
              <w:marRight w:val="0"/>
              <w:marTop w:val="0"/>
              <w:marBottom w:val="0"/>
              <w:divBdr>
                <w:top w:val="none" w:sz="0" w:space="0" w:color="auto"/>
                <w:left w:val="none" w:sz="0" w:space="0" w:color="auto"/>
                <w:bottom w:val="none" w:sz="0" w:space="0" w:color="auto"/>
                <w:right w:val="none" w:sz="0" w:space="0" w:color="auto"/>
              </w:divBdr>
              <w:divsChild>
                <w:div w:id="1305812551">
                  <w:marLeft w:val="0"/>
                  <w:marRight w:val="0"/>
                  <w:marTop w:val="0"/>
                  <w:marBottom w:val="0"/>
                  <w:divBdr>
                    <w:top w:val="none" w:sz="0" w:space="0" w:color="auto"/>
                    <w:left w:val="none" w:sz="0" w:space="0" w:color="auto"/>
                    <w:bottom w:val="none" w:sz="0" w:space="0" w:color="auto"/>
                    <w:right w:val="none" w:sz="0" w:space="0" w:color="auto"/>
                  </w:divBdr>
                  <w:divsChild>
                    <w:div w:id="3166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1931979">
      <w:bodyDiv w:val="1"/>
      <w:marLeft w:val="0"/>
      <w:marRight w:val="0"/>
      <w:marTop w:val="0"/>
      <w:marBottom w:val="0"/>
      <w:divBdr>
        <w:top w:val="none" w:sz="0" w:space="0" w:color="auto"/>
        <w:left w:val="none" w:sz="0" w:space="0" w:color="auto"/>
        <w:bottom w:val="none" w:sz="0" w:space="0" w:color="auto"/>
        <w:right w:val="none" w:sz="0" w:space="0" w:color="auto"/>
      </w:divBdr>
      <w:divsChild>
        <w:div w:id="1244340289">
          <w:marLeft w:val="0"/>
          <w:marRight w:val="0"/>
          <w:marTop w:val="0"/>
          <w:marBottom w:val="0"/>
          <w:divBdr>
            <w:top w:val="none" w:sz="0" w:space="0" w:color="auto"/>
            <w:left w:val="none" w:sz="0" w:space="0" w:color="auto"/>
            <w:bottom w:val="none" w:sz="0" w:space="0" w:color="auto"/>
            <w:right w:val="none" w:sz="0" w:space="0" w:color="auto"/>
          </w:divBdr>
          <w:divsChild>
            <w:div w:id="492914648">
              <w:marLeft w:val="0"/>
              <w:marRight w:val="0"/>
              <w:marTop w:val="0"/>
              <w:marBottom w:val="0"/>
              <w:divBdr>
                <w:top w:val="none" w:sz="0" w:space="0" w:color="auto"/>
                <w:left w:val="none" w:sz="0" w:space="0" w:color="auto"/>
                <w:bottom w:val="none" w:sz="0" w:space="0" w:color="auto"/>
                <w:right w:val="none" w:sz="0" w:space="0" w:color="auto"/>
              </w:divBdr>
              <w:divsChild>
                <w:div w:id="580334953">
                  <w:marLeft w:val="0"/>
                  <w:marRight w:val="0"/>
                  <w:marTop w:val="0"/>
                  <w:marBottom w:val="0"/>
                  <w:divBdr>
                    <w:top w:val="none" w:sz="0" w:space="0" w:color="auto"/>
                    <w:left w:val="none" w:sz="0" w:space="0" w:color="auto"/>
                    <w:bottom w:val="none" w:sz="0" w:space="0" w:color="auto"/>
                    <w:right w:val="none" w:sz="0" w:space="0" w:color="auto"/>
                  </w:divBdr>
                  <w:divsChild>
                    <w:div w:id="155870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81846">
      <w:bodyDiv w:val="1"/>
      <w:marLeft w:val="0"/>
      <w:marRight w:val="0"/>
      <w:marTop w:val="0"/>
      <w:marBottom w:val="0"/>
      <w:divBdr>
        <w:top w:val="none" w:sz="0" w:space="0" w:color="auto"/>
        <w:left w:val="none" w:sz="0" w:space="0" w:color="auto"/>
        <w:bottom w:val="none" w:sz="0" w:space="0" w:color="auto"/>
        <w:right w:val="none" w:sz="0" w:space="0" w:color="auto"/>
      </w:divBdr>
      <w:divsChild>
        <w:div w:id="184248620">
          <w:marLeft w:val="0"/>
          <w:marRight w:val="0"/>
          <w:marTop w:val="0"/>
          <w:marBottom w:val="0"/>
          <w:divBdr>
            <w:top w:val="none" w:sz="0" w:space="0" w:color="auto"/>
            <w:left w:val="none" w:sz="0" w:space="0" w:color="auto"/>
            <w:bottom w:val="none" w:sz="0" w:space="0" w:color="auto"/>
            <w:right w:val="none" w:sz="0" w:space="0" w:color="auto"/>
          </w:divBdr>
          <w:divsChild>
            <w:div w:id="1319845449">
              <w:marLeft w:val="0"/>
              <w:marRight w:val="0"/>
              <w:marTop w:val="0"/>
              <w:marBottom w:val="0"/>
              <w:divBdr>
                <w:top w:val="none" w:sz="0" w:space="0" w:color="auto"/>
                <w:left w:val="none" w:sz="0" w:space="0" w:color="auto"/>
                <w:bottom w:val="none" w:sz="0" w:space="0" w:color="auto"/>
                <w:right w:val="none" w:sz="0" w:space="0" w:color="auto"/>
              </w:divBdr>
              <w:divsChild>
                <w:div w:id="49312278">
                  <w:marLeft w:val="0"/>
                  <w:marRight w:val="0"/>
                  <w:marTop w:val="0"/>
                  <w:marBottom w:val="0"/>
                  <w:divBdr>
                    <w:top w:val="none" w:sz="0" w:space="0" w:color="auto"/>
                    <w:left w:val="none" w:sz="0" w:space="0" w:color="auto"/>
                    <w:bottom w:val="none" w:sz="0" w:space="0" w:color="auto"/>
                    <w:right w:val="none" w:sz="0" w:space="0" w:color="auto"/>
                  </w:divBdr>
                  <w:divsChild>
                    <w:div w:id="123863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359605">
      <w:bodyDiv w:val="1"/>
      <w:marLeft w:val="0"/>
      <w:marRight w:val="0"/>
      <w:marTop w:val="0"/>
      <w:marBottom w:val="0"/>
      <w:divBdr>
        <w:top w:val="none" w:sz="0" w:space="0" w:color="auto"/>
        <w:left w:val="none" w:sz="0" w:space="0" w:color="auto"/>
        <w:bottom w:val="none" w:sz="0" w:space="0" w:color="auto"/>
        <w:right w:val="none" w:sz="0" w:space="0" w:color="auto"/>
      </w:divBdr>
      <w:divsChild>
        <w:div w:id="474492453">
          <w:marLeft w:val="0"/>
          <w:marRight w:val="0"/>
          <w:marTop w:val="0"/>
          <w:marBottom w:val="0"/>
          <w:divBdr>
            <w:top w:val="none" w:sz="0" w:space="0" w:color="auto"/>
            <w:left w:val="none" w:sz="0" w:space="0" w:color="auto"/>
            <w:bottom w:val="none" w:sz="0" w:space="0" w:color="auto"/>
            <w:right w:val="none" w:sz="0" w:space="0" w:color="auto"/>
          </w:divBdr>
          <w:divsChild>
            <w:div w:id="411046197">
              <w:marLeft w:val="0"/>
              <w:marRight w:val="0"/>
              <w:marTop w:val="0"/>
              <w:marBottom w:val="0"/>
              <w:divBdr>
                <w:top w:val="none" w:sz="0" w:space="0" w:color="auto"/>
                <w:left w:val="none" w:sz="0" w:space="0" w:color="auto"/>
                <w:bottom w:val="none" w:sz="0" w:space="0" w:color="auto"/>
                <w:right w:val="none" w:sz="0" w:space="0" w:color="auto"/>
              </w:divBdr>
              <w:divsChild>
                <w:div w:id="1172572718">
                  <w:marLeft w:val="0"/>
                  <w:marRight w:val="0"/>
                  <w:marTop w:val="0"/>
                  <w:marBottom w:val="0"/>
                  <w:divBdr>
                    <w:top w:val="none" w:sz="0" w:space="0" w:color="auto"/>
                    <w:left w:val="none" w:sz="0" w:space="0" w:color="auto"/>
                    <w:bottom w:val="none" w:sz="0" w:space="0" w:color="auto"/>
                    <w:right w:val="none" w:sz="0" w:space="0" w:color="auto"/>
                  </w:divBdr>
                  <w:divsChild>
                    <w:div w:id="38182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510844">
      <w:bodyDiv w:val="1"/>
      <w:marLeft w:val="0"/>
      <w:marRight w:val="0"/>
      <w:marTop w:val="0"/>
      <w:marBottom w:val="0"/>
      <w:divBdr>
        <w:top w:val="none" w:sz="0" w:space="0" w:color="auto"/>
        <w:left w:val="none" w:sz="0" w:space="0" w:color="auto"/>
        <w:bottom w:val="none" w:sz="0" w:space="0" w:color="auto"/>
        <w:right w:val="none" w:sz="0" w:space="0" w:color="auto"/>
      </w:divBdr>
      <w:divsChild>
        <w:div w:id="754089915">
          <w:marLeft w:val="0"/>
          <w:marRight w:val="0"/>
          <w:marTop w:val="0"/>
          <w:marBottom w:val="0"/>
          <w:divBdr>
            <w:top w:val="none" w:sz="0" w:space="0" w:color="auto"/>
            <w:left w:val="none" w:sz="0" w:space="0" w:color="auto"/>
            <w:bottom w:val="none" w:sz="0" w:space="0" w:color="auto"/>
            <w:right w:val="none" w:sz="0" w:space="0" w:color="auto"/>
          </w:divBdr>
          <w:divsChild>
            <w:div w:id="1445541202">
              <w:marLeft w:val="0"/>
              <w:marRight w:val="0"/>
              <w:marTop w:val="0"/>
              <w:marBottom w:val="0"/>
              <w:divBdr>
                <w:top w:val="none" w:sz="0" w:space="0" w:color="auto"/>
                <w:left w:val="none" w:sz="0" w:space="0" w:color="auto"/>
                <w:bottom w:val="none" w:sz="0" w:space="0" w:color="auto"/>
                <w:right w:val="none" w:sz="0" w:space="0" w:color="auto"/>
              </w:divBdr>
              <w:divsChild>
                <w:div w:id="167780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581809">
      <w:bodyDiv w:val="1"/>
      <w:marLeft w:val="0"/>
      <w:marRight w:val="0"/>
      <w:marTop w:val="0"/>
      <w:marBottom w:val="0"/>
      <w:divBdr>
        <w:top w:val="none" w:sz="0" w:space="0" w:color="auto"/>
        <w:left w:val="none" w:sz="0" w:space="0" w:color="auto"/>
        <w:bottom w:val="none" w:sz="0" w:space="0" w:color="auto"/>
        <w:right w:val="none" w:sz="0" w:space="0" w:color="auto"/>
      </w:divBdr>
      <w:divsChild>
        <w:div w:id="1259174680">
          <w:marLeft w:val="0"/>
          <w:marRight w:val="0"/>
          <w:marTop w:val="0"/>
          <w:marBottom w:val="0"/>
          <w:divBdr>
            <w:top w:val="none" w:sz="0" w:space="0" w:color="auto"/>
            <w:left w:val="none" w:sz="0" w:space="0" w:color="auto"/>
            <w:bottom w:val="none" w:sz="0" w:space="0" w:color="auto"/>
            <w:right w:val="none" w:sz="0" w:space="0" w:color="auto"/>
          </w:divBdr>
          <w:divsChild>
            <w:div w:id="1159422654">
              <w:marLeft w:val="0"/>
              <w:marRight w:val="0"/>
              <w:marTop w:val="0"/>
              <w:marBottom w:val="0"/>
              <w:divBdr>
                <w:top w:val="none" w:sz="0" w:space="0" w:color="auto"/>
                <w:left w:val="none" w:sz="0" w:space="0" w:color="auto"/>
                <w:bottom w:val="none" w:sz="0" w:space="0" w:color="auto"/>
                <w:right w:val="none" w:sz="0" w:space="0" w:color="auto"/>
              </w:divBdr>
              <w:divsChild>
                <w:div w:id="1756434178">
                  <w:marLeft w:val="0"/>
                  <w:marRight w:val="0"/>
                  <w:marTop w:val="0"/>
                  <w:marBottom w:val="0"/>
                  <w:divBdr>
                    <w:top w:val="none" w:sz="0" w:space="0" w:color="auto"/>
                    <w:left w:val="none" w:sz="0" w:space="0" w:color="auto"/>
                    <w:bottom w:val="none" w:sz="0" w:space="0" w:color="auto"/>
                    <w:right w:val="none" w:sz="0" w:space="0" w:color="auto"/>
                  </w:divBdr>
                  <w:divsChild>
                    <w:div w:id="5158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511622">
      <w:bodyDiv w:val="1"/>
      <w:marLeft w:val="0"/>
      <w:marRight w:val="0"/>
      <w:marTop w:val="0"/>
      <w:marBottom w:val="0"/>
      <w:divBdr>
        <w:top w:val="none" w:sz="0" w:space="0" w:color="auto"/>
        <w:left w:val="none" w:sz="0" w:space="0" w:color="auto"/>
        <w:bottom w:val="none" w:sz="0" w:space="0" w:color="auto"/>
        <w:right w:val="none" w:sz="0" w:space="0" w:color="auto"/>
      </w:divBdr>
      <w:divsChild>
        <w:div w:id="812524956">
          <w:marLeft w:val="0"/>
          <w:marRight w:val="0"/>
          <w:marTop w:val="0"/>
          <w:marBottom w:val="0"/>
          <w:divBdr>
            <w:top w:val="none" w:sz="0" w:space="0" w:color="auto"/>
            <w:left w:val="none" w:sz="0" w:space="0" w:color="auto"/>
            <w:bottom w:val="none" w:sz="0" w:space="0" w:color="auto"/>
            <w:right w:val="none" w:sz="0" w:space="0" w:color="auto"/>
          </w:divBdr>
          <w:divsChild>
            <w:div w:id="2132825569">
              <w:marLeft w:val="0"/>
              <w:marRight w:val="0"/>
              <w:marTop w:val="0"/>
              <w:marBottom w:val="0"/>
              <w:divBdr>
                <w:top w:val="none" w:sz="0" w:space="0" w:color="auto"/>
                <w:left w:val="none" w:sz="0" w:space="0" w:color="auto"/>
                <w:bottom w:val="none" w:sz="0" w:space="0" w:color="auto"/>
                <w:right w:val="none" w:sz="0" w:space="0" w:color="auto"/>
              </w:divBdr>
              <w:divsChild>
                <w:div w:id="1301418492">
                  <w:marLeft w:val="0"/>
                  <w:marRight w:val="0"/>
                  <w:marTop w:val="0"/>
                  <w:marBottom w:val="0"/>
                  <w:divBdr>
                    <w:top w:val="none" w:sz="0" w:space="0" w:color="auto"/>
                    <w:left w:val="none" w:sz="0" w:space="0" w:color="auto"/>
                    <w:bottom w:val="none" w:sz="0" w:space="0" w:color="auto"/>
                    <w:right w:val="none" w:sz="0" w:space="0" w:color="auto"/>
                  </w:divBdr>
                  <w:divsChild>
                    <w:div w:id="86386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8142914">
      <w:bodyDiv w:val="1"/>
      <w:marLeft w:val="0"/>
      <w:marRight w:val="0"/>
      <w:marTop w:val="0"/>
      <w:marBottom w:val="0"/>
      <w:divBdr>
        <w:top w:val="none" w:sz="0" w:space="0" w:color="auto"/>
        <w:left w:val="none" w:sz="0" w:space="0" w:color="auto"/>
        <w:bottom w:val="none" w:sz="0" w:space="0" w:color="auto"/>
        <w:right w:val="none" w:sz="0" w:space="0" w:color="auto"/>
      </w:divBdr>
      <w:divsChild>
        <w:div w:id="685012479">
          <w:marLeft w:val="0"/>
          <w:marRight w:val="0"/>
          <w:marTop w:val="0"/>
          <w:marBottom w:val="0"/>
          <w:divBdr>
            <w:top w:val="none" w:sz="0" w:space="0" w:color="auto"/>
            <w:left w:val="none" w:sz="0" w:space="0" w:color="auto"/>
            <w:bottom w:val="none" w:sz="0" w:space="0" w:color="auto"/>
            <w:right w:val="none" w:sz="0" w:space="0" w:color="auto"/>
          </w:divBdr>
          <w:divsChild>
            <w:div w:id="126974322">
              <w:marLeft w:val="0"/>
              <w:marRight w:val="0"/>
              <w:marTop w:val="0"/>
              <w:marBottom w:val="0"/>
              <w:divBdr>
                <w:top w:val="none" w:sz="0" w:space="0" w:color="auto"/>
                <w:left w:val="none" w:sz="0" w:space="0" w:color="auto"/>
                <w:bottom w:val="none" w:sz="0" w:space="0" w:color="auto"/>
                <w:right w:val="none" w:sz="0" w:space="0" w:color="auto"/>
              </w:divBdr>
              <w:divsChild>
                <w:div w:id="324163380">
                  <w:marLeft w:val="0"/>
                  <w:marRight w:val="0"/>
                  <w:marTop w:val="0"/>
                  <w:marBottom w:val="0"/>
                  <w:divBdr>
                    <w:top w:val="none" w:sz="0" w:space="0" w:color="auto"/>
                    <w:left w:val="none" w:sz="0" w:space="0" w:color="auto"/>
                    <w:bottom w:val="none" w:sz="0" w:space="0" w:color="auto"/>
                    <w:right w:val="none" w:sz="0" w:space="0" w:color="auto"/>
                  </w:divBdr>
                  <w:divsChild>
                    <w:div w:id="17231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2583033">
      <w:bodyDiv w:val="1"/>
      <w:marLeft w:val="0"/>
      <w:marRight w:val="0"/>
      <w:marTop w:val="0"/>
      <w:marBottom w:val="0"/>
      <w:divBdr>
        <w:top w:val="none" w:sz="0" w:space="0" w:color="auto"/>
        <w:left w:val="none" w:sz="0" w:space="0" w:color="auto"/>
        <w:bottom w:val="none" w:sz="0" w:space="0" w:color="auto"/>
        <w:right w:val="none" w:sz="0" w:space="0" w:color="auto"/>
      </w:divBdr>
    </w:div>
    <w:div w:id="1734043351">
      <w:bodyDiv w:val="1"/>
      <w:marLeft w:val="0"/>
      <w:marRight w:val="0"/>
      <w:marTop w:val="0"/>
      <w:marBottom w:val="0"/>
      <w:divBdr>
        <w:top w:val="none" w:sz="0" w:space="0" w:color="auto"/>
        <w:left w:val="none" w:sz="0" w:space="0" w:color="auto"/>
        <w:bottom w:val="none" w:sz="0" w:space="0" w:color="auto"/>
        <w:right w:val="none" w:sz="0" w:space="0" w:color="auto"/>
      </w:divBdr>
      <w:divsChild>
        <w:div w:id="1867405411">
          <w:marLeft w:val="0"/>
          <w:marRight w:val="0"/>
          <w:marTop w:val="0"/>
          <w:marBottom w:val="0"/>
          <w:divBdr>
            <w:top w:val="none" w:sz="0" w:space="0" w:color="auto"/>
            <w:left w:val="none" w:sz="0" w:space="0" w:color="auto"/>
            <w:bottom w:val="none" w:sz="0" w:space="0" w:color="auto"/>
            <w:right w:val="none" w:sz="0" w:space="0" w:color="auto"/>
          </w:divBdr>
          <w:divsChild>
            <w:div w:id="132916576">
              <w:marLeft w:val="0"/>
              <w:marRight w:val="0"/>
              <w:marTop w:val="0"/>
              <w:marBottom w:val="0"/>
              <w:divBdr>
                <w:top w:val="none" w:sz="0" w:space="0" w:color="auto"/>
                <w:left w:val="none" w:sz="0" w:space="0" w:color="auto"/>
                <w:bottom w:val="none" w:sz="0" w:space="0" w:color="auto"/>
                <w:right w:val="none" w:sz="0" w:space="0" w:color="auto"/>
              </w:divBdr>
              <w:divsChild>
                <w:div w:id="1688486213">
                  <w:marLeft w:val="0"/>
                  <w:marRight w:val="0"/>
                  <w:marTop w:val="0"/>
                  <w:marBottom w:val="0"/>
                  <w:divBdr>
                    <w:top w:val="none" w:sz="0" w:space="0" w:color="auto"/>
                    <w:left w:val="none" w:sz="0" w:space="0" w:color="auto"/>
                    <w:bottom w:val="none" w:sz="0" w:space="0" w:color="auto"/>
                    <w:right w:val="none" w:sz="0" w:space="0" w:color="auto"/>
                  </w:divBdr>
                  <w:divsChild>
                    <w:div w:id="154416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570946">
      <w:bodyDiv w:val="1"/>
      <w:marLeft w:val="0"/>
      <w:marRight w:val="0"/>
      <w:marTop w:val="0"/>
      <w:marBottom w:val="0"/>
      <w:divBdr>
        <w:top w:val="none" w:sz="0" w:space="0" w:color="auto"/>
        <w:left w:val="none" w:sz="0" w:space="0" w:color="auto"/>
        <w:bottom w:val="none" w:sz="0" w:space="0" w:color="auto"/>
        <w:right w:val="none" w:sz="0" w:space="0" w:color="auto"/>
      </w:divBdr>
      <w:divsChild>
        <w:div w:id="1579902452">
          <w:marLeft w:val="0"/>
          <w:marRight w:val="0"/>
          <w:marTop w:val="0"/>
          <w:marBottom w:val="0"/>
          <w:divBdr>
            <w:top w:val="none" w:sz="0" w:space="0" w:color="auto"/>
            <w:left w:val="none" w:sz="0" w:space="0" w:color="auto"/>
            <w:bottom w:val="none" w:sz="0" w:space="0" w:color="auto"/>
            <w:right w:val="none" w:sz="0" w:space="0" w:color="auto"/>
          </w:divBdr>
          <w:divsChild>
            <w:div w:id="1626307645">
              <w:marLeft w:val="0"/>
              <w:marRight w:val="0"/>
              <w:marTop w:val="0"/>
              <w:marBottom w:val="0"/>
              <w:divBdr>
                <w:top w:val="none" w:sz="0" w:space="0" w:color="auto"/>
                <w:left w:val="none" w:sz="0" w:space="0" w:color="auto"/>
                <w:bottom w:val="none" w:sz="0" w:space="0" w:color="auto"/>
                <w:right w:val="none" w:sz="0" w:space="0" w:color="auto"/>
              </w:divBdr>
              <w:divsChild>
                <w:div w:id="1147623092">
                  <w:marLeft w:val="0"/>
                  <w:marRight w:val="0"/>
                  <w:marTop w:val="0"/>
                  <w:marBottom w:val="0"/>
                  <w:divBdr>
                    <w:top w:val="none" w:sz="0" w:space="0" w:color="auto"/>
                    <w:left w:val="none" w:sz="0" w:space="0" w:color="auto"/>
                    <w:bottom w:val="none" w:sz="0" w:space="0" w:color="auto"/>
                    <w:right w:val="none" w:sz="0" w:space="0" w:color="auto"/>
                  </w:divBdr>
                  <w:divsChild>
                    <w:div w:id="11529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866316">
      <w:bodyDiv w:val="1"/>
      <w:marLeft w:val="0"/>
      <w:marRight w:val="0"/>
      <w:marTop w:val="0"/>
      <w:marBottom w:val="0"/>
      <w:divBdr>
        <w:top w:val="none" w:sz="0" w:space="0" w:color="auto"/>
        <w:left w:val="none" w:sz="0" w:space="0" w:color="auto"/>
        <w:bottom w:val="none" w:sz="0" w:space="0" w:color="auto"/>
        <w:right w:val="none" w:sz="0" w:space="0" w:color="auto"/>
      </w:divBdr>
      <w:divsChild>
        <w:div w:id="877400171">
          <w:marLeft w:val="0"/>
          <w:marRight w:val="0"/>
          <w:marTop w:val="0"/>
          <w:marBottom w:val="0"/>
          <w:divBdr>
            <w:top w:val="none" w:sz="0" w:space="0" w:color="auto"/>
            <w:left w:val="none" w:sz="0" w:space="0" w:color="auto"/>
            <w:bottom w:val="none" w:sz="0" w:space="0" w:color="auto"/>
            <w:right w:val="none" w:sz="0" w:space="0" w:color="auto"/>
          </w:divBdr>
          <w:divsChild>
            <w:div w:id="2099864514">
              <w:marLeft w:val="0"/>
              <w:marRight w:val="0"/>
              <w:marTop w:val="0"/>
              <w:marBottom w:val="0"/>
              <w:divBdr>
                <w:top w:val="none" w:sz="0" w:space="0" w:color="auto"/>
                <w:left w:val="none" w:sz="0" w:space="0" w:color="auto"/>
                <w:bottom w:val="none" w:sz="0" w:space="0" w:color="auto"/>
                <w:right w:val="none" w:sz="0" w:space="0" w:color="auto"/>
              </w:divBdr>
              <w:divsChild>
                <w:div w:id="1839073374">
                  <w:marLeft w:val="0"/>
                  <w:marRight w:val="0"/>
                  <w:marTop w:val="0"/>
                  <w:marBottom w:val="0"/>
                  <w:divBdr>
                    <w:top w:val="none" w:sz="0" w:space="0" w:color="auto"/>
                    <w:left w:val="none" w:sz="0" w:space="0" w:color="auto"/>
                    <w:bottom w:val="none" w:sz="0" w:space="0" w:color="auto"/>
                    <w:right w:val="none" w:sz="0" w:space="0" w:color="auto"/>
                  </w:divBdr>
                  <w:divsChild>
                    <w:div w:id="113740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298461">
      <w:bodyDiv w:val="1"/>
      <w:marLeft w:val="0"/>
      <w:marRight w:val="0"/>
      <w:marTop w:val="0"/>
      <w:marBottom w:val="0"/>
      <w:divBdr>
        <w:top w:val="none" w:sz="0" w:space="0" w:color="auto"/>
        <w:left w:val="none" w:sz="0" w:space="0" w:color="auto"/>
        <w:bottom w:val="none" w:sz="0" w:space="0" w:color="auto"/>
        <w:right w:val="none" w:sz="0" w:space="0" w:color="auto"/>
      </w:divBdr>
      <w:divsChild>
        <w:div w:id="1247033781">
          <w:marLeft w:val="0"/>
          <w:marRight w:val="0"/>
          <w:marTop w:val="0"/>
          <w:marBottom w:val="0"/>
          <w:divBdr>
            <w:top w:val="none" w:sz="0" w:space="0" w:color="auto"/>
            <w:left w:val="none" w:sz="0" w:space="0" w:color="auto"/>
            <w:bottom w:val="none" w:sz="0" w:space="0" w:color="auto"/>
            <w:right w:val="none" w:sz="0" w:space="0" w:color="auto"/>
          </w:divBdr>
          <w:divsChild>
            <w:div w:id="908080007">
              <w:marLeft w:val="0"/>
              <w:marRight w:val="0"/>
              <w:marTop w:val="0"/>
              <w:marBottom w:val="0"/>
              <w:divBdr>
                <w:top w:val="none" w:sz="0" w:space="0" w:color="auto"/>
                <w:left w:val="none" w:sz="0" w:space="0" w:color="auto"/>
                <w:bottom w:val="none" w:sz="0" w:space="0" w:color="auto"/>
                <w:right w:val="none" w:sz="0" w:space="0" w:color="auto"/>
              </w:divBdr>
              <w:divsChild>
                <w:div w:id="319694265">
                  <w:marLeft w:val="0"/>
                  <w:marRight w:val="0"/>
                  <w:marTop w:val="0"/>
                  <w:marBottom w:val="0"/>
                  <w:divBdr>
                    <w:top w:val="none" w:sz="0" w:space="0" w:color="auto"/>
                    <w:left w:val="none" w:sz="0" w:space="0" w:color="auto"/>
                    <w:bottom w:val="none" w:sz="0" w:space="0" w:color="auto"/>
                    <w:right w:val="none" w:sz="0" w:space="0" w:color="auto"/>
                  </w:divBdr>
                  <w:divsChild>
                    <w:div w:id="133661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6172431">
      <w:bodyDiv w:val="1"/>
      <w:marLeft w:val="0"/>
      <w:marRight w:val="0"/>
      <w:marTop w:val="0"/>
      <w:marBottom w:val="0"/>
      <w:divBdr>
        <w:top w:val="none" w:sz="0" w:space="0" w:color="auto"/>
        <w:left w:val="none" w:sz="0" w:space="0" w:color="auto"/>
        <w:bottom w:val="none" w:sz="0" w:space="0" w:color="auto"/>
        <w:right w:val="none" w:sz="0" w:space="0" w:color="auto"/>
      </w:divBdr>
      <w:divsChild>
        <w:div w:id="733701710">
          <w:marLeft w:val="0"/>
          <w:marRight w:val="0"/>
          <w:marTop w:val="0"/>
          <w:marBottom w:val="0"/>
          <w:divBdr>
            <w:top w:val="none" w:sz="0" w:space="0" w:color="auto"/>
            <w:left w:val="none" w:sz="0" w:space="0" w:color="auto"/>
            <w:bottom w:val="none" w:sz="0" w:space="0" w:color="auto"/>
            <w:right w:val="none" w:sz="0" w:space="0" w:color="auto"/>
          </w:divBdr>
          <w:divsChild>
            <w:div w:id="1075007795">
              <w:marLeft w:val="0"/>
              <w:marRight w:val="0"/>
              <w:marTop w:val="0"/>
              <w:marBottom w:val="0"/>
              <w:divBdr>
                <w:top w:val="none" w:sz="0" w:space="0" w:color="auto"/>
                <w:left w:val="none" w:sz="0" w:space="0" w:color="auto"/>
                <w:bottom w:val="none" w:sz="0" w:space="0" w:color="auto"/>
                <w:right w:val="none" w:sz="0" w:space="0" w:color="auto"/>
              </w:divBdr>
              <w:divsChild>
                <w:div w:id="2006594068">
                  <w:marLeft w:val="0"/>
                  <w:marRight w:val="0"/>
                  <w:marTop w:val="0"/>
                  <w:marBottom w:val="0"/>
                  <w:divBdr>
                    <w:top w:val="none" w:sz="0" w:space="0" w:color="auto"/>
                    <w:left w:val="none" w:sz="0" w:space="0" w:color="auto"/>
                    <w:bottom w:val="none" w:sz="0" w:space="0" w:color="auto"/>
                    <w:right w:val="none" w:sz="0" w:space="0" w:color="auto"/>
                  </w:divBdr>
                  <w:divsChild>
                    <w:div w:id="65896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642075">
      <w:bodyDiv w:val="1"/>
      <w:marLeft w:val="0"/>
      <w:marRight w:val="0"/>
      <w:marTop w:val="0"/>
      <w:marBottom w:val="0"/>
      <w:divBdr>
        <w:top w:val="none" w:sz="0" w:space="0" w:color="auto"/>
        <w:left w:val="none" w:sz="0" w:space="0" w:color="auto"/>
        <w:bottom w:val="none" w:sz="0" w:space="0" w:color="auto"/>
        <w:right w:val="none" w:sz="0" w:space="0" w:color="auto"/>
      </w:divBdr>
      <w:divsChild>
        <w:div w:id="359822353">
          <w:marLeft w:val="0"/>
          <w:marRight w:val="0"/>
          <w:marTop w:val="0"/>
          <w:marBottom w:val="0"/>
          <w:divBdr>
            <w:top w:val="none" w:sz="0" w:space="0" w:color="auto"/>
            <w:left w:val="none" w:sz="0" w:space="0" w:color="auto"/>
            <w:bottom w:val="none" w:sz="0" w:space="0" w:color="auto"/>
            <w:right w:val="none" w:sz="0" w:space="0" w:color="auto"/>
          </w:divBdr>
          <w:divsChild>
            <w:div w:id="1568883574">
              <w:marLeft w:val="0"/>
              <w:marRight w:val="0"/>
              <w:marTop w:val="0"/>
              <w:marBottom w:val="0"/>
              <w:divBdr>
                <w:top w:val="none" w:sz="0" w:space="0" w:color="auto"/>
                <w:left w:val="none" w:sz="0" w:space="0" w:color="auto"/>
                <w:bottom w:val="none" w:sz="0" w:space="0" w:color="auto"/>
                <w:right w:val="none" w:sz="0" w:space="0" w:color="auto"/>
              </w:divBdr>
              <w:divsChild>
                <w:div w:id="1813712616">
                  <w:marLeft w:val="0"/>
                  <w:marRight w:val="0"/>
                  <w:marTop w:val="0"/>
                  <w:marBottom w:val="0"/>
                  <w:divBdr>
                    <w:top w:val="none" w:sz="0" w:space="0" w:color="auto"/>
                    <w:left w:val="none" w:sz="0" w:space="0" w:color="auto"/>
                    <w:bottom w:val="none" w:sz="0" w:space="0" w:color="auto"/>
                    <w:right w:val="none" w:sz="0" w:space="0" w:color="auto"/>
                  </w:divBdr>
                  <w:divsChild>
                    <w:div w:id="123203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541659">
      <w:bodyDiv w:val="1"/>
      <w:marLeft w:val="0"/>
      <w:marRight w:val="0"/>
      <w:marTop w:val="0"/>
      <w:marBottom w:val="0"/>
      <w:divBdr>
        <w:top w:val="none" w:sz="0" w:space="0" w:color="auto"/>
        <w:left w:val="none" w:sz="0" w:space="0" w:color="auto"/>
        <w:bottom w:val="none" w:sz="0" w:space="0" w:color="auto"/>
        <w:right w:val="none" w:sz="0" w:space="0" w:color="auto"/>
      </w:divBdr>
      <w:divsChild>
        <w:div w:id="1554929096">
          <w:marLeft w:val="0"/>
          <w:marRight w:val="0"/>
          <w:marTop w:val="0"/>
          <w:marBottom w:val="0"/>
          <w:divBdr>
            <w:top w:val="none" w:sz="0" w:space="0" w:color="auto"/>
            <w:left w:val="none" w:sz="0" w:space="0" w:color="auto"/>
            <w:bottom w:val="none" w:sz="0" w:space="0" w:color="auto"/>
            <w:right w:val="none" w:sz="0" w:space="0" w:color="auto"/>
          </w:divBdr>
          <w:divsChild>
            <w:div w:id="574127032">
              <w:marLeft w:val="0"/>
              <w:marRight w:val="0"/>
              <w:marTop w:val="0"/>
              <w:marBottom w:val="0"/>
              <w:divBdr>
                <w:top w:val="none" w:sz="0" w:space="0" w:color="auto"/>
                <w:left w:val="none" w:sz="0" w:space="0" w:color="auto"/>
                <w:bottom w:val="none" w:sz="0" w:space="0" w:color="auto"/>
                <w:right w:val="none" w:sz="0" w:space="0" w:color="auto"/>
              </w:divBdr>
              <w:divsChild>
                <w:div w:id="637609073">
                  <w:marLeft w:val="0"/>
                  <w:marRight w:val="0"/>
                  <w:marTop w:val="0"/>
                  <w:marBottom w:val="0"/>
                  <w:divBdr>
                    <w:top w:val="none" w:sz="0" w:space="0" w:color="auto"/>
                    <w:left w:val="none" w:sz="0" w:space="0" w:color="auto"/>
                    <w:bottom w:val="none" w:sz="0" w:space="0" w:color="auto"/>
                    <w:right w:val="none" w:sz="0" w:space="0" w:color="auto"/>
                  </w:divBdr>
                  <w:divsChild>
                    <w:div w:id="62528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593453">
      <w:bodyDiv w:val="1"/>
      <w:marLeft w:val="0"/>
      <w:marRight w:val="0"/>
      <w:marTop w:val="0"/>
      <w:marBottom w:val="0"/>
      <w:divBdr>
        <w:top w:val="none" w:sz="0" w:space="0" w:color="auto"/>
        <w:left w:val="none" w:sz="0" w:space="0" w:color="auto"/>
        <w:bottom w:val="none" w:sz="0" w:space="0" w:color="auto"/>
        <w:right w:val="none" w:sz="0" w:space="0" w:color="auto"/>
      </w:divBdr>
      <w:divsChild>
        <w:div w:id="235170139">
          <w:marLeft w:val="0"/>
          <w:marRight w:val="0"/>
          <w:marTop w:val="0"/>
          <w:marBottom w:val="0"/>
          <w:divBdr>
            <w:top w:val="none" w:sz="0" w:space="0" w:color="auto"/>
            <w:left w:val="none" w:sz="0" w:space="0" w:color="auto"/>
            <w:bottom w:val="none" w:sz="0" w:space="0" w:color="auto"/>
            <w:right w:val="none" w:sz="0" w:space="0" w:color="auto"/>
          </w:divBdr>
          <w:divsChild>
            <w:div w:id="1506047949">
              <w:marLeft w:val="0"/>
              <w:marRight w:val="0"/>
              <w:marTop w:val="0"/>
              <w:marBottom w:val="0"/>
              <w:divBdr>
                <w:top w:val="none" w:sz="0" w:space="0" w:color="auto"/>
                <w:left w:val="none" w:sz="0" w:space="0" w:color="auto"/>
                <w:bottom w:val="none" w:sz="0" w:space="0" w:color="auto"/>
                <w:right w:val="none" w:sz="0" w:space="0" w:color="auto"/>
              </w:divBdr>
              <w:divsChild>
                <w:div w:id="142465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194928">
      <w:bodyDiv w:val="1"/>
      <w:marLeft w:val="0"/>
      <w:marRight w:val="0"/>
      <w:marTop w:val="0"/>
      <w:marBottom w:val="0"/>
      <w:divBdr>
        <w:top w:val="none" w:sz="0" w:space="0" w:color="auto"/>
        <w:left w:val="none" w:sz="0" w:space="0" w:color="auto"/>
        <w:bottom w:val="none" w:sz="0" w:space="0" w:color="auto"/>
        <w:right w:val="none" w:sz="0" w:space="0" w:color="auto"/>
      </w:divBdr>
    </w:div>
    <w:div w:id="1827744833">
      <w:bodyDiv w:val="1"/>
      <w:marLeft w:val="0"/>
      <w:marRight w:val="0"/>
      <w:marTop w:val="0"/>
      <w:marBottom w:val="0"/>
      <w:divBdr>
        <w:top w:val="none" w:sz="0" w:space="0" w:color="auto"/>
        <w:left w:val="none" w:sz="0" w:space="0" w:color="auto"/>
        <w:bottom w:val="none" w:sz="0" w:space="0" w:color="auto"/>
        <w:right w:val="none" w:sz="0" w:space="0" w:color="auto"/>
      </w:divBdr>
      <w:divsChild>
        <w:div w:id="494221225">
          <w:marLeft w:val="0"/>
          <w:marRight w:val="0"/>
          <w:marTop w:val="0"/>
          <w:marBottom w:val="0"/>
          <w:divBdr>
            <w:top w:val="none" w:sz="0" w:space="0" w:color="auto"/>
            <w:left w:val="none" w:sz="0" w:space="0" w:color="auto"/>
            <w:bottom w:val="none" w:sz="0" w:space="0" w:color="auto"/>
            <w:right w:val="none" w:sz="0" w:space="0" w:color="auto"/>
          </w:divBdr>
          <w:divsChild>
            <w:div w:id="1081298383">
              <w:marLeft w:val="0"/>
              <w:marRight w:val="0"/>
              <w:marTop w:val="0"/>
              <w:marBottom w:val="0"/>
              <w:divBdr>
                <w:top w:val="none" w:sz="0" w:space="0" w:color="auto"/>
                <w:left w:val="none" w:sz="0" w:space="0" w:color="auto"/>
                <w:bottom w:val="none" w:sz="0" w:space="0" w:color="auto"/>
                <w:right w:val="none" w:sz="0" w:space="0" w:color="auto"/>
              </w:divBdr>
              <w:divsChild>
                <w:div w:id="47055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960174">
      <w:bodyDiv w:val="1"/>
      <w:marLeft w:val="0"/>
      <w:marRight w:val="0"/>
      <w:marTop w:val="0"/>
      <w:marBottom w:val="0"/>
      <w:divBdr>
        <w:top w:val="none" w:sz="0" w:space="0" w:color="auto"/>
        <w:left w:val="none" w:sz="0" w:space="0" w:color="auto"/>
        <w:bottom w:val="none" w:sz="0" w:space="0" w:color="auto"/>
        <w:right w:val="none" w:sz="0" w:space="0" w:color="auto"/>
      </w:divBdr>
      <w:divsChild>
        <w:div w:id="1391077675">
          <w:marLeft w:val="0"/>
          <w:marRight w:val="0"/>
          <w:marTop w:val="0"/>
          <w:marBottom w:val="0"/>
          <w:divBdr>
            <w:top w:val="none" w:sz="0" w:space="0" w:color="auto"/>
            <w:left w:val="none" w:sz="0" w:space="0" w:color="auto"/>
            <w:bottom w:val="none" w:sz="0" w:space="0" w:color="auto"/>
            <w:right w:val="none" w:sz="0" w:space="0" w:color="auto"/>
          </w:divBdr>
          <w:divsChild>
            <w:div w:id="2019381166">
              <w:marLeft w:val="0"/>
              <w:marRight w:val="0"/>
              <w:marTop w:val="0"/>
              <w:marBottom w:val="0"/>
              <w:divBdr>
                <w:top w:val="none" w:sz="0" w:space="0" w:color="auto"/>
                <w:left w:val="none" w:sz="0" w:space="0" w:color="auto"/>
                <w:bottom w:val="none" w:sz="0" w:space="0" w:color="auto"/>
                <w:right w:val="none" w:sz="0" w:space="0" w:color="auto"/>
              </w:divBdr>
              <w:divsChild>
                <w:div w:id="115221199">
                  <w:marLeft w:val="0"/>
                  <w:marRight w:val="0"/>
                  <w:marTop w:val="0"/>
                  <w:marBottom w:val="0"/>
                  <w:divBdr>
                    <w:top w:val="none" w:sz="0" w:space="0" w:color="auto"/>
                    <w:left w:val="none" w:sz="0" w:space="0" w:color="auto"/>
                    <w:bottom w:val="none" w:sz="0" w:space="0" w:color="auto"/>
                    <w:right w:val="none" w:sz="0" w:space="0" w:color="auto"/>
                  </w:divBdr>
                  <w:divsChild>
                    <w:div w:id="65826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657254">
      <w:bodyDiv w:val="1"/>
      <w:marLeft w:val="0"/>
      <w:marRight w:val="0"/>
      <w:marTop w:val="0"/>
      <w:marBottom w:val="0"/>
      <w:divBdr>
        <w:top w:val="none" w:sz="0" w:space="0" w:color="auto"/>
        <w:left w:val="none" w:sz="0" w:space="0" w:color="auto"/>
        <w:bottom w:val="none" w:sz="0" w:space="0" w:color="auto"/>
        <w:right w:val="none" w:sz="0" w:space="0" w:color="auto"/>
      </w:divBdr>
      <w:divsChild>
        <w:div w:id="1541355920">
          <w:marLeft w:val="0"/>
          <w:marRight w:val="0"/>
          <w:marTop w:val="0"/>
          <w:marBottom w:val="0"/>
          <w:divBdr>
            <w:top w:val="none" w:sz="0" w:space="0" w:color="auto"/>
            <w:left w:val="none" w:sz="0" w:space="0" w:color="auto"/>
            <w:bottom w:val="none" w:sz="0" w:space="0" w:color="auto"/>
            <w:right w:val="none" w:sz="0" w:space="0" w:color="auto"/>
          </w:divBdr>
          <w:divsChild>
            <w:div w:id="1755282133">
              <w:marLeft w:val="0"/>
              <w:marRight w:val="0"/>
              <w:marTop w:val="0"/>
              <w:marBottom w:val="0"/>
              <w:divBdr>
                <w:top w:val="none" w:sz="0" w:space="0" w:color="auto"/>
                <w:left w:val="none" w:sz="0" w:space="0" w:color="auto"/>
                <w:bottom w:val="none" w:sz="0" w:space="0" w:color="auto"/>
                <w:right w:val="none" w:sz="0" w:space="0" w:color="auto"/>
              </w:divBdr>
              <w:divsChild>
                <w:div w:id="1090006375">
                  <w:marLeft w:val="0"/>
                  <w:marRight w:val="0"/>
                  <w:marTop w:val="0"/>
                  <w:marBottom w:val="0"/>
                  <w:divBdr>
                    <w:top w:val="none" w:sz="0" w:space="0" w:color="auto"/>
                    <w:left w:val="none" w:sz="0" w:space="0" w:color="auto"/>
                    <w:bottom w:val="none" w:sz="0" w:space="0" w:color="auto"/>
                    <w:right w:val="none" w:sz="0" w:space="0" w:color="auto"/>
                  </w:divBdr>
                  <w:divsChild>
                    <w:div w:id="30542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059855">
      <w:bodyDiv w:val="1"/>
      <w:marLeft w:val="0"/>
      <w:marRight w:val="0"/>
      <w:marTop w:val="0"/>
      <w:marBottom w:val="0"/>
      <w:divBdr>
        <w:top w:val="none" w:sz="0" w:space="0" w:color="auto"/>
        <w:left w:val="none" w:sz="0" w:space="0" w:color="auto"/>
        <w:bottom w:val="none" w:sz="0" w:space="0" w:color="auto"/>
        <w:right w:val="none" w:sz="0" w:space="0" w:color="auto"/>
      </w:divBdr>
      <w:divsChild>
        <w:div w:id="1983583259">
          <w:marLeft w:val="0"/>
          <w:marRight w:val="0"/>
          <w:marTop w:val="0"/>
          <w:marBottom w:val="0"/>
          <w:divBdr>
            <w:top w:val="none" w:sz="0" w:space="0" w:color="auto"/>
            <w:left w:val="none" w:sz="0" w:space="0" w:color="auto"/>
            <w:bottom w:val="none" w:sz="0" w:space="0" w:color="auto"/>
            <w:right w:val="none" w:sz="0" w:space="0" w:color="auto"/>
          </w:divBdr>
          <w:divsChild>
            <w:div w:id="599726929">
              <w:marLeft w:val="0"/>
              <w:marRight w:val="0"/>
              <w:marTop w:val="0"/>
              <w:marBottom w:val="0"/>
              <w:divBdr>
                <w:top w:val="none" w:sz="0" w:space="0" w:color="auto"/>
                <w:left w:val="none" w:sz="0" w:space="0" w:color="auto"/>
                <w:bottom w:val="none" w:sz="0" w:space="0" w:color="auto"/>
                <w:right w:val="none" w:sz="0" w:space="0" w:color="auto"/>
              </w:divBdr>
              <w:divsChild>
                <w:div w:id="933123362">
                  <w:marLeft w:val="0"/>
                  <w:marRight w:val="0"/>
                  <w:marTop w:val="0"/>
                  <w:marBottom w:val="0"/>
                  <w:divBdr>
                    <w:top w:val="none" w:sz="0" w:space="0" w:color="auto"/>
                    <w:left w:val="none" w:sz="0" w:space="0" w:color="auto"/>
                    <w:bottom w:val="none" w:sz="0" w:space="0" w:color="auto"/>
                    <w:right w:val="none" w:sz="0" w:space="0" w:color="auto"/>
                  </w:divBdr>
                  <w:divsChild>
                    <w:div w:id="180187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564192">
      <w:bodyDiv w:val="1"/>
      <w:marLeft w:val="0"/>
      <w:marRight w:val="0"/>
      <w:marTop w:val="0"/>
      <w:marBottom w:val="0"/>
      <w:divBdr>
        <w:top w:val="none" w:sz="0" w:space="0" w:color="auto"/>
        <w:left w:val="none" w:sz="0" w:space="0" w:color="auto"/>
        <w:bottom w:val="none" w:sz="0" w:space="0" w:color="auto"/>
        <w:right w:val="none" w:sz="0" w:space="0" w:color="auto"/>
      </w:divBdr>
    </w:div>
    <w:div w:id="1854613307">
      <w:bodyDiv w:val="1"/>
      <w:marLeft w:val="0"/>
      <w:marRight w:val="0"/>
      <w:marTop w:val="0"/>
      <w:marBottom w:val="0"/>
      <w:divBdr>
        <w:top w:val="none" w:sz="0" w:space="0" w:color="auto"/>
        <w:left w:val="none" w:sz="0" w:space="0" w:color="auto"/>
        <w:bottom w:val="none" w:sz="0" w:space="0" w:color="auto"/>
        <w:right w:val="none" w:sz="0" w:space="0" w:color="auto"/>
      </w:divBdr>
      <w:divsChild>
        <w:div w:id="1188300029">
          <w:marLeft w:val="0"/>
          <w:marRight w:val="0"/>
          <w:marTop w:val="0"/>
          <w:marBottom w:val="0"/>
          <w:divBdr>
            <w:top w:val="none" w:sz="0" w:space="0" w:color="auto"/>
            <w:left w:val="none" w:sz="0" w:space="0" w:color="auto"/>
            <w:bottom w:val="none" w:sz="0" w:space="0" w:color="auto"/>
            <w:right w:val="none" w:sz="0" w:space="0" w:color="auto"/>
          </w:divBdr>
          <w:divsChild>
            <w:div w:id="268512364">
              <w:marLeft w:val="0"/>
              <w:marRight w:val="0"/>
              <w:marTop w:val="0"/>
              <w:marBottom w:val="0"/>
              <w:divBdr>
                <w:top w:val="none" w:sz="0" w:space="0" w:color="auto"/>
                <w:left w:val="none" w:sz="0" w:space="0" w:color="auto"/>
                <w:bottom w:val="none" w:sz="0" w:space="0" w:color="auto"/>
                <w:right w:val="none" w:sz="0" w:space="0" w:color="auto"/>
              </w:divBdr>
              <w:divsChild>
                <w:div w:id="1019239965">
                  <w:marLeft w:val="0"/>
                  <w:marRight w:val="0"/>
                  <w:marTop w:val="0"/>
                  <w:marBottom w:val="0"/>
                  <w:divBdr>
                    <w:top w:val="none" w:sz="0" w:space="0" w:color="auto"/>
                    <w:left w:val="none" w:sz="0" w:space="0" w:color="auto"/>
                    <w:bottom w:val="none" w:sz="0" w:space="0" w:color="auto"/>
                    <w:right w:val="none" w:sz="0" w:space="0" w:color="auto"/>
                  </w:divBdr>
                  <w:divsChild>
                    <w:div w:id="115437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414198">
      <w:bodyDiv w:val="1"/>
      <w:marLeft w:val="0"/>
      <w:marRight w:val="0"/>
      <w:marTop w:val="0"/>
      <w:marBottom w:val="0"/>
      <w:divBdr>
        <w:top w:val="none" w:sz="0" w:space="0" w:color="auto"/>
        <w:left w:val="none" w:sz="0" w:space="0" w:color="auto"/>
        <w:bottom w:val="none" w:sz="0" w:space="0" w:color="auto"/>
        <w:right w:val="none" w:sz="0" w:space="0" w:color="auto"/>
      </w:divBdr>
      <w:divsChild>
        <w:div w:id="667095344">
          <w:marLeft w:val="0"/>
          <w:marRight w:val="0"/>
          <w:marTop w:val="0"/>
          <w:marBottom w:val="0"/>
          <w:divBdr>
            <w:top w:val="none" w:sz="0" w:space="0" w:color="auto"/>
            <w:left w:val="none" w:sz="0" w:space="0" w:color="auto"/>
            <w:bottom w:val="none" w:sz="0" w:space="0" w:color="auto"/>
            <w:right w:val="none" w:sz="0" w:space="0" w:color="auto"/>
          </w:divBdr>
          <w:divsChild>
            <w:div w:id="584803639">
              <w:marLeft w:val="0"/>
              <w:marRight w:val="0"/>
              <w:marTop w:val="0"/>
              <w:marBottom w:val="0"/>
              <w:divBdr>
                <w:top w:val="none" w:sz="0" w:space="0" w:color="auto"/>
                <w:left w:val="none" w:sz="0" w:space="0" w:color="auto"/>
                <w:bottom w:val="none" w:sz="0" w:space="0" w:color="auto"/>
                <w:right w:val="none" w:sz="0" w:space="0" w:color="auto"/>
              </w:divBdr>
              <w:divsChild>
                <w:div w:id="1281181388">
                  <w:marLeft w:val="0"/>
                  <w:marRight w:val="0"/>
                  <w:marTop w:val="0"/>
                  <w:marBottom w:val="0"/>
                  <w:divBdr>
                    <w:top w:val="none" w:sz="0" w:space="0" w:color="auto"/>
                    <w:left w:val="none" w:sz="0" w:space="0" w:color="auto"/>
                    <w:bottom w:val="none" w:sz="0" w:space="0" w:color="auto"/>
                    <w:right w:val="none" w:sz="0" w:space="0" w:color="auto"/>
                  </w:divBdr>
                  <w:divsChild>
                    <w:div w:id="8704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1607334">
      <w:bodyDiv w:val="1"/>
      <w:marLeft w:val="0"/>
      <w:marRight w:val="0"/>
      <w:marTop w:val="0"/>
      <w:marBottom w:val="0"/>
      <w:divBdr>
        <w:top w:val="none" w:sz="0" w:space="0" w:color="auto"/>
        <w:left w:val="none" w:sz="0" w:space="0" w:color="auto"/>
        <w:bottom w:val="none" w:sz="0" w:space="0" w:color="auto"/>
        <w:right w:val="none" w:sz="0" w:space="0" w:color="auto"/>
      </w:divBdr>
    </w:div>
    <w:div w:id="1880513437">
      <w:bodyDiv w:val="1"/>
      <w:marLeft w:val="0"/>
      <w:marRight w:val="0"/>
      <w:marTop w:val="0"/>
      <w:marBottom w:val="0"/>
      <w:divBdr>
        <w:top w:val="none" w:sz="0" w:space="0" w:color="auto"/>
        <w:left w:val="none" w:sz="0" w:space="0" w:color="auto"/>
        <w:bottom w:val="none" w:sz="0" w:space="0" w:color="auto"/>
        <w:right w:val="none" w:sz="0" w:space="0" w:color="auto"/>
      </w:divBdr>
      <w:divsChild>
        <w:div w:id="213543776">
          <w:marLeft w:val="0"/>
          <w:marRight w:val="0"/>
          <w:marTop w:val="0"/>
          <w:marBottom w:val="0"/>
          <w:divBdr>
            <w:top w:val="none" w:sz="0" w:space="0" w:color="auto"/>
            <w:left w:val="none" w:sz="0" w:space="0" w:color="auto"/>
            <w:bottom w:val="none" w:sz="0" w:space="0" w:color="auto"/>
            <w:right w:val="none" w:sz="0" w:space="0" w:color="auto"/>
          </w:divBdr>
          <w:divsChild>
            <w:div w:id="314605327">
              <w:marLeft w:val="0"/>
              <w:marRight w:val="0"/>
              <w:marTop w:val="0"/>
              <w:marBottom w:val="0"/>
              <w:divBdr>
                <w:top w:val="none" w:sz="0" w:space="0" w:color="auto"/>
                <w:left w:val="none" w:sz="0" w:space="0" w:color="auto"/>
                <w:bottom w:val="none" w:sz="0" w:space="0" w:color="auto"/>
                <w:right w:val="none" w:sz="0" w:space="0" w:color="auto"/>
              </w:divBdr>
              <w:divsChild>
                <w:div w:id="2002342191">
                  <w:marLeft w:val="0"/>
                  <w:marRight w:val="0"/>
                  <w:marTop w:val="0"/>
                  <w:marBottom w:val="0"/>
                  <w:divBdr>
                    <w:top w:val="none" w:sz="0" w:space="0" w:color="auto"/>
                    <w:left w:val="none" w:sz="0" w:space="0" w:color="auto"/>
                    <w:bottom w:val="none" w:sz="0" w:space="0" w:color="auto"/>
                    <w:right w:val="none" w:sz="0" w:space="0" w:color="auto"/>
                  </w:divBdr>
                  <w:divsChild>
                    <w:div w:id="155696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473863">
      <w:bodyDiv w:val="1"/>
      <w:marLeft w:val="0"/>
      <w:marRight w:val="0"/>
      <w:marTop w:val="0"/>
      <w:marBottom w:val="0"/>
      <w:divBdr>
        <w:top w:val="none" w:sz="0" w:space="0" w:color="auto"/>
        <w:left w:val="none" w:sz="0" w:space="0" w:color="auto"/>
        <w:bottom w:val="none" w:sz="0" w:space="0" w:color="auto"/>
        <w:right w:val="none" w:sz="0" w:space="0" w:color="auto"/>
      </w:divBdr>
      <w:divsChild>
        <w:div w:id="257258260">
          <w:marLeft w:val="0"/>
          <w:marRight w:val="0"/>
          <w:marTop w:val="0"/>
          <w:marBottom w:val="0"/>
          <w:divBdr>
            <w:top w:val="none" w:sz="0" w:space="0" w:color="auto"/>
            <w:left w:val="none" w:sz="0" w:space="0" w:color="auto"/>
            <w:bottom w:val="none" w:sz="0" w:space="0" w:color="auto"/>
            <w:right w:val="none" w:sz="0" w:space="0" w:color="auto"/>
          </w:divBdr>
          <w:divsChild>
            <w:div w:id="543954816">
              <w:marLeft w:val="0"/>
              <w:marRight w:val="0"/>
              <w:marTop w:val="0"/>
              <w:marBottom w:val="0"/>
              <w:divBdr>
                <w:top w:val="none" w:sz="0" w:space="0" w:color="auto"/>
                <w:left w:val="none" w:sz="0" w:space="0" w:color="auto"/>
                <w:bottom w:val="none" w:sz="0" w:space="0" w:color="auto"/>
                <w:right w:val="none" w:sz="0" w:space="0" w:color="auto"/>
              </w:divBdr>
              <w:divsChild>
                <w:div w:id="546723633">
                  <w:marLeft w:val="0"/>
                  <w:marRight w:val="0"/>
                  <w:marTop w:val="0"/>
                  <w:marBottom w:val="0"/>
                  <w:divBdr>
                    <w:top w:val="none" w:sz="0" w:space="0" w:color="auto"/>
                    <w:left w:val="none" w:sz="0" w:space="0" w:color="auto"/>
                    <w:bottom w:val="none" w:sz="0" w:space="0" w:color="auto"/>
                    <w:right w:val="none" w:sz="0" w:space="0" w:color="auto"/>
                  </w:divBdr>
                  <w:divsChild>
                    <w:div w:id="21057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940007">
      <w:bodyDiv w:val="1"/>
      <w:marLeft w:val="0"/>
      <w:marRight w:val="0"/>
      <w:marTop w:val="0"/>
      <w:marBottom w:val="0"/>
      <w:divBdr>
        <w:top w:val="none" w:sz="0" w:space="0" w:color="auto"/>
        <w:left w:val="none" w:sz="0" w:space="0" w:color="auto"/>
        <w:bottom w:val="none" w:sz="0" w:space="0" w:color="auto"/>
        <w:right w:val="none" w:sz="0" w:space="0" w:color="auto"/>
      </w:divBdr>
      <w:divsChild>
        <w:div w:id="1609119317">
          <w:marLeft w:val="0"/>
          <w:marRight w:val="0"/>
          <w:marTop w:val="0"/>
          <w:marBottom w:val="0"/>
          <w:divBdr>
            <w:top w:val="none" w:sz="0" w:space="0" w:color="auto"/>
            <w:left w:val="none" w:sz="0" w:space="0" w:color="auto"/>
            <w:bottom w:val="none" w:sz="0" w:space="0" w:color="auto"/>
            <w:right w:val="none" w:sz="0" w:space="0" w:color="auto"/>
          </w:divBdr>
          <w:divsChild>
            <w:div w:id="1147018975">
              <w:marLeft w:val="0"/>
              <w:marRight w:val="0"/>
              <w:marTop w:val="0"/>
              <w:marBottom w:val="0"/>
              <w:divBdr>
                <w:top w:val="none" w:sz="0" w:space="0" w:color="auto"/>
                <w:left w:val="none" w:sz="0" w:space="0" w:color="auto"/>
                <w:bottom w:val="none" w:sz="0" w:space="0" w:color="auto"/>
                <w:right w:val="none" w:sz="0" w:space="0" w:color="auto"/>
              </w:divBdr>
              <w:divsChild>
                <w:div w:id="2098941576">
                  <w:marLeft w:val="0"/>
                  <w:marRight w:val="0"/>
                  <w:marTop w:val="0"/>
                  <w:marBottom w:val="0"/>
                  <w:divBdr>
                    <w:top w:val="none" w:sz="0" w:space="0" w:color="auto"/>
                    <w:left w:val="none" w:sz="0" w:space="0" w:color="auto"/>
                    <w:bottom w:val="none" w:sz="0" w:space="0" w:color="auto"/>
                    <w:right w:val="none" w:sz="0" w:space="0" w:color="auto"/>
                  </w:divBdr>
                  <w:divsChild>
                    <w:div w:id="207253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6454763">
      <w:bodyDiv w:val="1"/>
      <w:marLeft w:val="0"/>
      <w:marRight w:val="0"/>
      <w:marTop w:val="0"/>
      <w:marBottom w:val="0"/>
      <w:divBdr>
        <w:top w:val="none" w:sz="0" w:space="0" w:color="auto"/>
        <w:left w:val="none" w:sz="0" w:space="0" w:color="auto"/>
        <w:bottom w:val="none" w:sz="0" w:space="0" w:color="auto"/>
        <w:right w:val="none" w:sz="0" w:space="0" w:color="auto"/>
      </w:divBdr>
    </w:div>
    <w:div w:id="1909654124">
      <w:bodyDiv w:val="1"/>
      <w:marLeft w:val="0"/>
      <w:marRight w:val="0"/>
      <w:marTop w:val="0"/>
      <w:marBottom w:val="0"/>
      <w:divBdr>
        <w:top w:val="none" w:sz="0" w:space="0" w:color="auto"/>
        <w:left w:val="none" w:sz="0" w:space="0" w:color="auto"/>
        <w:bottom w:val="none" w:sz="0" w:space="0" w:color="auto"/>
        <w:right w:val="none" w:sz="0" w:space="0" w:color="auto"/>
      </w:divBdr>
      <w:divsChild>
        <w:div w:id="555705504">
          <w:marLeft w:val="0"/>
          <w:marRight w:val="0"/>
          <w:marTop w:val="0"/>
          <w:marBottom w:val="0"/>
          <w:divBdr>
            <w:top w:val="none" w:sz="0" w:space="0" w:color="auto"/>
            <w:left w:val="none" w:sz="0" w:space="0" w:color="auto"/>
            <w:bottom w:val="none" w:sz="0" w:space="0" w:color="auto"/>
            <w:right w:val="none" w:sz="0" w:space="0" w:color="auto"/>
          </w:divBdr>
          <w:divsChild>
            <w:div w:id="121198916">
              <w:marLeft w:val="0"/>
              <w:marRight w:val="0"/>
              <w:marTop w:val="0"/>
              <w:marBottom w:val="0"/>
              <w:divBdr>
                <w:top w:val="none" w:sz="0" w:space="0" w:color="auto"/>
                <w:left w:val="none" w:sz="0" w:space="0" w:color="auto"/>
                <w:bottom w:val="none" w:sz="0" w:space="0" w:color="auto"/>
                <w:right w:val="none" w:sz="0" w:space="0" w:color="auto"/>
              </w:divBdr>
              <w:divsChild>
                <w:div w:id="1441951475">
                  <w:marLeft w:val="0"/>
                  <w:marRight w:val="0"/>
                  <w:marTop w:val="0"/>
                  <w:marBottom w:val="0"/>
                  <w:divBdr>
                    <w:top w:val="none" w:sz="0" w:space="0" w:color="auto"/>
                    <w:left w:val="none" w:sz="0" w:space="0" w:color="auto"/>
                    <w:bottom w:val="none" w:sz="0" w:space="0" w:color="auto"/>
                    <w:right w:val="none" w:sz="0" w:space="0" w:color="auto"/>
                  </w:divBdr>
                  <w:divsChild>
                    <w:div w:id="95421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876454">
      <w:bodyDiv w:val="1"/>
      <w:marLeft w:val="0"/>
      <w:marRight w:val="0"/>
      <w:marTop w:val="0"/>
      <w:marBottom w:val="0"/>
      <w:divBdr>
        <w:top w:val="none" w:sz="0" w:space="0" w:color="auto"/>
        <w:left w:val="none" w:sz="0" w:space="0" w:color="auto"/>
        <w:bottom w:val="none" w:sz="0" w:space="0" w:color="auto"/>
        <w:right w:val="none" w:sz="0" w:space="0" w:color="auto"/>
      </w:divBdr>
      <w:divsChild>
        <w:div w:id="1734043741">
          <w:marLeft w:val="0"/>
          <w:marRight w:val="0"/>
          <w:marTop w:val="0"/>
          <w:marBottom w:val="0"/>
          <w:divBdr>
            <w:top w:val="none" w:sz="0" w:space="0" w:color="auto"/>
            <w:left w:val="none" w:sz="0" w:space="0" w:color="auto"/>
            <w:bottom w:val="none" w:sz="0" w:space="0" w:color="auto"/>
            <w:right w:val="none" w:sz="0" w:space="0" w:color="auto"/>
          </w:divBdr>
          <w:divsChild>
            <w:div w:id="1060597921">
              <w:marLeft w:val="0"/>
              <w:marRight w:val="0"/>
              <w:marTop w:val="0"/>
              <w:marBottom w:val="0"/>
              <w:divBdr>
                <w:top w:val="none" w:sz="0" w:space="0" w:color="auto"/>
                <w:left w:val="none" w:sz="0" w:space="0" w:color="auto"/>
                <w:bottom w:val="none" w:sz="0" w:space="0" w:color="auto"/>
                <w:right w:val="none" w:sz="0" w:space="0" w:color="auto"/>
              </w:divBdr>
              <w:divsChild>
                <w:div w:id="1458451344">
                  <w:marLeft w:val="0"/>
                  <w:marRight w:val="0"/>
                  <w:marTop w:val="0"/>
                  <w:marBottom w:val="0"/>
                  <w:divBdr>
                    <w:top w:val="none" w:sz="0" w:space="0" w:color="auto"/>
                    <w:left w:val="none" w:sz="0" w:space="0" w:color="auto"/>
                    <w:bottom w:val="none" w:sz="0" w:space="0" w:color="auto"/>
                    <w:right w:val="none" w:sz="0" w:space="0" w:color="auto"/>
                  </w:divBdr>
                  <w:divsChild>
                    <w:div w:id="75309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8392909">
      <w:bodyDiv w:val="1"/>
      <w:marLeft w:val="0"/>
      <w:marRight w:val="0"/>
      <w:marTop w:val="0"/>
      <w:marBottom w:val="0"/>
      <w:divBdr>
        <w:top w:val="none" w:sz="0" w:space="0" w:color="auto"/>
        <w:left w:val="none" w:sz="0" w:space="0" w:color="auto"/>
        <w:bottom w:val="none" w:sz="0" w:space="0" w:color="auto"/>
        <w:right w:val="none" w:sz="0" w:space="0" w:color="auto"/>
      </w:divBdr>
      <w:divsChild>
        <w:div w:id="578830070">
          <w:marLeft w:val="0"/>
          <w:marRight w:val="0"/>
          <w:marTop w:val="0"/>
          <w:marBottom w:val="0"/>
          <w:divBdr>
            <w:top w:val="none" w:sz="0" w:space="0" w:color="auto"/>
            <w:left w:val="none" w:sz="0" w:space="0" w:color="auto"/>
            <w:bottom w:val="none" w:sz="0" w:space="0" w:color="auto"/>
            <w:right w:val="none" w:sz="0" w:space="0" w:color="auto"/>
          </w:divBdr>
          <w:divsChild>
            <w:div w:id="2018654423">
              <w:marLeft w:val="0"/>
              <w:marRight w:val="0"/>
              <w:marTop w:val="0"/>
              <w:marBottom w:val="0"/>
              <w:divBdr>
                <w:top w:val="none" w:sz="0" w:space="0" w:color="auto"/>
                <w:left w:val="none" w:sz="0" w:space="0" w:color="auto"/>
                <w:bottom w:val="none" w:sz="0" w:space="0" w:color="auto"/>
                <w:right w:val="none" w:sz="0" w:space="0" w:color="auto"/>
              </w:divBdr>
              <w:divsChild>
                <w:div w:id="1940094254">
                  <w:marLeft w:val="0"/>
                  <w:marRight w:val="0"/>
                  <w:marTop w:val="0"/>
                  <w:marBottom w:val="0"/>
                  <w:divBdr>
                    <w:top w:val="none" w:sz="0" w:space="0" w:color="auto"/>
                    <w:left w:val="none" w:sz="0" w:space="0" w:color="auto"/>
                    <w:bottom w:val="none" w:sz="0" w:space="0" w:color="auto"/>
                    <w:right w:val="none" w:sz="0" w:space="0" w:color="auto"/>
                  </w:divBdr>
                  <w:divsChild>
                    <w:div w:id="22846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8856437">
      <w:bodyDiv w:val="1"/>
      <w:marLeft w:val="0"/>
      <w:marRight w:val="0"/>
      <w:marTop w:val="0"/>
      <w:marBottom w:val="0"/>
      <w:divBdr>
        <w:top w:val="none" w:sz="0" w:space="0" w:color="auto"/>
        <w:left w:val="none" w:sz="0" w:space="0" w:color="auto"/>
        <w:bottom w:val="none" w:sz="0" w:space="0" w:color="auto"/>
        <w:right w:val="none" w:sz="0" w:space="0" w:color="auto"/>
      </w:divBdr>
      <w:divsChild>
        <w:div w:id="538664956">
          <w:marLeft w:val="0"/>
          <w:marRight w:val="0"/>
          <w:marTop w:val="0"/>
          <w:marBottom w:val="0"/>
          <w:divBdr>
            <w:top w:val="none" w:sz="0" w:space="0" w:color="auto"/>
            <w:left w:val="none" w:sz="0" w:space="0" w:color="auto"/>
            <w:bottom w:val="none" w:sz="0" w:space="0" w:color="auto"/>
            <w:right w:val="none" w:sz="0" w:space="0" w:color="auto"/>
          </w:divBdr>
          <w:divsChild>
            <w:div w:id="1333148170">
              <w:marLeft w:val="0"/>
              <w:marRight w:val="0"/>
              <w:marTop w:val="0"/>
              <w:marBottom w:val="0"/>
              <w:divBdr>
                <w:top w:val="none" w:sz="0" w:space="0" w:color="auto"/>
                <w:left w:val="none" w:sz="0" w:space="0" w:color="auto"/>
                <w:bottom w:val="none" w:sz="0" w:space="0" w:color="auto"/>
                <w:right w:val="none" w:sz="0" w:space="0" w:color="auto"/>
              </w:divBdr>
              <w:divsChild>
                <w:div w:id="1882861049">
                  <w:marLeft w:val="0"/>
                  <w:marRight w:val="0"/>
                  <w:marTop w:val="0"/>
                  <w:marBottom w:val="0"/>
                  <w:divBdr>
                    <w:top w:val="none" w:sz="0" w:space="0" w:color="auto"/>
                    <w:left w:val="none" w:sz="0" w:space="0" w:color="auto"/>
                    <w:bottom w:val="none" w:sz="0" w:space="0" w:color="auto"/>
                    <w:right w:val="none" w:sz="0" w:space="0" w:color="auto"/>
                  </w:divBdr>
                  <w:divsChild>
                    <w:div w:id="135673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786602">
      <w:bodyDiv w:val="1"/>
      <w:marLeft w:val="0"/>
      <w:marRight w:val="0"/>
      <w:marTop w:val="0"/>
      <w:marBottom w:val="0"/>
      <w:divBdr>
        <w:top w:val="none" w:sz="0" w:space="0" w:color="auto"/>
        <w:left w:val="none" w:sz="0" w:space="0" w:color="auto"/>
        <w:bottom w:val="none" w:sz="0" w:space="0" w:color="auto"/>
        <w:right w:val="none" w:sz="0" w:space="0" w:color="auto"/>
      </w:divBdr>
      <w:divsChild>
        <w:div w:id="29956351">
          <w:marLeft w:val="0"/>
          <w:marRight w:val="0"/>
          <w:marTop w:val="0"/>
          <w:marBottom w:val="0"/>
          <w:divBdr>
            <w:top w:val="none" w:sz="0" w:space="0" w:color="auto"/>
            <w:left w:val="none" w:sz="0" w:space="0" w:color="auto"/>
            <w:bottom w:val="none" w:sz="0" w:space="0" w:color="auto"/>
            <w:right w:val="none" w:sz="0" w:space="0" w:color="auto"/>
          </w:divBdr>
          <w:divsChild>
            <w:div w:id="1470826146">
              <w:marLeft w:val="0"/>
              <w:marRight w:val="0"/>
              <w:marTop w:val="0"/>
              <w:marBottom w:val="0"/>
              <w:divBdr>
                <w:top w:val="none" w:sz="0" w:space="0" w:color="auto"/>
                <w:left w:val="none" w:sz="0" w:space="0" w:color="auto"/>
                <w:bottom w:val="none" w:sz="0" w:space="0" w:color="auto"/>
                <w:right w:val="none" w:sz="0" w:space="0" w:color="auto"/>
              </w:divBdr>
              <w:divsChild>
                <w:div w:id="1496414098">
                  <w:marLeft w:val="0"/>
                  <w:marRight w:val="0"/>
                  <w:marTop w:val="0"/>
                  <w:marBottom w:val="0"/>
                  <w:divBdr>
                    <w:top w:val="none" w:sz="0" w:space="0" w:color="auto"/>
                    <w:left w:val="none" w:sz="0" w:space="0" w:color="auto"/>
                    <w:bottom w:val="none" w:sz="0" w:space="0" w:color="auto"/>
                    <w:right w:val="none" w:sz="0" w:space="0" w:color="auto"/>
                  </w:divBdr>
                  <w:divsChild>
                    <w:div w:id="212815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641749">
      <w:bodyDiv w:val="1"/>
      <w:marLeft w:val="0"/>
      <w:marRight w:val="0"/>
      <w:marTop w:val="0"/>
      <w:marBottom w:val="0"/>
      <w:divBdr>
        <w:top w:val="none" w:sz="0" w:space="0" w:color="auto"/>
        <w:left w:val="none" w:sz="0" w:space="0" w:color="auto"/>
        <w:bottom w:val="none" w:sz="0" w:space="0" w:color="auto"/>
        <w:right w:val="none" w:sz="0" w:space="0" w:color="auto"/>
      </w:divBdr>
      <w:divsChild>
        <w:div w:id="263921115">
          <w:marLeft w:val="0"/>
          <w:marRight w:val="0"/>
          <w:marTop w:val="0"/>
          <w:marBottom w:val="0"/>
          <w:divBdr>
            <w:top w:val="none" w:sz="0" w:space="0" w:color="auto"/>
            <w:left w:val="none" w:sz="0" w:space="0" w:color="auto"/>
            <w:bottom w:val="none" w:sz="0" w:space="0" w:color="auto"/>
            <w:right w:val="none" w:sz="0" w:space="0" w:color="auto"/>
          </w:divBdr>
          <w:divsChild>
            <w:div w:id="1115977099">
              <w:marLeft w:val="0"/>
              <w:marRight w:val="0"/>
              <w:marTop w:val="0"/>
              <w:marBottom w:val="0"/>
              <w:divBdr>
                <w:top w:val="none" w:sz="0" w:space="0" w:color="auto"/>
                <w:left w:val="none" w:sz="0" w:space="0" w:color="auto"/>
                <w:bottom w:val="none" w:sz="0" w:space="0" w:color="auto"/>
                <w:right w:val="none" w:sz="0" w:space="0" w:color="auto"/>
              </w:divBdr>
              <w:divsChild>
                <w:div w:id="300575997">
                  <w:marLeft w:val="0"/>
                  <w:marRight w:val="0"/>
                  <w:marTop w:val="0"/>
                  <w:marBottom w:val="0"/>
                  <w:divBdr>
                    <w:top w:val="none" w:sz="0" w:space="0" w:color="auto"/>
                    <w:left w:val="none" w:sz="0" w:space="0" w:color="auto"/>
                    <w:bottom w:val="none" w:sz="0" w:space="0" w:color="auto"/>
                    <w:right w:val="none" w:sz="0" w:space="0" w:color="auto"/>
                  </w:divBdr>
                  <w:divsChild>
                    <w:div w:id="104460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187065">
      <w:bodyDiv w:val="1"/>
      <w:marLeft w:val="0"/>
      <w:marRight w:val="0"/>
      <w:marTop w:val="0"/>
      <w:marBottom w:val="0"/>
      <w:divBdr>
        <w:top w:val="none" w:sz="0" w:space="0" w:color="auto"/>
        <w:left w:val="none" w:sz="0" w:space="0" w:color="auto"/>
        <w:bottom w:val="none" w:sz="0" w:space="0" w:color="auto"/>
        <w:right w:val="none" w:sz="0" w:space="0" w:color="auto"/>
      </w:divBdr>
      <w:divsChild>
        <w:div w:id="1873566683">
          <w:marLeft w:val="0"/>
          <w:marRight w:val="0"/>
          <w:marTop w:val="0"/>
          <w:marBottom w:val="0"/>
          <w:divBdr>
            <w:top w:val="none" w:sz="0" w:space="0" w:color="auto"/>
            <w:left w:val="none" w:sz="0" w:space="0" w:color="auto"/>
            <w:bottom w:val="none" w:sz="0" w:space="0" w:color="auto"/>
            <w:right w:val="none" w:sz="0" w:space="0" w:color="auto"/>
          </w:divBdr>
          <w:divsChild>
            <w:div w:id="805780640">
              <w:marLeft w:val="0"/>
              <w:marRight w:val="0"/>
              <w:marTop w:val="0"/>
              <w:marBottom w:val="0"/>
              <w:divBdr>
                <w:top w:val="none" w:sz="0" w:space="0" w:color="auto"/>
                <w:left w:val="none" w:sz="0" w:space="0" w:color="auto"/>
                <w:bottom w:val="none" w:sz="0" w:space="0" w:color="auto"/>
                <w:right w:val="none" w:sz="0" w:space="0" w:color="auto"/>
              </w:divBdr>
              <w:divsChild>
                <w:div w:id="949242439">
                  <w:marLeft w:val="0"/>
                  <w:marRight w:val="0"/>
                  <w:marTop w:val="0"/>
                  <w:marBottom w:val="0"/>
                  <w:divBdr>
                    <w:top w:val="none" w:sz="0" w:space="0" w:color="auto"/>
                    <w:left w:val="none" w:sz="0" w:space="0" w:color="auto"/>
                    <w:bottom w:val="none" w:sz="0" w:space="0" w:color="auto"/>
                    <w:right w:val="none" w:sz="0" w:space="0" w:color="auto"/>
                  </w:divBdr>
                  <w:divsChild>
                    <w:div w:id="152378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7124609">
      <w:bodyDiv w:val="1"/>
      <w:marLeft w:val="0"/>
      <w:marRight w:val="0"/>
      <w:marTop w:val="0"/>
      <w:marBottom w:val="0"/>
      <w:divBdr>
        <w:top w:val="none" w:sz="0" w:space="0" w:color="auto"/>
        <w:left w:val="none" w:sz="0" w:space="0" w:color="auto"/>
        <w:bottom w:val="none" w:sz="0" w:space="0" w:color="auto"/>
        <w:right w:val="none" w:sz="0" w:space="0" w:color="auto"/>
      </w:divBdr>
      <w:divsChild>
        <w:div w:id="1132095298">
          <w:marLeft w:val="0"/>
          <w:marRight w:val="0"/>
          <w:marTop w:val="0"/>
          <w:marBottom w:val="0"/>
          <w:divBdr>
            <w:top w:val="none" w:sz="0" w:space="0" w:color="auto"/>
            <w:left w:val="none" w:sz="0" w:space="0" w:color="auto"/>
            <w:bottom w:val="none" w:sz="0" w:space="0" w:color="auto"/>
            <w:right w:val="none" w:sz="0" w:space="0" w:color="auto"/>
          </w:divBdr>
          <w:divsChild>
            <w:div w:id="1232157772">
              <w:marLeft w:val="0"/>
              <w:marRight w:val="0"/>
              <w:marTop w:val="0"/>
              <w:marBottom w:val="0"/>
              <w:divBdr>
                <w:top w:val="none" w:sz="0" w:space="0" w:color="auto"/>
                <w:left w:val="none" w:sz="0" w:space="0" w:color="auto"/>
                <w:bottom w:val="none" w:sz="0" w:space="0" w:color="auto"/>
                <w:right w:val="none" w:sz="0" w:space="0" w:color="auto"/>
              </w:divBdr>
              <w:divsChild>
                <w:div w:id="213578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225055">
      <w:bodyDiv w:val="1"/>
      <w:marLeft w:val="0"/>
      <w:marRight w:val="0"/>
      <w:marTop w:val="0"/>
      <w:marBottom w:val="0"/>
      <w:divBdr>
        <w:top w:val="none" w:sz="0" w:space="0" w:color="auto"/>
        <w:left w:val="none" w:sz="0" w:space="0" w:color="auto"/>
        <w:bottom w:val="none" w:sz="0" w:space="0" w:color="auto"/>
        <w:right w:val="none" w:sz="0" w:space="0" w:color="auto"/>
      </w:divBdr>
      <w:divsChild>
        <w:div w:id="854996191">
          <w:marLeft w:val="0"/>
          <w:marRight w:val="0"/>
          <w:marTop w:val="0"/>
          <w:marBottom w:val="0"/>
          <w:divBdr>
            <w:top w:val="none" w:sz="0" w:space="0" w:color="auto"/>
            <w:left w:val="none" w:sz="0" w:space="0" w:color="auto"/>
            <w:bottom w:val="none" w:sz="0" w:space="0" w:color="auto"/>
            <w:right w:val="none" w:sz="0" w:space="0" w:color="auto"/>
          </w:divBdr>
          <w:divsChild>
            <w:div w:id="1334070889">
              <w:marLeft w:val="0"/>
              <w:marRight w:val="0"/>
              <w:marTop w:val="0"/>
              <w:marBottom w:val="0"/>
              <w:divBdr>
                <w:top w:val="none" w:sz="0" w:space="0" w:color="auto"/>
                <w:left w:val="none" w:sz="0" w:space="0" w:color="auto"/>
                <w:bottom w:val="none" w:sz="0" w:space="0" w:color="auto"/>
                <w:right w:val="none" w:sz="0" w:space="0" w:color="auto"/>
              </w:divBdr>
              <w:divsChild>
                <w:div w:id="1175341343">
                  <w:marLeft w:val="0"/>
                  <w:marRight w:val="0"/>
                  <w:marTop w:val="0"/>
                  <w:marBottom w:val="0"/>
                  <w:divBdr>
                    <w:top w:val="none" w:sz="0" w:space="0" w:color="auto"/>
                    <w:left w:val="none" w:sz="0" w:space="0" w:color="auto"/>
                    <w:bottom w:val="none" w:sz="0" w:space="0" w:color="auto"/>
                    <w:right w:val="none" w:sz="0" w:space="0" w:color="auto"/>
                  </w:divBdr>
                  <w:divsChild>
                    <w:div w:id="134895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4608020">
      <w:bodyDiv w:val="1"/>
      <w:marLeft w:val="0"/>
      <w:marRight w:val="0"/>
      <w:marTop w:val="0"/>
      <w:marBottom w:val="0"/>
      <w:divBdr>
        <w:top w:val="none" w:sz="0" w:space="0" w:color="auto"/>
        <w:left w:val="none" w:sz="0" w:space="0" w:color="auto"/>
        <w:bottom w:val="none" w:sz="0" w:space="0" w:color="auto"/>
        <w:right w:val="none" w:sz="0" w:space="0" w:color="auto"/>
      </w:divBdr>
      <w:divsChild>
        <w:div w:id="2084912269">
          <w:marLeft w:val="0"/>
          <w:marRight w:val="0"/>
          <w:marTop w:val="0"/>
          <w:marBottom w:val="0"/>
          <w:divBdr>
            <w:top w:val="none" w:sz="0" w:space="0" w:color="auto"/>
            <w:left w:val="none" w:sz="0" w:space="0" w:color="auto"/>
            <w:bottom w:val="none" w:sz="0" w:space="0" w:color="auto"/>
            <w:right w:val="none" w:sz="0" w:space="0" w:color="auto"/>
          </w:divBdr>
          <w:divsChild>
            <w:div w:id="1371493005">
              <w:marLeft w:val="0"/>
              <w:marRight w:val="0"/>
              <w:marTop w:val="0"/>
              <w:marBottom w:val="0"/>
              <w:divBdr>
                <w:top w:val="none" w:sz="0" w:space="0" w:color="auto"/>
                <w:left w:val="none" w:sz="0" w:space="0" w:color="auto"/>
                <w:bottom w:val="none" w:sz="0" w:space="0" w:color="auto"/>
                <w:right w:val="none" w:sz="0" w:space="0" w:color="auto"/>
              </w:divBdr>
              <w:divsChild>
                <w:div w:id="2126387330">
                  <w:marLeft w:val="0"/>
                  <w:marRight w:val="0"/>
                  <w:marTop w:val="0"/>
                  <w:marBottom w:val="0"/>
                  <w:divBdr>
                    <w:top w:val="none" w:sz="0" w:space="0" w:color="auto"/>
                    <w:left w:val="none" w:sz="0" w:space="0" w:color="auto"/>
                    <w:bottom w:val="none" w:sz="0" w:space="0" w:color="auto"/>
                    <w:right w:val="none" w:sz="0" w:space="0" w:color="auto"/>
                  </w:divBdr>
                  <w:divsChild>
                    <w:div w:id="150760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145924">
      <w:bodyDiv w:val="1"/>
      <w:marLeft w:val="0"/>
      <w:marRight w:val="0"/>
      <w:marTop w:val="0"/>
      <w:marBottom w:val="0"/>
      <w:divBdr>
        <w:top w:val="none" w:sz="0" w:space="0" w:color="auto"/>
        <w:left w:val="none" w:sz="0" w:space="0" w:color="auto"/>
        <w:bottom w:val="none" w:sz="0" w:space="0" w:color="auto"/>
        <w:right w:val="none" w:sz="0" w:space="0" w:color="auto"/>
      </w:divBdr>
      <w:divsChild>
        <w:div w:id="1315379628">
          <w:marLeft w:val="0"/>
          <w:marRight w:val="0"/>
          <w:marTop w:val="0"/>
          <w:marBottom w:val="0"/>
          <w:divBdr>
            <w:top w:val="none" w:sz="0" w:space="0" w:color="auto"/>
            <w:left w:val="none" w:sz="0" w:space="0" w:color="auto"/>
            <w:bottom w:val="none" w:sz="0" w:space="0" w:color="auto"/>
            <w:right w:val="none" w:sz="0" w:space="0" w:color="auto"/>
          </w:divBdr>
          <w:divsChild>
            <w:div w:id="1471483443">
              <w:marLeft w:val="0"/>
              <w:marRight w:val="0"/>
              <w:marTop w:val="0"/>
              <w:marBottom w:val="0"/>
              <w:divBdr>
                <w:top w:val="none" w:sz="0" w:space="0" w:color="auto"/>
                <w:left w:val="none" w:sz="0" w:space="0" w:color="auto"/>
                <w:bottom w:val="none" w:sz="0" w:space="0" w:color="auto"/>
                <w:right w:val="none" w:sz="0" w:space="0" w:color="auto"/>
              </w:divBdr>
              <w:divsChild>
                <w:div w:id="255673087">
                  <w:marLeft w:val="0"/>
                  <w:marRight w:val="0"/>
                  <w:marTop w:val="0"/>
                  <w:marBottom w:val="0"/>
                  <w:divBdr>
                    <w:top w:val="none" w:sz="0" w:space="0" w:color="auto"/>
                    <w:left w:val="none" w:sz="0" w:space="0" w:color="auto"/>
                    <w:bottom w:val="none" w:sz="0" w:space="0" w:color="auto"/>
                    <w:right w:val="none" w:sz="0" w:space="0" w:color="auto"/>
                  </w:divBdr>
                  <w:divsChild>
                    <w:div w:id="132920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304188">
      <w:bodyDiv w:val="1"/>
      <w:marLeft w:val="0"/>
      <w:marRight w:val="0"/>
      <w:marTop w:val="0"/>
      <w:marBottom w:val="0"/>
      <w:divBdr>
        <w:top w:val="none" w:sz="0" w:space="0" w:color="auto"/>
        <w:left w:val="none" w:sz="0" w:space="0" w:color="auto"/>
        <w:bottom w:val="none" w:sz="0" w:space="0" w:color="auto"/>
        <w:right w:val="none" w:sz="0" w:space="0" w:color="auto"/>
      </w:divBdr>
    </w:div>
    <w:div w:id="2045910647">
      <w:bodyDiv w:val="1"/>
      <w:marLeft w:val="0"/>
      <w:marRight w:val="0"/>
      <w:marTop w:val="0"/>
      <w:marBottom w:val="0"/>
      <w:divBdr>
        <w:top w:val="none" w:sz="0" w:space="0" w:color="auto"/>
        <w:left w:val="none" w:sz="0" w:space="0" w:color="auto"/>
        <w:bottom w:val="none" w:sz="0" w:space="0" w:color="auto"/>
        <w:right w:val="none" w:sz="0" w:space="0" w:color="auto"/>
      </w:divBdr>
      <w:divsChild>
        <w:div w:id="1307859691">
          <w:marLeft w:val="0"/>
          <w:marRight w:val="0"/>
          <w:marTop w:val="0"/>
          <w:marBottom w:val="0"/>
          <w:divBdr>
            <w:top w:val="none" w:sz="0" w:space="0" w:color="auto"/>
            <w:left w:val="none" w:sz="0" w:space="0" w:color="auto"/>
            <w:bottom w:val="none" w:sz="0" w:space="0" w:color="auto"/>
            <w:right w:val="none" w:sz="0" w:space="0" w:color="auto"/>
          </w:divBdr>
          <w:divsChild>
            <w:div w:id="2002389405">
              <w:marLeft w:val="0"/>
              <w:marRight w:val="0"/>
              <w:marTop w:val="0"/>
              <w:marBottom w:val="0"/>
              <w:divBdr>
                <w:top w:val="none" w:sz="0" w:space="0" w:color="auto"/>
                <w:left w:val="none" w:sz="0" w:space="0" w:color="auto"/>
                <w:bottom w:val="none" w:sz="0" w:space="0" w:color="auto"/>
                <w:right w:val="none" w:sz="0" w:space="0" w:color="auto"/>
              </w:divBdr>
              <w:divsChild>
                <w:div w:id="951980657">
                  <w:marLeft w:val="0"/>
                  <w:marRight w:val="0"/>
                  <w:marTop w:val="0"/>
                  <w:marBottom w:val="0"/>
                  <w:divBdr>
                    <w:top w:val="none" w:sz="0" w:space="0" w:color="auto"/>
                    <w:left w:val="none" w:sz="0" w:space="0" w:color="auto"/>
                    <w:bottom w:val="none" w:sz="0" w:space="0" w:color="auto"/>
                    <w:right w:val="none" w:sz="0" w:space="0" w:color="auto"/>
                  </w:divBdr>
                  <w:divsChild>
                    <w:div w:id="153800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331159">
      <w:bodyDiv w:val="1"/>
      <w:marLeft w:val="0"/>
      <w:marRight w:val="0"/>
      <w:marTop w:val="0"/>
      <w:marBottom w:val="0"/>
      <w:divBdr>
        <w:top w:val="none" w:sz="0" w:space="0" w:color="auto"/>
        <w:left w:val="none" w:sz="0" w:space="0" w:color="auto"/>
        <w:bottom w:val="none" w:sz="0" w:space="0" w:color="auto"/>
        <w:right w:val="none" w:sz="0" w:space="0" w:color="auto"/>
      </w:divBdr>
      <w:divsChild>
        <w:div w:id="534586097">
          <w:marLeft w:val="0"/>
          <w:marRight w:val="0"/>
          <w:marTop w:val="0"/>
          <w:marBottom w:val="0"/>
          <w:divBdr>
            <w:top w:val="none" w:sz="0" w:space="0" w:color="auto"/>
            <w:left w:val="none" w:sz="0" w:space="0" w:color="auto"/>
            <w:bottom w:val="none" w:sz="0" w:space="0" w:color="auto"/>
            <w:right w:val="none" w:sz="0" w:space="0" w:color="auto"/>
          </w:divBdr>
          <w:divsChild>
            <w:div w:id="1728264807">
              <w:marLeft w:val="0"/>
              <w:marRight w:val="0"/>
              <w:marTop w:val="0"/>
              <w:marBottom w:val="0"/>
              <w:divBdr>
                <w:top w:val="none" w:sz="0" w:space="0" w:color="auto"/>
                <w:left w:val="none" w:sz="0" w:space="0" w:color="auto"/>
                <w:bottom w:val="none" w:sz="0" w:space="0" w:color="auto"/>
                <w:right w:val="none" w:sz="0" w:space="0" w:color="auto"/>
              </w:divBdr>
              <w:divsChild>
                <w:div w:id="1778332301">
                  <w:marLeft w:val="0"/>
                  <w:marRight w:val="0"/>
                  <w:marTop w:val="0"/>
                  <w:marBottom w:val="0"/>
                  <w:divBdr>
                    <w:top w:val="none" w:sz="0" w:space="0" w:color="auto"/>
                    <w:left w:val="none" w:sz="0" w:space="0" w:color="auto"/>
                    <w:bottom w:val="none" w:sz="0" w:space="0" w:color="auto"/>
                    <w:right w:val="none" w:sz="0" w:space="0" w:color="auto"/>
                  </w:divBdr>
                  <w:divsChild>
                    <w:div w:id="34127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275098">
      <w:bodyDiv w:val="1"/>
      <w:marLeft w:val="0"/>
      <w:marRight w:val="0"/>
      <w:marTop w:val="0"/>
      <w:marBottom w:val="0"/>
      <w:divBdr>
        <w:top w:val="none" w:sz="0" w:space="0" w:color="auto"/>
        <w:left w:val="none" w:sz="0" w:space="0" w:color="auto"/>
        <w:bottom w:val="none" w:sz="0" w:space="0" w:color="auto"/>
        <w:right w:val="none" w:sz="0" w:space="0" w:color="auto"/>
      </w:divBdr>
      <w:divsChild>
        <w:div w:id="859004731">
          <w:marLeft w:val="0"/>
          <w:marRight w:val="0"/>
          <w:marTop w:val="0"/>
          <w:marBottom w:val="0"/>
          <w:divBdr>
            <w:top w:val="none" w:sz="0" w:space="0" w:color="auto"/>
            <w:left w:val="none" w:sz="0" w:space="0" w:color="auto"/>
            <w:bottom w:val="none" w:sz="0" w:space="0" w:color="auto"/>
            <w:right w:val="none" w:sz="0" w:space="0" w:color="auto"/>
          </w:divBdr>
          <w:divsChild>
            <w:div w:id="1833526677">
              <w:marLeft w:val="0"/>
              <w:marRight w:val="0"/>
              <w:marTop w:val="0"/>
              <w:marBottom w:val="0"/>
              <w:divBdr>
                <w:top w:val="none" w:sz="0" w:space="0" w:color="auto"/>
                <w:left w:val="none" w:sz="0" w:space="0" w:color="auto"/>
                <w:bottom w:val="none" w:sz="0" w:space="0" w:color="auto"/>
                <w:right w:val="none" w:sz="0" w:space="0" w:color="auto"/>
              </w:divBdr>
              <w:divsChild>
                <w:div w:id="894701689">
                  <w:marLeft w:val="0"/>
                  <w:marRight w:val="0"/>
                  <w:marTop w:val="0"/>
                  <w:marBottom w:val="0"/>
                  <w:divBdr>
                    <w:top w:val="none" w:sz="0" w:space="0" w:color="auto"/>
                    <w:left w:val="none" w:sz="0" w:space="0" w:color="auto"/>
                    <w:bottom w:val="none" w:sz="0" w:space="0" w:color="auto"/>
                    <w:right w:val="none" w:sz="0" w:space="0" w:color="auto"/>
                  </w:divBdr>
                  <w:divsChild>
                    <w:div w:id="163001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408102">
      <w:bodyDiv w:val="1"/>
      <w:marLeft w:val="0"/>
      <w:marRight w:val="0"/>
      <w:marTop w:val="0"/>
      <w:marBottom w:val="0"/>
      <w:divBdr>
        <w:top w:val="none" w:sz="0" w:space="0" w:color="auto"/>
        <w:left w:val="none" w:sz="0" w:space="0" w:color="auto"/>
        <w:bottom w:val="none" w:sz="0" w:space="0" w:color="auto"/>
        <w:right w:val="none" w:sz="0" w:space="0" w:color="auto"/>
      </w:divBdr>
      <w:divsChild>
        <w:div w:id="420031200">
          <w:marLeft w:val="0"/>
          <w:marRight w:val="0"/>
          <w:marTop w:val="0"/>
          <w:marBottom w:val="0"/>
          <w:divBdr>
            <w:top w:val="none" w:sz="0" w:space="0" w:color="auto"/>
            <w:left w:val="none" w:sz="0" w:space="0" w:color="auto"/>
            <w:bottom w:val="none" w:sz="0" w:space="0" w:color="auto"/>
            <w:right w:val="none" w:sz="0" w:space="0" w:color="auto"/>
          </w:divBdr>
          <w:divsChild>
            <w:div w:id="2121875177">
              <w:marLeft w:val="0"/>
              <w:marRight w:val="0"/>
              <w:marTop w:val="0"/>
              <w:marBottom w:val="0"/>
              <w:divBdr>
                <w:top w:val="none" w:sz="0" w:space="0" w:color="auto"/>
                <w:left w:val="none" w:sz="0" w:space="0" w:color="auto"/>
                <w:bottom w:val="none" w:sz="0" w:space="0" w:color="auto"/>
                <w:right w:val="none" w:sz="0" w:space="0" w:color="auto"/>
              </w:divBdr>
              <w:divsChild>
                <w:div w:id="347373447">
                  <w:marLeft w:val="0"/>
                  <w:marRight w:val="0"/>
                  <w:marTop w:val="0"/>
                  <w:marBottom w:val="0"/>
                  <w:divBdr>
                    <w:top w:val="none" w:sz="0" w:space="0" w:color="auto"/>
                    <w:left w:val="none" w:sz="0" w:space="0" w:color="auto"/>
                    <w:bottom w:val="none" w:sz="0" w:space="0" w:color="auto"/>
                    <w:right w:val="none" w:sz="0" w:space="0" w:color="auto"/>
                  </w:divBdr>
                  <w:divsChild>
                    <w:div w:id="13022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399389">
      <w:bodyDiv w:val="1"/>
      <w:marLeft w:val="0"/>
      <w:marRight w:val="0"/>
      <w:marTop w:val="0"/>
      <w:marBottom w:val="0"/>
      <w:divBdr>
        <w:top w:val="none" w:sz="0" w:space="0" w:color="auto"/>
        <w:left w:val="none" w:sz="0" w:space="0" w:color="auto"/>
        <w:bottom w:val="none" w:sz="0" w:space="0" w:color="auto"/>
        <w:right w:val="none" w:sz="0" w:space="0" w:color="auto"/>
      </w:divBdr>
      <w:divsChild>
        <w:div w:id="1087846811">
          <w:marLeft w:val="0"/>
          <w:marRight w:val="0"/>
          <w:marTop w:val="0"/>
          <w:marBottom w:val="0"/>
          <w:divBdr>
            <w:top w:val="none" w:sz="0" w:space="0" w:color="auto"/>
            <w:left w:val="none" w:sz="0" w:space="0" w:color="auto"/>
            <w:bottom w:val="none" w:sz="0" w:space="0" w:color="auto"/>
            <w:right w:val="none" w:sz="0" w:space="0" w:color="auto"/>
          </w:divBdr>
          <w:divsChild>
            <w:div w:id="1094785518">
              <w:marLeft w:val="0"/>
              <w:marRight w:val="0"/>
              <w:marTop w:val="0"/>
              <w:marBottom w:val="0"/>
              <w:divBdr>
                <w:top w:val="none" w:sz="0" w:space="0" w:color="auto"/>
                <w:left w:val="none" w:sz="0" w:space="0" w:color="auto"/>
                <w:bottom w:val="none" w:sz="0" w:space="0" w:color="auto"/>
                <w:right w:val="none" w:sz="0" w:space="0" w:color="auto"/>
              </w:divBdr>
              <w:divsChild>
                <w:div w:id="1086272153">
                  <w:marLeft w:val="0"/>
                  <w:marRight w:val="0"/>
                  <w:marTop w:val="0"/>
                  <w:marBottom w:val="0"/>
                  <w:divBdr>
                    <w:top w:val="none" w:sz="0" w:space="0" w:color="auto"/>
                    <w:left w:val="none" w:sz="0" w:space="0" w:color="auto"/>
                    <w:bottom w:val="none" w:sz="0" w:space="0" w:color="auto"/>
                    <w:right w:val="none" w:sz="0" w:space="0" w:color="auto"/>
                  </w:divBdr>
                  <w:divsChild>
                    <w:div w:id="29340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321285">
      <w:bodyDiv w:val="1"/>
      <w:marLeft w:val="0"/>
      <w:marRight w:val="0"/>
      <w:marTop w:val="0"/>
      <w:marBottom w:val="0"/>
      <w:divBdr>
        <w:top w:val="none" w:sz="0" w:space="0" w:color="auto"/>
        <w:left w:val="none" w:sz="0" w:space="0" w:color="auto"/>
        <w:bottom w:val="none" w:sz="0" w:space="0" w:color="auto"/>
        <w:right w:val="none" w:sz="0" w:space="0" w:color="auto"/>
      </w:divBdr>
      <w:divsChild>
        <w:div w:id="40443012">
          <w:marLeft w:val="0"/>
          <w:marRight w:val="0"/>
          <w:marTop w:val="0"/>
          <w:marBottom w:val="0"/>
          <w:divBdr>
            <w:top w:val="none" w:sz="0" w:space="0" w:color="auto"/>
            <w:left w:val="none" w:sz="0" w:space="0" w:color="auto"/>
            <w:bottom w:val="none" w:sz="0" w:space="0" w:color="auto"/>
            <w:right w:val="none" w:sz="0" w:space="0" w:color="auto"/>
          </w:divBdr>
          <w:divsChild>
            <w:div w:id="35736781">
              <w:marLeft w:val="0"/>
              <w:marRight w:val="0"/>
              <w:marTop w:val="0"/>
              <w:marBottom w:val="0"/>
              <w:divBdr>
                <w:top w:val="none" w:sz="0" w:space="0" w:color="auto"/>
                <w:left w:val="none" w:sz="0" w:space="0" w:color="auto"/>
                <w:bottom w:val="none" w:sz="0" w:space="0" w:color="auto"/>
                <w:right w:val="none" w:sz="0" w:space="0" w:color="auto"/>
              </w:divBdr>
              <w:divsChild>
                <w:div w:id="158738224">
                  <w:marLeft w:val="0"/>
                  <w:marRight w:val="0"/>
                  <w:marTop w:val="0"/>
                  <w:marBottom w:val="0"/>
                  <w:divBdr>
                    <w:top w:val="none" w:sz="0" w:space="0" w:color="auto"/>
                    <w:left w:val="none" w:sz="0" w:space="0" w:color="auto"/>
                    <w:bottom w:val="none" w:sz="0" w:space="0" w:color="auto"/>
                    <w:right w:val="none" w:sz="0" w:space="0" w:color="auto"/>
                  </w:divBdr>
                  <w:divsChild>
                    <w:div w:id="202724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638519">
      <w:bodyDiv w:val="1"/>
      <w:marLeft w:val="0"/>
      <w:marRight w:val="0"/>
      <w:marTop w:val="0"/>
      <w:marBottom w:val="0"/>
      <w:divBdr>
        <w:top w:val="none" w:sz="0" w:space="0" w:color="auto"/>
        <w:left w:val="none" w:sz="0" w:space="0" w:color="auto"/>
        <w:bottom w:val="none" w:sz="0" w:space="0" w:color="auto"/>
        <w:right w:val="none" w:sz="0" w:space="0" w:color="auto"/>
      </w:divBdr>
      <w:divsChild>
        <w:div w:id="46295504">
          <w:marLeft w:val="0"/>
          <w:marRight w:val="0"/>
          <w:marTop w:val="0"/>
          <w:marBottom w:val="0"/>
          <w:divBdr>
            <w:top w:val="none" w:sz="0" w:space="0" w:color="auto"/>
            <w:left w:val="none" w:sz="0" w:space="0" w:color="auto"/>
            <w:bottom w:val="none" w:sz="0" w:space="0" w:color="auto"/>
            <w:right w:val="none" w:sz="0" w:space="0" w:color="auto"/>
          </w:divBdr>
          <w:divsChild>
            <w:div w:id="209877848">
              <w:marLeft w:val="0"/>
              <w:marRight w:val="0"/>
              <w:marTop w:val="0"/>
              <w:marBottom w:val="0"/>
              <w:divBdr>
                <w:top w:val="none" w:sz="0" w:space="0" w:color="auto"/>
                <w:left w:val="none" w:sz="0" w:space="0" w:color="auto"/>
                <w:bottom w:val="none" w:sz="0" w:space="0" w:color="auto"/>
                <w:right w:val="none" w:sz="0" w:space="0" w:color="auto"/>
              </w:divBdr>
              <w:divsChild>
                <w:div w:id="1990088674">
                  <w:marLeft w:val="0"/>
                  <w:marRight w:val="0"/>
                  <w:marTop w:val="0"/>
                  <w:marBottom w:val="0"/>
                  <w:divBdr>
                    <w:top w:val="none" w:sz="0" w:space="0" w:color="auto"/>
                    <w:left w:val="none" w:sz="0" w:space="0" w:color="auto"/>
                    <w:bottom w:val="none" w:sz="0" w:space="0" w:color="auto"/>
                    <w:right w:val="none" w:sz="0" w:space="0" w:color="auto"/>
                  </w:divBdr>
                  <w:divsChild>
                    <w:div w:id="36178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987871">
      <w:bodyDiv w:val="1"/>
      <w:marLeft w:val="0"/>
      <w:marRight w:val="0"/>
      <w:marTop w:val="0"/>
      <w:marBottom w:val="0"/>
      <w:divBdr>
        <w:top w:val="none" w:sz="0" w:space="0" w:color="auto"/>
        <w:left w:val="none" w:sz="0" w:space="0" w:color="auto"/>
        <w:bottom w:val="none" w:sz="0" w:space="0" w:color="auto"/>
        <w:right w:val="none" w:sz="0" w:space="0" w:color="auto"/>
      </w:divBdr>
    </w:div>
    <w:div w:id="2106728288">
      <w:bodyDiv w:val="1"/>
      <w:marLeft w:val="0"/>
      <w:marRight w:val="0"/>
      <w:marTop w:val="0"/>
      <w:marBottom w:val="0"/>
      <w:divBdr>
        <w:top w:val="none" w:sz="0" w:space="0" w:color="auto"/>
        <w:left w:val="none" w:sz="0" w:space="0" w:color="auto"/>
        <w:bottom w:val="none" w:sz="0" w:space="0" w:color="auto"/>
        <w:right w:val="none" w:sz="0" w:space="0" w:color="auto"/>
      </w:divBdr>
      <w:divsChild>
        <w:div w:id="2069264085">
          <w:marLeft w:val="0"/>
          <w:marRight w:val="0"/>
          <w:marTop w:val="0"/>
          <w:marBottom w:val="0"/>
          <w:divBdr>
            <w:top w:val="none" w:sz="0" w:space="0" w:color="auto"/>
            <w:left w:val="none" w:sz="0" w:space="0" w:color="auto"/>
            <w:bottom w:val="none" w:sz="0" w:space="0" w:color="auto"/>
            <w:right w:val="none" w:sz="0" w:space="0" w:color="auto"/>
          </w:divBdr>
          <w:divsChild>
            <w:div w:id="720321710">
              <w:marLeft w:val="0"/>
              <w:marRight w:val="0"/>
              <w:marTop w:val="0"/>
              <w:marBottom w:val="0"/>
              <w:divBdr>
                <w:top w:val="none" w:sz="0" w:space="0" w:color="auto"/>
                <w:left w:val="none" w:sz="0" w:space="0" w:color="auto"/>
                <w:bottom w:val="none" w:sz="0" w:space="0" w:color="auto"/>
                <w:right w:val="none" w:sz="0" w:space="0" w:color="auto"/>
              </w:divBdr>
              <w:divsChild>
                <w:div w:id="129982722">
                  <w:marLeft w:val="0"/>
                  <w:marRight w:val="0"/>
                  <w:marTop w:val="0"/>
                  <w:marBottom w:val="0"/>
                  <w:divBdr>
                    <w:top w:val="none" w:sz="0" w:space="0" w:color="auto"/>
                    <w:left w:val="none" w:sz="0" w:space="0" w:color="auto"/>
                    <w:bottom w:val="none" w:sz="0" w:space="0" w:color="auto"/>
                    <w:right w:val="none" w:sz="0" w:space="0" w:color="auto"/>
                  </w:divBdr>
                  <w:divsChild>
                    <w:div w:id="19682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1972486">
      <w:bodyDiv w:val="1"/>
      <w:marLeft w:val="0"/>
      <w:marRight w:val="0"/>
      <w:marTop w:val="0"/>
      <w:marBottom w:val="0"/>
      <w:divBdr>
        <w:top w:val="none" w:sz="0" w:space="0" w:color="auto"/>
        <w:left w:val="none" w:sz="0" w:space="0" w:color="auto"/>
        <w:bottom w:val="none" w:sz="0" w:space="0" w:color="auto"/>
        <w:right w:val="none" w:sz="0" w:space="0" w:color="auto"/>
      </w:divBdr>
      <w:divsChild>
        <w:div w:id="117261827">
          <w:marLeft w:val="0"/>
          <w:marRight w:val="0"/>
          <w:marTop w:val="0"/>
          <w:marBottom w:val="0"/>
          <w:divBdr>
            <w:top w:val="none" w:sz="0" w:space="0" w:color="auto"/>
            <w:left w:val="none" w:sz="0" w:space="0" w:color="auto"/>
            <w:bottom w:val="none" w:sz="0" w:space="0" w:color="auto"/>
            <w:right w:val="none" w:sz="0" w:space="0" w:color="auto"/>
          </w:divBdr>
          <w:divsChild>
            <w:div w:id="256256760">
              <w:marLeft w:val="0"/>
              <w:marRight w:val="0"/>
              <w:marTop w:val="0"/>
              <w:marBottom w:val="0"/>
              <w:divBdr>
                <w:top w:val="none" w:sz="0" w:space="0" w:color="auto"/>
                <w:left w:val="none" w:sz="0" w:space="0" w:color="auto"/>
                <w:bottom w:val="none" w:sz="0" w:space="0" w:color="auto"/>
                <w:right w:val="none" w:sz="0" w:space="0" w:color="auto"/>
              </w:divBdr>
              <w:divsChild>
                <w:div w:id="2110394816">
                  <w:marLeft w:val="0"/>
                  <w:marRight w:val="0"/>
                  <w:marTop w:val="0"/>
                  <w:marBottom w:val="0"/>
                  <w:divBdr>
                    <w:top w:val="none" w:sz="0" w:space="0" w:color="auto"/>
                    <w:left w:val="none" w:sz="0" w:space="0" w:color="auto"/>
                    <w:bottom w:val="none" w:sz="0" w:space="0" w:color="auto"/>
                    <w:right w:val="none" w:sz="0" w:space="0" w:color="auto"/>
                  </w:divBdr>
                  <w:divsChild>
                    <w:div w:id="196341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344619">
      <w:bodyDiv w:val="1"/>
      <w:marLeft w:val="0"/>
      <w:marRight w:val="0"/>
      <w:marTop w:val="0"/>
      <w:marBottom w:val="0"/>
      <w:divBdr>
        <w:top w:val="none" w:sz="0" w:space="0" w:color="auto"/>
        <w:left w:val="none" w:sz="0" w:space="0" w:color="auto"/>
        <w:bottom w:val="none" w:sz="0" w:space="0" w:color="auto"/>
        <w:right w:val="none" w:sz="0" w:space="0" w:color="auto"/>
      </w:divBdr>
    </w:div>
    <w:div w:id="2143158291">
      <w:bodyDiv w:val="1"/>
      <w:marLeft w:val="0"/>
      <w:marRight w:val="0"/>
      <w:marTop w:val="0"/>
      <w:marBottom w:val="0"/>
      <w:divBdr>
        <w:top w:val="none" w:sz="0" w:space="0" w:color="auto"/>
        <w:left w:val="none" w:sz="0" w:space="0" w:color="auto"/>
        <w:bottom w:val="none" w:sz="0" w:space="0" w:color="auto"/>
        <w:right w:val="none" w:sz="0" w:space="0" w:color="auto"/>
      </w:divBdr>
      <w:divsChild>
        <w:div w:id="1357579498">
          <w:marLeft w:val="0"/>
          <w:marRight w:val="0"/>
          <w:marTop w:val="0"/>
          <w:marBottom w:val="0"/>
          <w:divBdr>
            <w:top w:val="none" w:sz="0" w:space="0" w:color="auto"/>
            <w:left w:val="none" w:sz="0" w:space="0" w:color="auto"/>
            <w:bottom w:val="none" w:sz="0" w:space="0" w:color="auto"/>
            <w:right w:val="none" w:sz="0" w:space="0" w:color="auto"/>
          </w:divBdr>
          <w:divsChild>
            <w:div w:id="944968360">
              <w:marLeft w:val="0"/>
              <w:marRight w:val="0"/>
              <w:marTop w:val="0"/>
              <w:marBottom w:val="0"/>
              <w:divBdr>
                <w:top w:val="none" w:sz="0" w:space="0" w:color="auto"/>
                <w:left w:val="none" w:sz="0" w:space="0" w:color="auto"/>
                <w:bottom w:val="none" w:sz="0" w:space="0" w:color="auto"/>
                <w:right w:val="none" w:sz="0" w:space="0" w:color="auto"/>
              </w:divBdr>
              <w:divsChild>
                <w:div w:id="1695106541">
                  <w:marLeft w:val="0"/>
                  <w:marRight w:val="0"/>
                  <w:marTop w:val="0"/>
                  <w:marBottom w:val="0"/>
                  <w:divBdr>
                    <w:top w:val="none" w:sz="0" w:space="0" w:color="auto"/>
                    <w:left w:val="none" w:sz="0" w:space="0" w:color="auto"/>
                    <w:bottom w:val="none" w:sz="0" w:space="0" w:color="auto"/>
                    <w:right w:val="none" w:sz="0" w:space="0" w:color="auto"/>
                  </w:divBdr>
                  <w:divsChild>
                    <w:div w:id="94792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732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da.org.au" TargetMode="External"/><Relationship Id="rId21" Type="http://schemas.openxmlformats.org/officeDocument/2006/relationships/header" Target="header5.xml"/><Relationship Id="rId34" Type="http://schemas.openxmlformats.org/officeDocument/2006/relationships/hyperlink" Target="https://www.safetyandquality.gov.au/" TargetMode="External"/><Relationship Id="rId42" Type="http://schemas.openxmlformats.org/officeDocument/2006/relationships/hyperlink" Target="https://www.health.gov.au/resources/collections/cdna-national-guidelines-for-healthcare-workers-on-managing-bloodborne-viruses" TargetMode="External"/><Relationship Id="rId47" Type="http://schemas.openxmlformats.org/officeDocument/2006/relationships/hyperlink" Target="https://www.ada.org.au/infection-control" TargetMode="External"/><Relationship Id="rId50" Type="http://schemas.openxmlformats.org/officeDocument/2006/relationships/image" Target="media/image2.jpg"/><Relationship Id="rId55" Type="http://schemas.openxmlformats.org/officeDocument/2006/relationships/footer" Target="footer7.xm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contact@ada.org.au" TargetMode="External"/><Relationship Id="rId29" Type="http://schemas.openxmlformats.org/officeDocument/2006/relationships/hyperlink" Target="https://www.health.gov.au/resources/collections/cdna-national-guidelines-for-healthcare-workers-on-managing-bloodborne-viruses" TargetMode="External"/><Relationship Id="rId11" Type="http://schemas.openxmlformats.org/officeDocument/2006/relationships/header" Target="header1.xml"/><Relationship Id="rId24" Type="http://schemas.openxmlformats.org/officeDocument/2006/relationships/hyperlink" Target="https://www.ada.org.au/About/Branches" TargetMode="External"/><Relationship Id="rId32" Type="http://schemas.openxmlformats.org/officeDocument/2006/relationships/hyperlink" Target="https://infostore.saiglobal.com" TargetMode="External"/><Relationship Id="rId37" Type="http://schemas.openxmlformats.org/officeDocument/2006/relationships/hyperlink" Target="https://www.health.gov.au/resources/publications/creutzfeldt-jakob-disease-infection-control-guidelines" TargetMode="External"/><Relationship Id="rId40" Type="http://schemas.openxmlformats.org/officeDocument/2006/relationships/hyperlink" Target="https://immunisationhandbook.health.gov.au/" TargetMode="External"/><Relationship Id="rId45" Type="http://schemas.openxmlformats.org/officeDocument/2006/relationships/hyperlink" Target="http://www.safetyandquality.gov.au/our-work/infection-prevention-and-control/national-hand-hygiene-initiative" TargetMode="External"/><Relationship Id="rId53" Type="http://schemas.openxmlformats.org/officeDocument/2006/relationships/image" Target="media/image5.png"/><Relationship Id="rId58" Type="http://schemas.openxmlformats.org/officeDocument/2006/relationships/hyperlink" Target="https://www.ada.org.au/Risk-Management-Principles" TargetMode="External"/><Relationship Id="rId5" Type="http://schemas.openxmlformats.org/officeDocument/2006/relationships/numbering" Target="numbering.xml"/><Relationship Id="rId61" Type="http://schemas.openxmlformats.org/officeDocument/2006/relationships/hyperlink" Target="https://immunisationhandbook.health.gov.au" TargetMode="External"/><Relationship Id="rId19" Type="http://schemas.openxmlformats.org/officeDocument/2006/relationships/header" Target="header4.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hyperlink" Target="mailto:hrhotline@ada.org.au" TargetMode="External"/><Relationship Id="rId30" Type="http://schemas.openxmlformats.org/officeDocument/2006/relationships/hyperlink" Target="https://www.dentalboard.gov.au/Codes-Guidelines/Infection-prevention-and-control/Resources-for-practitioners.aspx" TargetMode="External"/><Relationship Id="rId35" Type="http://schemas.openxmlformats.org/officeDocument/2006/relationships/hyperlink" Target="http://www.safetyandquality.gov.au" TargetMode="External"/><Relationship Id="rId43" Type="http://schemas.openxmlformats.org/officeDocument/2006/relationships/hyperlink" Target="http://www.health.gov.au" TargetMode="External"/><Relationship Id="rId48" Type="http://schemas.openxmlformats.org/officeDocument/2006/relationships/hyperlink" Target="http://www.safetyandquality.gov.au" TargetMode="External"/><Relationship Id="rId56" Type="http://schemas.openxmlformats.org/officeDocument/2006/relationships/image" Target="media/image6.png"/><Relationship Id="rId64"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image" Target="media/image3.jp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www.ada.org.au" TargetMode="External"/><Relationship Id="rId25" Type="http://schemas.openxmlformats.org/officeDocument/2006/relationships/hyperlink" Target="mailto:contact@ada.org.au" TargetMode="External"/><Relationship Id="rId33" Type="http://schemas.openxmlformats.org/officeDocument/2006/relationships/hyperlink" Target="https://infostore.saiglobal.com/en-au/" TargetMode="External"/><Relationship Id="rId38" Type="http://schemas.openxmlformats.org/officeDocument/2006/relationships/hyperlink" Target="http://www.health.gov.au" TargetMode="External"/><Relationship Id="rId46" Type="http://schemas.openxmlformats.org/officeDocument/2006/relationships/hyperlink" Target="http://www.hha.org.au/audits/audit-tools/dental" TargetMode="External"/><Relationship Id="rId59" Type="http://schemas.openxmlformats.org/officeDocument/2006/relationships/hyperlink" Target="https://www.health.gov.au/resources/publications/cjd-infection-control-guidelines" TargetMode="External"/><Relationship Id="rId20" Type="http://schemas.openxmlformats.org/officeDocument/2006/relationships/footer" Target="footer4.xml"/><Relationship Id="rId41" Type="http://schemas.openxmlformats.org/officeDocument/2006/relationships/hyperlink" Target="https://www.health.gov.au/resources/collections/cdna-national-guidelines-for-healthcare-workers-on-managing-bloodborne-viruses" TargetMode="External"/><Relationship Id="rId54" Type="http://schemas.openxmlformats.org/officeDocument/2006/relationships/footer" Target="footer6.xml"/><Relationship Id="rId62" Type="http://schemas.openxmlformats.org/officeDocument/2006/relationships/hyperlink" Target="http://www.health.gov.au"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hyperlink" Target="https://www.ada.org.au/Professional-Information/Publications/Infection-Control/Guidelines-for-Infection-Control/1ADA_GuidelinesforInfectionControl_3.aspx" TargetMode="External"/><Relationship Id="rId28" Type="http://schemas.openxmlformats.org/officeDocument/2006/relationships/hyperlink" Target="mailto:contact@ada.org.au" TargetMode="External"/><Relationship Id="rId36" Type="http://schemas.openxmlformats.org/officeDocument/2006/relationships/hyperlink" Target="http://www.ada.org.au" TargetMode="External"/><Relationship Id="rId49" Type="http://schemas.openxmlformats.org/officeDocument/2006/relationships/hyperlink" Target="http://www.safetyandquality.gov.au" TargetMode="External"/><Relationship Id="rId57" Type="http://schemas.openxmlformats.org/officeDocument/2006/relationships/hyperlink" Target="http://www.healthfacilityguidelines.com.au/part/part-d-infection-prevention-and-control-0" TargetMode="External"/><Relationship Id="rId10" Type="http://schemas.openxmlformats.org/officeDocument/2006/relationships/endnotes" Target="endnotes.xml"/><Relationship Id="rId31" Type="http://schemas.openxmlformats.org/officeDocument/2006/relationships/hyperlink" Target="http://www.nhmrc.gov.au" TargetMode="External"/><Relationship Id="rId44" Type="http://schemas.openxmlformats.org/officeDocument/2006/relationships/hyperlink" Target="https://www.ada.org.au/Risk-Management-Principles" TargetMode="External"/><Relationship Id="rId52" Type="http://schemas.openxmlformats.org/officeDocument/2006/relationships/image" Target="media/image4.png"/><Relationship Id="rId60" Type="http://schemas.openxmlformats.org/officeDocument/2006/relationships/hyperlink" Target="http://www.health.gov.au"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3.xml"/><Relationship Id="rId39" Type="http://schemas.openxmlformats.org/officeDocument/2006/relationships/hyperlink" Target="http://www.ada.org.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85EA23AA36B45D2AF32A678B7A5E9EE"/>
        <w:category>
          <w:name w:val="General"/>
          <w:gallery w:val="placeholder"/>
        </w:category>
        <w:types>
          <w:type w:val="bbPlcHdr"/>
        </w:types>
        <w:behaviors>
          <w:behavior w:val="content"/>
        </w:behaviors>
        <w:guid w:val="{13E2D15D-A9DA-48BC-8E3D-37CAF4FA3F81}"/>
      </w:docPartPr>
      <w:docPartBody>
        <w:p w:rsidR="00603640" w:rsidRDefault="00151E0C" w:rsidP="00151E0C">
          <w:pPr>
            <w:pStyle w:val="985EA23AA36B45D2AF32A678B7A5E9EE"/>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utiger LT Pro 45 Light">
    <w:altName w:val="Malgun Gothic"/>
    <w:panose1 w:val="00000000000000000000"/>
    <w:charset w:val="00"/>
    <w:family w:val="swiss"/>
    <w:notTrueType/>
    <w:pitch w:val="variable"/>
    <w:sig w:usb0="00000001" w:usb1="5000204A" w:usb2="00000000" w:usb3="00000000" w:csb0="0000009B" w:csb1="00000000"/>
  </w:font>
  <w:font w:name="Times">
    <w:altName w:val="Times"/>
    <w:panose1 w:val="00000000000000000000"/>
    <w:charset w:val="00"/>
    <w:family w:val="auto"/>
    <w:notTrueType/>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MT">
    <w:altName w:val="Arial"/>
    <w:panose1 w:val="00000000000000000000"/>
    <w:charset w:val="00"/>
    <w:family w:val="swiss"/>
    <w:notTrueType/>
    <w:pitch w:val="default"/>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1E0C"/>
    <w:rsid w:val="00024A23"/>
    <w:rsid w:val="00073679"/>
    <w:rsid w:val="00151E0C"/>
    <w:rsid w:val="001750F8"/>
    <w:rsid w:val="00182F17"/>
    <w:rsid w:val="001B0105"/>
    <w:rsid w:val="001D6EFC"/>
    <w:rsid w:val="0023130B"/>
    <w:rsid w:val="00247DC6"/>
    <w:rsid w:val="003C5307"/>
    <w:rsid w:val="004504DF"/>
    <w:rsid w:val="004D77F3"/>
    <w:rsid w:val="00552E4F"/>
    <w:rsid w:val="0060106A"/>
    <w:rsid w:val="00603640"/>
    <w:rsid w:val="006E7161"/>
    <w:rsid w:val="006F0DF2"/>
    <w:rsid w:val="006F648F"/>
    <w:rsid w:val="007006CB"/>
    <w:rsid w:val="007152D2"/>
    <w:rsid w:val="007F3B42"/>
    <w:rsid w:val="008447DB"/>
    <w:rsid w:val="00846072"/>
    <w:rsid w:val="008A3B43"/>
    <w:rsid w:val="008F1296"/>
    <w:rsid w:val="00930929"/>
    <w:rsid w:val="00943728"/>
    <w:rsid w:val="009D2A34"/>
    <w:rsid w:val="009F08A2"/>
    <w:rsid w:val="00B0405E"/>
    <w:rsid w:val="00BF471D"/>
    <w:rsid w:val="00C33C85"/>
    <w:rsid w:val="00C93ECD"/>
    <w:rsid w:val="00CF4903"/>
    <w:rsid w:val="00D071B2"/>
    <w:rsid w:val="00D10927"/>
    <w:rsid w:val="00D57730"/>
    <w:rsid w:val="00D74E47"/>
    <w:rsid w:val="00DE4113"/>
    <w:rsid w:val="00E40BBC"/>
    <w:rsid w:val="00E42597"/>
    <w:rsid w:val="00ED3836"/>
    <w:rsid w:val="00F328B8"/>
    <w:rsid w:val="00F34554"/>
    <w:rsid w:val="00F97B05"/>
    <w:rsid w:val="00FF71C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85EA23AA36B45D2AF32A678B7A5E9EE">
    <w:name w:val="985EA23AA36B45D2AF32A678B7A5E9EE"/>
    <w:rsid w:val="00151E0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56549d1-7ec3-4955-bb08-779c52b1b5cf">
      <Terms xmlns="http://schemas.microsoft.com/office/infopath/2007/PartnerControls"/>
    </lcf76f155ced4ddcb4097134ff3c332f>
    <TaxCatchAll xmlns="e899fecc-e008-444b-96f5-1ef8ec4b72b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15DF3168BF20D40B276BEAD13B458BC" ma:contentTypeVersion="16" ma:contentTypeDescription="Create a new document." ma:contentTypeScope="" ma:versionID="195e192dc3124935039570ff20dc3721">
  <xsd:schema xmlns:xsd="http://www.w3.org/2001/XMLSchema" xmlns:xs="http://www.w3.org/2001/XMLSchema" xmlns:p="http://schemas.microsoft.com/office/2006/metadata/properties" xmlns:ns2="e899fecc-e008-444b-96f5-1ef8ec4b72b9" xmlns:ns3="756549d1-7ec3-4955-bb08-779c52b1b5cf" targetNamespace="http://schemas.microsoft.com/office/2006/metadata/properties" ma:root="true" ma:fieldsID="3453aea4dc962f47f75d249931a7209b" ns2:_="" ns3:_="">
    <xsd:import namespace="e899fecc-e008-444b-96f5-1ef8ec4b72b9"/>
    <xsd:import namespace="756549d1-7ec3-4955-bb08-779c52b1b5c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99fecc-e008-444b-96f5-1ef8ec4b72b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2ae8369-ba25-4c40-baec-7d3cf3c9b191}" ma:internalName="TaxCatchAll" ma:showField="CatchAllData" ma:web="e899fecc-e008-444b-96f5-1ef8ec4b72b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56549d1-7ec3-4955-bb08-779c52b1b5c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047254b-7f46-4150-b6e2-b7f0b51c849d"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DBDE8E9-E15D-4902-8FC0-7BC0DC5A4531}">
  <ds:schemaRefs>
    <ds:schemaRef ds:uri="http://schemas.openxmlformats.org/officeDocument/2006/bibliography"/>
  </ds:schemaRefs>
</ds:datastoreItem>
</file>

<file path=customXml/itemProps2.xml><?xml version="1.0" encoding="utf-8"?>
<ds:datastoreItem xmlns:ds="http://schemas.openxmlformats.org/officeDocument/2006/customXml" ds:itemID="{038B13EA-D54F-4352-83F2-CFC3097E9994}">
  <ds:schemaRefs>
    <ds:schemaRef ds:uri="http://schemas.microsoft.com/office/2006/metadata/properties"/>
    <ds:schemaRef ds:uri="http://schemas.microsoft.com/office/infopath/2007/PartnerControls"/>
    <ds:schemaRef ds:uri="756549d1-7ec3-4955-bb08-779c52b1b5cf"/>
    <ds:schemaRef ds:uri="e899fecc-e008-444b-96f5-1ef8ec4b72b9"/>
  </ds:schemaRefs>
</ds:datastoreItem>
</file>

<file path=customXml/itemProps3.xml><?xml version="1.0" encoding="utf-8"?>
<ds:datastoreItem xmlns:ds="http://schemas.openxmlformats.org/officeDocument/2006/customXml" ds:itemID="{6A49B135-64C4-4503-B2A5-A27E88BA5880}">
  <ds:schemaRefs>
    <ds:schemaRef ds:uri="http://schemas.microsoft.com/sharepoint/v3/contenttype/forms"/>
  </ds:schemaRefs>
</ds:datastoreItem>
</file>

<file path=customXml/itemProps4.xml><?xml version="1.0" encoding="utf-8"?>
<ds:datastoreItem xmlns:ds="http://schemas.openxmlformats.org/officeDocument/2006/customXml" ds:itemID="{65FFF316-F70D-4475-B7F1-2965A3091B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99fecc-e008-444b-96f5-1ef8ec4b72b9"/>
    <ds:schemaRef ds:uri="756549d1-7ec3-4955-bb08-779c52b1b5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90</Pages>
  <Words>21764</Words>
  <Characters>124057</Characters>
  <Application>Microsoft Office Word</Application>
  <DocSecurity>0</DocSecurity>
  <Lines>1033</Lines>
  <Paragraphs>291</Paragraphs>
  <ScaleCrop>false</ScaleCrop>
  <HeadingPairs>
    <vt:vector size="2" baseType="variant">
      <vt:variant>
        <vt:lpstr>Title</vt:lpstr>
      </vt:variant>
      <vt:variant>
        <vt:i4>1</vt:i4>
      </vt:variant>
    </vt:vector>
  </HeadingPairs>
  <TitlesOfParts>
    <vt:vector size="1" baseType="lpstr">
      <vt:lpstr>Infection Control Manual</vt:lpstr>
    </vt:vector>
  </TitlesOfParts>
  <Company/>
  <LinksUpToDate>false</LinksUpToDate>
  <CharactersWithSpaces>145530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Infection Control Manual</dc:title>
  <dc:subject>Page</dc:subject>
  <dc:creator>Emma Egan</dc:creator>
  <cp:keywords/>
  <dc:description/>
  <cp:lastModifiedBy>Kamiya Tanwar</cp:lastModifiedBy>
  <cp:revision>2</cp:revision>
  <cp:lastPrinted>2022-12-12T03:45:00Z</cp:lastPrinted>
  <dcterms:created xsi:type="dcterms:W3CDTF">2023-02-03T01:22:00Z</dcterms:created>
  <dcterms:modified xsi:type="dcterms:W3CDTF">2023-02-03T01:22:00Z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0x010100115DF3168BF20D40B276BEAD13B458BC</vt:lpwstr>
  </property>
  <property fmtid="{D5CDD505-2E9C-101B-9397-08002B2CF9AE}" pid="3" name="MediaServiceImageTags">
    <vt:lpwstr/>
  </property>
  <property fmtid="{D5CDD505-2E9C-101B-9397-08002B2CF9AE}" pid="4" name="GrammarlyDocumentId">
    <vt:lpwstr>30a78e45da6998f87fdb948f5a33cdf02959f9b99babc96ae79a6e11ad7ba5e6</vt:lpwstr>
  </property>
</Properties>
</file>