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90BB" w14:textId="77777777" w:rsidR="00F13150" w:rsidRPr="00E75295" w:rsidRDefault="00E75295" w:rsidP="00423D2C">
      <w:pPr>
        <w:pStyle w:val="Bodycopy"/>
        <w:rPr>
          <w:rStyle w:val="heading30"/>
          <w:rFonts w:eastAsiaTheme="majorEastAsia"/>
        </w:rPr>
      </w:pPr>
      <w:r w:rsidRPr="00E75295">
        <w:rPr>
          <w:rStyle w:val="heading30"/>
          <w:rFonts w:eastAsiaTheme="majorEastAsia"/>
        </w:rPr>
        <w:t>Introduction</w:t>
      </w:r>
    </w:p>
    <w:p w14:paraId="0DA21780" w14:textId="77777777" w:rsidR="00E75295" w:rsidRDefault="00E75295" w:rsidP="00D33C57">
      <w:pPr>
        <w:pStyle w:val="Bodycopy"/>
      </w:pPr>
      <w:r>
        <w:t xml:space="preserve">This template has been designed to assist practices with the safe use of equipment, instruments, and products. It may be particularly useful when introducing new items. It is intended to provide a brief overview for practitioners and staff to assist them to quickly locate key information relating to operation and safe use. </w:t>
      </w:r>
    </w:p>
    <w:p w14:paraId="1E6C3A81" w14:textId="77777777" w:rsidR="00E75295" w:rsidRDefault="00E75295" w:rsidP="00D33C57">
      <w:pPr>
        <w:pStyle w:val="Bodycopy"/>
      </w:pPr>
      <w:r>
        <w:t>This information should be available at the point of use.</w:t>
      </w:r>
    </w:p>
    <w:p w14:paraId="390D38C3" w14:textId="77777777" w:rsidR="00E75295" w:rsidRDefault="00E75295" w:rsidP="00D33C57">
      <w:pPr>
        <w:pStyle w:val="Bodycopy"/>
      </w:pPr>
      <w:r>
        <w:t xml:space="preserve">An example has been provided below to assist practices. </w:t>
      </w:r>
    </w:p>
    <w:p w14:paraId="4B4758C5" w14:textId="77777777" w:rsidR="00F13150" w:rsidRDefault="00A95342" w:rsidP="00E75295">
      <w:pPr>
        <w:pStyle w:val="Bodycopy"/>
        <w:spacing w:after="120"/>
        <w:rPr>
          <w:rStyle w:val="heading30"/>
        </w:rPr>
      </w:pPr>
      <w:r>
        <w:rPr>
          <w:rStyle w:val="heading30"/>
        </w:rPr>
        <w:t xml:space="preserve">ADA template – </w:t>
      </w:r>
      <w:r w:rsidR="00E75295" w:rsidRPr="00D33C57">
        <w:rPr>
          <w:rStyle w:val="heading30"/>
        </w:rPr>
        <w:t>Equipment/instruments/product sheet</w:t>
      </w:r>
    </w:p>
    <w:p w14:paraId="0B2565CC" w14:textId="77777777" w:rsidR="00E75295" w:rsidRDefault="00E75295" w:rsidP="00E75295">
      <w:pPr>
        <w:pStyle w:val="Bodycopy"/>
        <w:spacing w:after="120"/>
        <w:rPr>
          <w:rStyle w:val="heading30"/>
        </w:rPr>
      </w:pPr>
    </w:p>
    <w:tbl>
      <w:tblPr>
        <w:tblStyle w:val="TableGrid"/>
        <w:tblW w:w="0" w:type="auto"/>
        <w:tblLook w:val="04A0" w:firstRow="1" w:lastRow="0" w:firstColumn="1" w:lastColumn="0" w:noHBand="0" w:noVBand="1"/>
      </w:tblPr>
      <w:tblGrid>
        <w:gridCol w:w="4961"/>
        <w:gridCol w:w="4962"/>
      </w:tblGrid>
      <w:tr w:rsidR="00E75295" w14:paraId="1E255791" w14:textId="77777777" w:rsidTr="00D33C57">
        <w:tc>
          <w:tcPr>
            <w:tcW w:w="4961" w:type="dxa"/>
            <w:tcBorders>
              <w:top w:val="single" w:sz="4" w:space="0" w:color="000000" w:themeColor="text1"/>
              <w:bottom w:val="single" w:sz="4" w:space="0" w:color="000000" w:themeColor="text1"/>
              <w:right w:val="single" w:sz="4" w:space="0" w:color="000000"/>
            </w:tcBorders>
            <w:shd w:val="clear" w:color="auto" w:fill="D9E2F3" w:themeFill="accent5" w:themeFillTint="33"/>
          </w:tcPr>
          <w:p w14:paraId="34BEE9A0" w14:textId="77777777" w:rsidR="00E75295" w:rsidRPr="00D33C57" w:rsidRDefault="008E7636" w:rsidP="00D33C57">
            <w:pPr>
              <w:pStyle w:val="Bodycopy"/>
              <w:spacing w:after="120"/>
              <w:ind w:left="142"/>
              <w:rPr>
                <w:rStyle w:val="heading30"/>
                <w:rFonts w:ascii="Arial" w:hAnsi="Arial" w:cs="Arial"/>
                <w:b w:val="0"/>
                <w:sz w:val="18"/>
                <w:szCs w:val="18"/>
              </w:rPr>
            </w:pPr>
            <w:r w:rsidRPr="00D33C57">
              <w:rPr>
                <w:rFonts w:cs="Arial"/>
                <w:color w:val="000000" w:themeColor="text1"/>
                <w:szCs w:val="18"/>
              </w:rPr>
              <w:t>Item name (and any other common names)</w:t>
            </w:r>
          </w:p>
        </w:tc>
        <w:tc>
          <w:tcPr>
            <w:tcW w:w="4962" w:type="dxa"/>
            <w:tcBorders>
              <w:top w:val="single" w:sz="4" w:space="0" w:color="000000" w:themeColor="text1"/>
              <w:left w:val="single" w:sz="4" w:space="0" w:color="000000"/>
              <w:bottom w:val="single" w:sz="4" w:space="0" w:color="000000" w:themeColor="text1"/>
            </w:tcBorders>
            <w:shd w:val="clear" w:color="auto" w:fill="FFFFFF" w:themeFill="background1"/>
          </w:tcPr>
          <w:p w14:paraId="1B15608A" w14:textId="77777777" w:rsidR="00E75295" w:rsidRPr="00D33C57" w:rsidRDefault="00E75295" w:rsidP="00D33C57">
            <w:pPr>
              <w:pStyle w:val="Bodycopy"/>
              <w:spacing w:line="240" w:lineRule="auto"/>
              <w:rPr>
                <w:rStyle w:val="heading30"/>
                <w:rFonts w:ascii="Arial" w:hAnsi="Arial"/>
                <w:b w:val="0"/>
                <w:color w:val="404447"/>
                <w:sz w:val="18"/>
              </w:rPr>
            </w:pPr>
          </w:p>
        </w:tc>
      </w:tr>
      <w:tr w:rsidR="00E75295" w14:paraId="71BB222C" w14:textId="77777777" w:rsidTr="00D33C57">
        <w:trPr>
          <w:trHeight w:val="551"/>
        </w:trPr>
        <w:tc>
          <w:tcPr>
            <w:tcW w:w="4961" w:type="dxa"/>
            <w:tcBorders>
              <w:top w:val="single" w:sz="4" w:space="0" w:color="000000" w:themeColor="text1"/>
              <w:bottom w:val="single" w:sz="4" w:space="0" w:color="000000" w:themeColor="text1"/>
              <w:right w:val="single" w:sz="4" w:space="0" w:color="000000"/>
            </w:tcBorders>
            <w:shd w:val="clear" w:color="auto" w:fill="D9E2F3" w:themeFill="accent5" w:themeFillTint="33"/>
          </w:tcPr>
          <w:p w14:paraId="199D0974" w14:textId="77777777" w:rsidR="0078000A" w:rsidRPr="00A95342" w:rsidRDefault="008E7636" w:rsidP="00A95342">
            <w:pPr>
              <w:ind w:left="142"/>
              <w:rPr>
                <w:rFonts w:ascii="Arial" w:hAnsi="Arial" w:cs="Arial"/>
                <w:color w:val="000000" w:themeColor="text1"/>
                <w:sz w:val="18"/>
                <w:szCs w:val="18"/>
              </w:rPr>
            </w:pPr>
            <w:r w:rsidRPr="00D33C57">
              <w:rPr>
                <w:rFonts w:ascii="Arial" w:hAnsi="Arial" w:cs="Arial"/>
                <w:color w:val="000000" w:themeColor="text1"/>
                <w:sz w:val="18"/>
                <w:szCs w:val="18"/>
              </w:rPr>
              <w:t xml:space="preserve">Any further identifying characteristics </w:t>
            </w:r>
          </w:p>
          <w:p w14:paraId="38806E53" w14:textId="77777777" w:rsidR="00E75295" w:rsidRPr="00D33C57" w:rsidRDefault="008E7636" w:rsidP="00D33C57">
            <w:pPr>
              <w:ind w:left="142"/>
              <w:rPr>
                <w:rStyle w:val="heading30"/>
                <w:rFonts w:ascii="Arial" w:hAnsi="Arial" w:cs="Arial"/>
                <w:b w:val="0"/>
                <w:sz w:val="18"/>
                <w:szCs w:val="18"/>
              </w:rPr>
            </w:pPr>
            <w:r w:rsidRPr="00D33C57">
              <w:rPr>
                <w:rFonts w:ascii="Arial" w:hAnsi="Arial" w:cs="Arial"/>
                <w:color w:val="000000" w:themeColor="text1"/>
                <w:sz w:val="18"/>
                <w:szCs w:val="18"/>
              </w:rPr>
              <w:t>(serial/re-ordering number)</w:t>
            </w:r>
          </w:p>
        </w:tc>
        <w:tc>
          <w:tcPr>
            <w:tcW w:w="4962" w:type="dxa"/>
            <w:tcBorders>
              <w:top w:val="single" w:sz="4" w:space="0" w:color="000000" w:themeColor="text1"/>
              <w:left w:val="single" w:sz="4" w:space="0" w:color="000000"/>
              <w:bottom w:val="single" w:sz="4" w:space="0" w:color="000000" w:themeColor="text1"/>
            </w:tcBorders>
            <w:shd w:val="clear" w:color="auto" w:fill="FFFFFF" w:themeFill="background1"/>
          </w:tcPr>
          <w:p w14:paraId="32152F0F" w14:textId="77777777" w:rsidR="00E75295" w:rsidRPr="00D33C57" w:rsidRDefault="00E75295" w:rsidP="00D33C57">
            <w:pPr>
              <w:pStyle w:val="Bodycopy"/>
              <w:spacing w:line="240" w:lineRule="auto"/>
              <w:rPr>
                <w:rStyle w:val="heading30"/>
                <w:rFonts w:ascii="Arial" w:eastAsiaTheme="minorEastAsia" w:hAnsi="Arial"/>
                <w:b w:val="0"/>
                <w:color w:val="404447"/>
                <w:sz w:val="18"/>
              </w:rPr>
            </w:pPr>
          </w:p>
        </w:tc>
      </w:tr>
      <w:tr w:rsidR="00E75295" w14:paraId="05317D8C" w14:textId="77777777" w:rsidTr="00D33C57">
        <w:tc>
          <w:tcPr>
            <w:tcW w:w="4961" w:type="dxa"/>
            <w:tcBorders>
              <w:top w:val="single" w:sz="4" w:space="0" w:color="000000" w:themeColor="text1"/>
              <w:bottom w:val="single" w:sz="4" w:space="0" w:color="000000" w:themeColor="text1"/>
              <w:right w:val="single" w:sz="4" w:space="0" w:color="000000"/>
            </w:tcBorders>
            <w:shd w:val="clear" w:color="auto" w:fill="D9E2F3" w:themeFill="accent5" w:themeFillTint="33"/>
          </w:tcPr>
          <w:p w14:paraId="331AD604" w14:textId="77777777" w:rsidR="00E75295" w:rsidRPr="00D33C57" w:rsidRDefault="008E7636" w:rsidP="00D33C57">
            <w:pPr>
              <w:pStyle w:val="Bodycopy"/>
              <w:spacing w:after="120"/>
              <w:ind w:left="142"/>
              <w:rPr>
                <w:rStyle w:val="heading30"/>
                <w:rFonts w:ascii="Arial" w:hAnsi="Arial" w:cs="Arial"/>
                <w:b w:val="0"/>
                <w:sz w:val="18"/>
                <w:szCs w:val="18"/>
              </w:rPr>
            </w:pPr>
            <w:r w:rsidRPr="00D33C57">
              <w:rPr>
                <w:rFonts w:cs="Arial"/>
                <w:color w:val="000000" w:themeColor="text1"/>
                <w:szCs w:val="18"/>
              </w:rPr>
              <w:t xml:space="preserve">Date equipment/ instrument/ product will begin </w:t>
            </w:r>
            <w:r w:rsidR="0078000A" w:rsidRPr="00A95342">
              <w:rPr>
                <w:rFonts w:cs="Arial"/>
                <w:color w:val="000000" w:themeColor="text1"/>
                <w:szCs w:val="18"/>
              </w:rPr>
              <w:br/>
            </w:r>
            <w:r w:rsidRPr="00D33C57">
              <w:rPr>
                <w:rFonts w:cs="Arial"/>
                <w:color w:val="000000" w:themeColor="text1"/>
                <w:szCs w:val="18"/>
              </w:rPr>
              <w:t>to be used in the clinic</w:t>
            </w:r>
          </w:p>
        </w:tc>
        <w:tc>
          <w:tcPr>
            <w:tcW w:w="4962" w:type="dxa"/>
            <w:tcBorders>
              <w:top w:val="single" w:sz="4" w:space="0" w:color="000000" w:themeColor="text1"/>
              <w:left w:val="single" w:sz="4" w:space="0" w:color="000000"/>
              <w:bottom w:val="single" w:sz="4" w:space="0" w:color="000000" w:themeColor="text1"/>
            </w:tcBorders>
            <w:shd w:val="clear" w:color="auto" w:fill="FFFFFF" w:themeFill="background1"/>
          </w:tcPr>
          <w:p w14:paraId="27911DD0" w14:textId="77777777" w:rsidR="00E75295" w:rsidRPr="00D33C57" w:rsidRDefault="00E75295" w:rsidP="00D33C57">
            <w:pPr>
              <w:pStyle w:val="Bodycopy"/>
              <w:spacing w:line="240" w:lineRule="auto"/>
              <w:rPr>
                <w:rStyle w:val="heading30"/>
                <w:rFonts w:ascii="Arial" w:hAnsi="Arial"/>
                <w:b w:val="0"/>
                <w:color w:val="404447"/>
                <w:sz w:val="18"/>
              </w:rPr>
            </w:pPr>
          </w:p>
        </w:tc>
      </w:tr>
      <w:tr w:rsidR="00E75295" w14:paraId="7437FDFD" w14:textId="77777777" w:rsidTr="00D33C57">
        <w:tc>
          <w:tcPr>
            <w:tcW w:w="4961" w:type="dxa"/>
            <w:tcBorders>
              <w:top w:val="single" w:sz="4" w:space="0" w:color="000000" w:themeColor="text1"/>
              <w:bottom w:val="single" w:sz="4" w:space="0" w:color="000000" w:themeColor="text1"/>
              <w:right w:val="single" w:sz="4" w:space="0" w:color="000000"/>
            </w:tcBorders>
            <w:shd w:val="clear" w:color="auto" w:fill="D9E2F3" w:themeFill="accent5" w:themeFillTint="33"/>
          </w:tcPr>
          <w:p w14:paraId="56AA1430" w14:textId="77777777" w:rsidR="00E75295" w:rsidRPr="00D33C57" w:rsidRDefault="008E7636" w:rsidP="00D33C57">
            <w:pPr>
              <w:pStyle w:val="Bodycopy"/>
              <w:spacing w:after="120"/>
              <w:ind w:left="142"/>
              <w:rPr>
                <w:rStyle w:val="heading30"/>
                <w:rFonts w:ascii="Arial" w:hAnsi="Arial" w:cs="Arial"/>
                <w:b w:val="0"/>
                <w:sz w:val="18"/>
                <w:szCs w:val="18"/>
              </w:rPr>
            </w:pPr>
            <w:r w:rsidRPr="00D33C57">
              <w:rPr>
                <w:rStyle w:val="heading30"/>
                <w:rFonts w:ascii="Arial" w:hAnsi="Arial" w:cs="Arial"/>
                <w:b w:val="0"/>
                <w:sz w:val="18"/>
                <w:szCs w:val="18"/>
              </w:rPr>
              <w:t>Usual supplier</w:t>
            </w:r>
          </w:p>
        </w:tc>
        <w:tc>
          <w:tcPr>
            <w:tcW w:w="4962" w:type="dxa"/>
            <w:tcBorders>
              <w:top w:val="single" w:sz="4" w:space="0" w:color="000000" w:themeColor="text1"/>
              <w:left w:val="single" w:sz="4" w:space="0" w:color="000000"/>
              <w:bottom w:val="single" w:sz="4" w:space="0" w:color="000000" w:themeColor="text1"/>
            </w:tcBorders>
            <w:shd w:val="clear" w:color="auto" w:fill="FFFFFF" w:themeFill="background1"/>
          </w:tcPr>
          <w:p w14:paraId="55D55558" w14:textId="77777777" w:rsidR="00E75295" w:rsidRPr="00D33C57" w:rsidRDefault="00E75295" w:rsidP="00D33C57">
            <w:pPr>
              <w:pStyle w:val="Bodycopy"/>
              <w:spacing w:line="240" w:lineRule="auto"/>
              <w:rPr>
                <w:rStyle w:val="heading30"/>
                <w:rFonts w:ascii="Arial" w:hAnsi="Arial"/>
                <w:b w:val="0"/>
                <w:color w:val="404447"/>
                <w:sz w:val="18"/>
              </w:rPr>
            </w:pPr>
          </w:p>
        </w:tc>
      </w:tr>
      <w:tr w:rsidR="00E75295" w14:paraId="53A97D4B" w14:textId="77777777" w:rsidTr="00D33C57">
        <w:tc>
          <w:tcPr>
            <w:tcW w:w="4961" w:type="dxa"/>
            <w:tcBorders>
              <w:top w:val="single" w:sz="4" w:space="0" w:color="000000" w:themeColor="text1"/>
              <w:bottom w:val="single" w:sz="4" w:space="0" w:color="000000" w:themeColor="text1"/>
              <w:right w:val="single" w:sz="4" w:space="0" w:color="000000"/>
            </w:tcBorders>
            <w:shd w:val="clear" w:color="auto" w:fill="D9E2F3" w:themeFill="accent5" w:themeFillTint="33"/>
          </w:tcPr>
          <w:p w14:paraId="2317B7C4" w14:textId="77777777" w:rsidR="00E75295" w:rsidRPr="00D33C57" w:rsidRDefault="008E7636" w:rsidP="00D33C57">
            <w:pPr>
              <w:pStyle w:val="Bodycopy"/>
              <w:spacing w:after="120"/>
              <w:ind w:left="142"/>
              <w:rPr>
                <w:rStyle w:val="heading30"/>
                <w:rFonts w:ascii="Arial" w:hAnsi="Arial" w:cs="Arial"/>
                <w:b w:val="0"/>
                <w:sz w:val="18"/>
                <w:szCs w:val="18"/>
              </w:rPr>
            </w:pPr>
            <w:r w:rsidRPr="00D33C57">
              <w:rPr>
                <w:rStyle w:val="heading30"/>
                <w:rFonts w:ascii="Arial" w:hAnsi="Arial" w:cs="Arial"/>
                <w:b w:val="0"/>
                <w:sz w:val="18"/>
                <w:szCs w:val="18"/>
              </w:rPr>
              <w:t>Supplier contact: in case of product faults or questions</w:t>
            </w:r>
          </w:p>
        </w:tc>
        <w:tc>
          <w:tcPr>
            <w:tcW w:w="4962" w:type="dxa"/>
            <w:tcBorders>
              <w:top w:val="single" w:sz="4" w:space="0" w:color="000000" w:themeColor="text1"/>
              <w:left w:val="single" w:sz="4" w:space="0" w:color="000000"/>
              <w:bottom w:val="single" w:sz="4" w:space="0" w:color="000000" w:themeColor="text1"/>
            </w:tcBorders>
            <w:shd w:val="clear" w:color="auto" w:fill="FFFFFF" w:themeFill="background1"/>
          </w:tcPr>
          <w:p w14:paraId="5FF1A08F" w14:textId="77777777" w:rsidR="00E75295" w:rsidRPr="00D33C57" w:rsidRDefault="00E75295" w:rsidP="00D33C57">
            <w:pPr>
              <w:pStyle w:val="Bodycopy"/>
              <w:spacing w:line="240" w:lineRule="auto"/>
              <w:rPr>
                <w:rStyle w:val="heading30"/>
                <w:rFonts w:ascii="Arial" w:hAnsi="Arial"/>
                <w:b w:val="0"/>
                <w:color w:val="404447"/>
                <w:sz w:val="18"/>
              </w:rPr>
            </w:pPr>
          </w:p>
        </w:tc>
      </w:tr>
      <w:tr w:rsidR="00E75295" w14:paraId="079DFCBE" w14:textId="77777777" w:rsidTr="00D33C57">
        <w:tc>
          <w:tcPr>
            <w:tcW w:w="4961" w:type="dxa"/>
            <w:tcBorders>
              <w:top w:val="single" w:sz="4" w:space="0" w:color="000000" w:themeColor="text1"/>
              <w:bottom w:val="single" w:sz="4" w:space="0" w:color="000000" w:themeColor="text1"/>
              <w:right w:val="single" w:sz="4" w:space="0" w:color="000000"/>
            </w:tcBorders>
            <w:shd w:val="clear" w:color="auto" w:fill="D9E2F3" w:themeFill="accent5" w:themeFillTint="33"/>
          </w:tcPr>
          <w:p w14:paraId="28387CF1" w14:textId="77777777" w:rsidR="00E75295" w:rsidRPr="00D33C57" w:rsidRDefault="008E7636" w:rsidP="00D33C57">
            <w:pPr>
              <w:pStyle w:val="Bodycopy"/>
              <w:spacing w:after="120"/>
              <w:ind w:left="142"/>
              <w:rPr>
                <w:rStyle w:val="heading30"/>
                <w:rFonts w:ascii="Arial" w:hAnsi="Arial" w:cs="Arial"/>
                <w:b w:val="0"/>
                <w:sz w:val="18"/>
                <w:szCs w:val="18"/>
              </w:rPr>
            </w:pPr>
            <w:r w:rsidRPr="00D33C57">
              <w:rPr>
                <w:rStyle w:val="heading30"/>
                <w:rFonts w:ascii="Arial" w:hAnsi="Arial" w:cs="Arial"/>
                <w:b w:val="0"/>
                <w:sz w:val="18"/>
                <w:szCs w:val="18"/>
              </w:rPr>
              <w:t>TGA approval checked directly or verified with supplier</w:t>
            </w:r>
            <w:r w:rsidR="00B75AE1">
              <w:rPr>
                <w:rStyle w:val="heading30"/>
                <w:rFonts w:ascii="Arial" w:hAnsi="Arial" w:cs="Arial"/>
                <w:b w:val="0"/>
                <w:sz w:val="18"/>
                <w:szCs w:val="18"/>
              </w:rPr>
              <w:t xml:space="preserve"> </w:t>
            </w:r>
            <w:hyperlink r:id="rId11" w:history="1">
              <w:r w:rsidR="00605271" w:rsidRPr="00D33C57">
                <w:rPr>
                  <w:rStyle w:val="Hyperlink"/>
                  <w:rFonts w:cs="Times New Roman"/>
                  <w:iCs/>
                </w:rPr>
                <w:t>https://www.tga.gov.au/resources/artg</w:t>
              </w:r>
            </w:hyperlink>
          </w:p>
        </w:tc>
        <w:tc>
          <w:tcPr>
            <w:tcW w:w="4962" w:type="dxa"/>
            <w:tcBorders>
              <w:top w:val="single" w:sz="4" w:space="0" w:color="000000" w:themeColor="text1"/>
              <w:left w:val="single" w:sz="4" w:space="0" w:color="000000"/>
              <w:bottom w:val="single" w:sz="4" w:space="0" w:color="000000" w:themeColor="text1"/>
            </w:tcBorders>
            <w:shd w:val="clear" w:color="auto" w:fill="FFFFFF" w:themeFill="background1"/>
          </w:tcPr>
          <w:p w14:paraId="1A1DE319" w14:textId="77777777" w:rsidR="00E75295" w:rsidRPr="00D33C57" w:rsidRDefault="00E75295" w:rsidP="00D33C57">
            <w:pPr>
              <w:pStyle w:val="Bodycopy"/>
              <w:spacing w:line="240" w:lineRule="auto"/>
              <w:rPr>
                <w:rStyle w:val="heading30"/>
                <w:rFonts w:ascii="Arial" w:hAnsi="Arial"/>
                <w:b w:val="0"/>
                <w:color w:val="404447"/>
                <w:sz w:val="18"/>
              </w:rPr>
            </w:pPr>
          </w:p>
        </w:tc>
      </w:tr>
      <w:tr w:rsidR="00E75295" w14:paraId="5BE7B74D" w14:textId="77777777" w:rsidTr="00D33C57">
        <w:tc>
          <w:tcPr>
            <w:tcW w:w="4961" w:type="dxa"/>
            <w:tcBorders>
              <w:top w:val="single" w:sz="4" w:space="0" w:color="000000" w:themeColor="text1"/>
              <w:bottom w:val="single" w:sz="4" w:space="0" w:color="000000"/>
              <w:right w:val="single" w:sz="4" w:space="0" w:color="000000"/>
            </w:tcBorders>
            <w:shd w:val="clear" w:color="auto" w:fill="D9E2F3" w:themeFill="accent5" w:themeFillTint="33"/>
          </w:tcPr>
          <w:p w14:paraId="52F5C383" w14:textId="77777777" w:rsidR="00E75295" w:rsidRPr="00D33C57" w:rsidRDefault="008E7636" w:rsidP="00D33C57">
            <w:pPr>
              <w:ind w:left="142"/>
              <w:rPr>
                <w:rStyle w:val="heading30"/>
                <w:rFonts w:ascii="Arial" w:hAnsi="Arial" w:cs="Arial"/>
                <w:b w:val="0"/>
                <w:sz w:val="18"/>
                <w:szCs w:val="18"/>
              </w:rPr>
            </w:pPr>
            <w:r w:rsidRPr="00D33C57">
              <w:rPr>
                <w:rFonts w:ascii="Arial" w:hAnsi="Arial" w:cs="Arial"/>
                <w:color w:val="000000" w:themeColor="text1"/>
                <w:sz w:val="18"/>
                <w:szCs w:val="18"/>
              </w:rPr>
              <w:t>Instructions For Use (IFU) access</w:t>
            </w:r>
          </w:p>
        </w:tc>
        <w:tc>
          <w:tcPr>
            <w:tcW w:w="4962" w:type="dxa"/>
            <w:tcBorders>
              <w:top w:val="single" w:sz="4" w:space="0" w:color="000000" w:themeColor="text1"/>
              <w:left w:val="single" w:sz="4" w:space="0" w:color="000000"/>
              <w:bottom w:val="single" w:sz="4" w:space="0" w:color="000000" w:themeColor="text1"/>
            </w:tcBorders>
            <w:shd w:val="clear" w:color="auto" w:fill="FFFFFF" w:themeFill="background1"/>
          </w:tcPr>
          <w:p w14:paraId="395A6529" w14:textId="77777777" w:rsidR="00E75295" w:rsidRPr="00D33C57" w:rsidRDefault="00E75295" w:rsidP="00D33C57">
            <w:pPr>
              <w:pStyle w:val="Bodycopy"/>
              <w:spacing w:line="240" w:lineRule="auto"/>
              <w:rPr>
                <w:rStyle w:val="heading30"/>
                <w:rFonts w:ascii="Arial" w:eastAsiaTheme="minorEastAsia" w:hAnsi="Arial"/>
                <w:b w:val="0"/>
                <w:color w:val="404447"/>
                <w:sz w:val="18"/>
              </w:rPr>
            </w:pPr>
          </w:p>
        </w:tc>
      </w:tr>
      <w:tr w:rsidR="00E75295" w14:paraId="180E2EC1" w14:textId="77777777" w:rsidTr="00D33C57">
        <w:tc>
          <w:tcPr>
            <w:tcW w:w="4961" w:type="dxa"/>
            <w:tcBorders>
              <w:top w:val="single" w:sz="4" w:space="0" w:color="000000"/>
              <w:bottom w:val="single" w:sz="4" w:space="0" w:color="000000"/>
              <w:right w:val="single" w:sz="4" w:space="0" w:color="000000"/>
            </w:tcBorders>
            <w:shd w:val="clear" w:color="auto" w:fill="D9E2F3" w:themeFill="accent5" w:themeFillTint="33"/>
          </w:tcPr>
          <w:p w14:paraId="636FE3E8" w14:textId="77777777" w:rsidR="00E75295" w:rsidRPr="00D33C57" w:rsidRDefault="008E7636" w:rsidP="00D33C57">
            <w:pPr>
              <w:ind w:left="142"/>
              <w:rPr>
                <w:rStyle w:val="heading30"/>
                <w:rFonts w:ascii="Arial" w:hAnsi="Arial" w:cs="Arial"/>
                <w:b w:val="0"/>
                <w:sz w:val="18"/>
                <w:szCs w:val="18"/>
              </w:rPr>
            </w:pPr>
            <w:r w:rsidRPr="00D33C57">
              <w:rPr>
                <w:rFonts w:ascii="Arial" w:hAnsi="Arial" w:cs="Arial"/>
                <w:color w:val="000000" w:themeColor="text1"/>
                <w:sz w:val="18"/>
                <w:szCs w:val="18"/>
              </w:rPr>
              <w:t xml:space="preserve">Material Safety Data Sheet (MSDS) access </w:t>
            </w:r>
          </w:p>
        </w:tc>
        <w:tc>
          <w:tcPr>
            <w:tcW w:w="4962" w:type="dxa"/>
            <w:tcBorders>
              <w:top w:val="single" w:sz="4" w:space="0" w:color="000000" w:themeColor="text1"/>
              <w:left w:val="single" w:sz="4" w:space="0" w:color="000000"/>
              <w:bottom w:val="single" w:sz="4" w:space="0" w:color="000000"/>
            </w:tcBorders>
            <w:shd w:val="clear" w:color="auto" w:fill="FFFFFF" w:themeFill="background1"/>
          </w:tcPr>
          <w:p w14:paraId="56871A70" w14:textId="77777777" w:rsidR="0047718E" w:rsidRPr="00D33C57" w:rsidRDefault="00F51C69" w:rsidP="0047718E">
            <w:pPr>
              <w:pStyle w:val="Bodycopy"/>
              <w:spacing w:line="240" w:lineRule="auto"/>
              <w:rPr>
                <w:rStyle w:val="heading30"/>
                <w:rFonts w:ascii="Arial" w:eastAsiaTheme="minorEastAsia" w:hAnsi="Arial"/>
                <w:b w:val="0"/>
                <w:color w:val="404447"/>
                <w:sz w:val="18"/>
              </w:rPr>
            </w:pPr>
            <w:r>
              <w:rPr>
                <w:rStyle w:val="heading30"/>
                <w:rFonts w:ascii="Arial" w:hAnsi="Arial"/>
                <w:b w:val="0"/>
                <w:color w:val="404447"/>
                <w:sz w:val="18"/>
              </w:rPr>
              <w:t xml:space="preserve"> </w:t>
            </w:r>
          </w:p>
        </w:tc>
      </w:tr>
      <w:tr w:rsidR="00E75295" w14:paraId="1017C149" w14:textId="77777777" w:rsidTr="00D33C57">
        <w:tc>
          <w:tcPr>
            <w:tcW w:w="4961" w:type="dxa"/>
            <w:tcBorders>
              <w:top w:val="single" w:sz="4" w:space="0" w:color="000000"/>
              <w:bottom w:val="single" w:sz="4" w:space="0" w:color="000000"/>
              <w:right w:val="single" w:sz="4" w:space="0" w:color="000000"/>
            </w:tcBorders>
            <w:shd w:val="clear" w:color="auto" w:fill="D9E2F3" w:themeFill="accent5" w:themeFillTint="33"/>
          </w:tcPr>
          <w:p w14:paraId="73246373" w14:textId="77777777" w:rsidR="00E75295" w:rsidRPr="00D33C57" w:rsidRDefault="008E7636" w:rsidP="00D33C57">
            <w:pPr>
              <w:ind w:left="142"/>
              <w:rPr>
                <w:rStyle w:val="heading30"/>
                <w:rFonts w:ascii="Arial" w:hAnsi="Arial" w:cs="Arial"/>
                <w:b w:val="0"/>
                <w:sz w:val="18"/>
                <w:szCs w:val="18"/>
              </w:rPr>
            </w:pPr>
            <w:r w:rsidRPr="00D33C57">
              <w:rPr>
                <w:rFonts w:ascii="Arial" w:hAnsi="Arial" w:cs="Arial"/>
                <w:color w:val="000000" w:themeColor="text1"/>
                <w:sz w:val="18"/>
                <w:szCs w:val="18"/>
              </w:rPr>
              <w:t>Cleaning / reprocessing procedure to be used</w:t>
            </w:r>
          </w:p>
        </w:tc>
        <w:tc>
          <w:tcPr>
            <w:tcW w:w="4962" w:type="dxa"/>
            <w:tcBorders>
              <w:top w:val="single" w:sz="4" w:space="0" w:color="000000"/>
              <w:left w:val="single" w:sz="4" w:space="0" w:color="000000"/>
              <w:bottom w:val="single" w:sz="4" w:space="0" w:color="000000"/>
            </w:tcBorders>
            <w:shd w:val="clear" w:color="auto" w:fill="FFFFFF" w:themeFill="background1"/>
          </w:tcPr>
          <w:p w14:paraId="56081B9A" w14:textId="77777777" w:rsidR="00E75295" w:rsidRPr="00D33C57" w:rsidRDefault="00E75295" w:rsidP="00D33C57">
            <w:pPr>
              <w:pStyle w:val="Bodycopy"/>
              <w:spacing w:line="240" w:lineRule="auto"/>
              <w:rPr>
                <w:rStyle w:val="heading30"/>
                <w:rFonts w:ascii="Arial" w:eastAsiaTheme="minorEastAsia" w:hAnsi="Arial"/>
                <w:b w:val="0"/>
                <w:color w:val="404447"/>
                <w:sz w:val="18"/>
              </w:rPr>
            </w:pPr>
          </w:p>
        </w:tc>
      </w:tr>
      <w:tr w:rsidR="00E75295" w14:paraId="7DAEBFC3" w14:textId="77777777" w:rsidTr="00D33C57">
        <w:trPr>
          <w:trHeight w:val="407"/>
        </w:trPr>
        <w:tc>
          <w:tcPr>
            <w:tcW w:w="4961" w:type="dxa"/>
            <w:tcBorders>
              <w:top w:val="single" w:sz="4" w:space="0" w:color="000000"/>
              <w:bottom w:val="single" w:sz="4" w:space="0" w:color="000000"/>
              <w:right w:val="single" w:sz="4" w:space="0" w:color="000000"/>
            </w:tcBorders>
            <w:shd w:val="clear" w:color="auto" w:fill="D9E2F3" w:themeFill="accent5" w:themeFillTint="33"/>
          </w:tcPr>
          <w:p w14:paraId="7A5EB4EE" w14:textId="77777777" w:rsidR="00E75295" w:rsidRPr="00D33C57" w:rsidRDefault="008E7636" w:rsidP="00D33C57">
            <w:pPr>
              <w:pStyle w:val="Bodycopy"/>
              <w:spacing w:after="120"/>
              <w:ind w:left="142"/>
              <w:rPr>
                <w:rStyle w:val="heading30"/>
                <w:rFonts w:ascii="Arial" w:hAnsi="Arial" w:cs="Arial"/>
                <w:b w:val="0"/>
                <w:sz w:val="18"/>
                <w:szCs w:val="18"/>
              </w:rPr>
            </w:pPr>
            <w:r w:rsidRPr="00D33C57">
              <w:rPr>
                <w:rFonts w:cs="Arial"/>
                <w:color w:val="000000" w:themeColor="text1"/>
                <w:szCs w:val="18"/>
              </w:rPr>
              <w:t>Maintenance procedures anticipated</w:t>
            </w:r>
          </w:p>
        </w:tc>
        <w:tc>
          <w:tcPr>
            <w:tcW w:w="4962" w:type="dxa"/>
            <w:tcBorders>
              <w:top w:val="single" w:sz="4" w:space="0" w:color="000000"/>
              <w:left w:val="single" w:sz="4" w:space="0" w:color="000000"/>
              <w:bottom w:val="single" w:sz="4" w:space="0" w:color="000000"/>
            </w:tcBorders>
            <w:shd w:val="clear" w:color="auto" w:fill="FFFFFF" w:themeFill="background1"/>
          </w:tcPr>
          <w:p w14:paraId="1E4FFD22" w14:textId="77777777" w:rsidR="00E75295" w:rsidRPr="00D33C57" w:rsidRDefault="00E75295" w:rsidP="00D33C57">
            <w:pPr>
              <w:pStyle w:val="Bodycopy"/>
              <w:spacing w:line="240" w:lineRule="auto"/>
              <w:rPr>
                <w:rStyle w:val="heading30"/>
                <w:rFonts w:ascii="Arial" w:hAnsi="Arial"/>
                <w:b w:val="0"/>
                <w:color w:val="404447"/>
                <w:sz w:val="18"/>
              </w:rPr>
            </w:pPr>
          </w:p>
        </w:tc>
      </w:tr>
      <w:tr w:rsidR="00A95342" w14:paraId="241E2159" w14:textId="77777777" w:rsidTr="0078000A">
        <w:trPr>
          <w:trHeight w:val="407"/>
        </w:trPr>
        <w:tc>
          <w:tcPr>
            <w:tcW w:w="4961" w:type="dxa"/>
            <w:tcBorders>
              <w:top w:val="single" w:sz="4" w:space="0" w:color="000000"/>
              <w:bottom w:val="single" w:sz="4" w:space="0" w:color="000000"/>
              <w:right w:val="single" w:sz="4" w:space="0" w:color="000000"/>
            </w:tcBorders>
            <w:shd w:val="clear" w:color="auto" w:fill="D9E2F3" w:themeFill="accent5" w:themeFillTint="33"/>
          </w:tcPr>
          <w:p w14:paraId="33FFA7CF" w14:textId="77777777" w:rsidR="00A95342" w:rsidRPr="00A95342" w:rsidRDefault="00A95342" w:rsidP="00A95342">
            <w:pPr>
              <w:ind w:left="142"/>
              <w:rPr>
                <w:rFonts w:ascii="Arial" w:hAnsi="Arial" w:cs="Arial"/>
                <w:color w:val="000000" w:themeColor="text1"/>
                <w:sz w:val="18"/>
                <w:szCs w:val="18"/>
              </w:rPr>
            </w:pPr>
            <w:r w:rsidRPr="00A95342">
              <w:rPr>
                <w:rFonts w:ascii="Arial" w:hAnsi="Arial" w:cs="Arial"/>
                <w:color w:val="000000" w:themeColor="text1"/>
                <w:sz w:val="18"/>
                <w:szCs w:val="18"/>
              </w:rPr>
              <w:t>Safe disposal/ waste management considerations</w:t>
            </w:r>
          </w:p>
        </w:tc>
        <w:tc>
          <w:tcPr>
            <w:tcW w:w="4962" w:type="dxa"/>
            <w:tcBorders>
              <w:top w:val="single" w:sz="4" w:space="0" w:color="000000"/>
              <w:left w:val="single" w:sz="4" w:space="0" w:color="000000"/>
              <w:bottom w:val="single" w:sz="4" w:space="0" w:color="000000"/>
            </w:tcBorders>
            <w:shd w:val="clear" w:color="auto" w:fill="FFFFFF" w:themeFill="background1"/>
          </w:tcPr>
          <w:p w14:paraId="71D56F5C" w14:textId="77777777" w:rsidR="00A95342" w:rsidRPr="0047718E" w:rsidRDefault="00A95342" w:rsidP="0047718E">
            <w:pPr>
              <w:pStyle w:val="Bodycopy"/>
              <w:spacing w:line="240" w:lineRule="auto"/>
              <w:rPr>
                <w:rStyle w:val="heading30"/>
                <w:rFonts w:ascii="Arial" w:hAnsi="Arial"/>
                <w:b w:val="0"/>
                <w:color w:val="404447"/>
                <w:sz w:val="18"/>
              </w:rPr>
            </w:pPr>
          </w:p>
        </w:tc>
      </w:tr>
      <w:tr w:rsidR="00A95342" w14:paraId="55555B48" w14:textId="77777777" w:rsidTr="0078000A">
        <w:trPr>
          <w:trHeight w:val="407"/>
        </w:trPr>
        <w:tc>
          <w:tcPr>
            <w:tcW w:w="4961" w:type="dxa"/>
            <w:tcBorders>
              <w:top w:val="single" w:sz="4" w:space="0" w:color="000000"/>
              <w:bottom w:val="single" w:sz="4" w:space="0" w:color="000000"/>
              <w:right w:val="single" w:sz="4" w:space="0" w:color="000000"/>
            </w:tcBorders>
            <w:shd w:val="clear" w:color="auto" w:fill="D9E2F3" w:themeFill="accent5" w:themeFillTint="33"/>
          </w:tcPr>
          <w:p w14:paraId="32F20FCD" w14:textId="77777777" w:rsidR="00A95342" w:rsidRPr="00A95342" w:rsidRDefault="00A95342" w:rsidP="00A95342">
            <w:pPr>
              <w:pStyle w:val="Bodycopy"/>
              <w:spacing w:after="120"/>
              <w:ind w:left="142"/>
              <w:rPr>
                <w:rFonts w:cs="Arial"/>
                <w:color w:val="000000" w:themeColor="text1"/>
                <w:szCs w:val="18"/>
              </w:rPr>
            </w:pPr>
            <w:r w:rsidRPr="00A95342">
              <w:rPr>
                <w:rFonts w:cs="Arial"/>
                <w:color w:val="000000" w:themeColor="text1"/>
                <w:szCs w:val="18"/>
              </w:rPr>
              <w:t>Other supporting information (references or photos to assist in training and use)</w:t>
            </w:r>
          </w:p>
        </w:tc>
        <w:tc>
          <w:tcPr>
            <w:tcW w:w="4962" w:type="dxa"/>
            <w:tcBorders>
              <w:top w:val="single" w:sz="4" w:space="0" w:color="000000"/>
              <w:left w:val="single" w:sz="4" w:space="0" w:color="000000"/>
              <w:bottom w:val="single" w:sz="4" w:space="0" w:color="000000"/>
            </w:tcBorders>
            <w:shd w:val="clear" w:color="auto" w:fill="FFFFFF" w:themeFill="background1"/>
          </w:tcPr>
          <w:p w14:paraId="0B54F55B" w14:textId="77777777" w:rsidR="00A95342" w:rsidRPr="0047718E" w:rsidRDefault="0047718E" w:rsidP="0047718E">
            <w:pPr>
              <w:pStyle w:val="Bodycopy"/>
              <w:spacing w:line="240" w:lineRule="auto"/>
              <w:rPr>
                <w:rStyle w:val="heading30"/>
                <w:rFonts w:ascii="Arial" w:hAnsi="Arial"/>
                <w:b w:val="0"/>
                <w:color w:val="404447"/>
                <w:sz w:val="18"/>
              </w:rPr>
            </w:pPr>
            <w:r w:rsidRPr="0047718E">
              <w:rPr>
                <w:rStyle w:val="heading30"/>
                <w:rFonts w:ascii="Arial" w:hAnsi="Arial"/>
                <w:b w:val="0"/>
                <w:color w:val="404447"/>
                <w:sz w:val="18"/>
              </w:rPr>
              <w:t xml:space="preserve"> </w:t>
            </w:r>
          </w:p>
        </w:tc>
      </w:tr>
    </w:tbl>
    <w:p w14:paraId="469BADFA" w14:textId="77777777" w:rsidR="00E75295" w:rsidRDefault="00E75295" w:rsidP="00E75295">
      <w:pPr>
        <w:pStyle w:val="Bodycopy"/>
        <w:spacing w:after="120"/>
        <w:rPr>
          <w:rStyle w:val="heading30"/>
        </w:rPr>
      </w:pPr>
    </w:p>
    <w:p w14:paraId="5D6E1AF9" w14:textId="77777777" w:rsidR="000644FC" w:rsidRDefault="000644FC" w:rsidP="00E75295">
      <w:pPr>
        <w:pStyle w:val="Bodycopy"/>
        <w:spacing w:after="120"/>
        <w:rPr>
          <w:rStyle w:val="heading30"/>
        </w:rPr>
      </w:pPr>
    </w:p>
    <w:p w14:paraId="640DA36A" w14:textId="77777777" w:rsidR="000644FC" w:rsidRDefault="000644FC" w:rsidP="00E75295">
      <w:pPr>
        <w:pStyle w:val="Bodycopy"/>
        <w:spacing w:after="120"/>
        <w:rPr>
          <w:rStyle w:val="heading30"/>
        </w:rPr>
      </w:pPr>
    </w:p>
    <w:p w14:paraId="7A42F4FE" w14:textId="77777777" w:rsidR="000644FC" w:rsidRDefault="000644FC" w:rsidP="00E75295">
      <w:pPr>
        <w:pStyle w:val="Bodycopy"/>
        <w:spacing w:after="120"/>
        <w:rPr>
          <w:rStyle w:val="heading30"/>
        </w:rPr>
      </w:pPr>
    </w:p>
    <w:p w14:paraId="75BDAC28" w14:textId="77777777" w:rsidR="000644FC" w:rsidRDefault="000644FC" w:rsidP="00E75295">
      <w:pPr>
        <w:pStyle w:val="Bodycopy"/>
        <w:spacing w:after="120"/>
        <w:rPr>
          <w:rStyle w:val="heading30"/>
        </w:rPr>
      </w:pPr>
    </w:p>
    <w:p w14:paraId="08826C5A" w14:textId="77777777" w:rsidR="000644FC" w:rsidRDefault="000644FC" w:rsidP="00E75295">
      <w:pPr>
        <w:pStyle w:val="Bodycopy"/>
        <w:spacing w:after="120"/>
        <w:rPr>
          <w:rStyle w:val="heading30"/>
        </w:rPr>
      </w:pPr>
    </w:p>
    <w:p w14:paraId="0E8368E1" w14:textId="77777777" w:rsidR="00D33C57" w:rsidRDefault="00D33C57" w:rsidP="00E75295">
      <w:pPr>
        <w:pStyle w:val="Bodycopy"/>
        <w:spacing w:after="120"/>
        <w:rPr>
          <w:rStyle w:val="heading30"/>
        </w:rPr>
      </w:pPr>
    </w:p>
    <w:p w14:paraId="625B2B58" w14:textId="77777777" w:rsidR="000644FC" w:rsidRDefault="000644FC" w:rsidP="00E75295">
      <w:pPr>
        <w:pStyle w:val="Bodycopy"/>
        <w:spacing w:after="120"/>
        <w:rPr>
          <w:rStyle w:val="heading30"/>
        </w:rPr>
      </w:pPr>
    </w:p>
    <w:p w14:paraId="5E9AC43B" w14:textId="77777777" w:rsidR="000644FC" w:rsidRDefault="000644FC" w:rsidP="00E75295">
      <w:pPr>
        <w:pStyle w:val="Bodycopy"/>
        <w:spacing w:after="120"/>
        <w:rPr>
          <w:rStyle w:val="heading30"/>
        </w:rPr>
      </w:pPr>
    </w:p>
    <w:p w14:paraId="7266EF89" w14:textId="77777777" w:rsidR="000644FC" w:rsidRDefault="000644FC" w:rsidP="00E75295">
      <w:pPr>
        <w:pStyle w:val="Bodycopy"/>
        <w:spacing w:after="120"/>
        <w:rPr>
          <w:rStyle w:val="heading30"/>
        </w:rPr>
      </w:pPr>
    </w:p>
    <w:p w14:paraId="72004E62" w14:textId="77777777" w:rsidR="000644FC" w:rsidRPr="000644FC" w:rsidRDefault="000644FC" w:rsidP="000644FC">
      <w:pPr>
        <w:pStyle w:val="Bodycopy"/>
        <w:spacing w:after="120"/>
        <w:rPr>
          <w:rStyle w:val="heading30"/>
        </w:rPr>
      </w:pPr>
      <w:r>
        <w:rPr>
          <w:rStyle w:val="heading30"/>
        </w:rPr>
        <w:lastRenderedPageBreak/>
        <w:t xml:space="preserve">Example – </w:t>
      </w:r>
      <w:r w:rsidRPr="00D33C57">
        <w:rPr>
          <w:rStyle w:val="heading30"/>
        </w:rPr>
        <w:t>Equipment/instruments/product sheet</w:t>
      </w:r>
    </w:p>
    <w:p w14:paraId="10CBE9EF" w14:textId="77777777" w:rsidR="00E75295" w:rsidRPr="00D33C57" w:rsidRDefault="000644FC" w:rsidP="000644FC">
      <w:pPr>
        <w:rPr>
          <w:rStyle w:val="heading30"/>
          <w:rFonts w:asciiTheme="minorHAnsi" w:hAnsiTheme="minorHAnsi"/>
          <w:b w:val="0"/>
          <w:color w:val="auto"/>
          <w:sz w:val="22"/>
        </w:rPr>
      </w:pPr>
      <w:r>
        <w:rPr>
          <w:noProof/>
        </w:rPr>
        <w:drawing>
          <wp:inline distT="0" distB="0" distL="0" distR="0" wp14:anchorId="79DA31B0" wp14:editId="42B13229">
            <wp:extent cx="5295554" cy="7444305"/>
            <wp:effectExtent l="0" t="0" r="635" b="0"/>
            <wp:docPr id="291468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6854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27730" cy="7489537"/>
                    </a:xfrm>
                    <a:prstGeom prst="rect">
                      <a:avLst/>
                    </a:prstGeom>
                  </pic:spPr>
                </pic:pic>
              </a:graphicData>
            </a:graphic>
          </wp:inline>
        </w:drawing>
      </w:r>
    </w:p>
    <w:sectPr w:rsidR="00E75295" w:rsidRPr="00D33C57" w:rsidSect="00D33C57">
      <w:headerReference w:type="default" r:id="rId13"/>
      <w:pgSz w:w="11906" w:h="16838"/>
      <w:pgMar w:top="2252" w:right="990" w:bottom="1226" w:left="993" w:header="47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BF83" w14:textId="77777777" w:rsidR="00BA21DF" w:rsidRDefault="00BA21DF" w:rsidP="003948E3">
      <w:pPr>
        <w:spacing w:after="0" w:line="240" w:lineRule="auto"/>
      </w:pPr>
      <w:r>
        <w:separator/>
      </w:r>
    </w:p>
  </w:endnote>
  <w:endnote w:type="continuationSeparator" w:id="0">
    <w:p w14:paraId="543B0EB4" w14:textId="77777777" w:rsidR="00BA21DF" w:rsidRDefault="00BA21DF" w:rsidP="003948E3">
      <w:pPr>
        <w:spacing w:after="0" w:line="240" w:lineRule="auto"/>
      </w:pPr>
      <w:r>
        <w:continuationSeparator/>
      </w:r>
    </w:p>
  </w:endnote>
  <w:endnote w:type="continuationNotice" w:id="1">
    <w:p w14:paraId="0E097FD4" w14:textId="77777777" w:rsidR="00BA21DF" w:rsidRDefault="00BA2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calaSans-Regular">
    <w:altName w:val="Franklin Gothic Medium"/>
    <w:charset w:val="00"/>
    <w:family w:val="swiss"/>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273D" w14:textId="77777777" w:rsidR="00BA21DF" w:rsidRDefault="00BA21DF" w:rsidP="003948E3">
      <w:pPr>
        <w:spacing w:after="0" w:line="240" w:lineRule="auto"/>
      </w:pPr>
      <w:r>
        <w:separator/>
      </w:r>
    </w:p>
  </w:footnote>
  <w:footnote w:type="continuationSeparator" w:id="0">
    <w:p w14:paraId="2D190EAC" w14:textId="77777777" w:rsidR="00BA21DF" w:rsidRDefault="00BA21DF" w:rsidP="003948E3">
      <w:pPr>
        <w:spacing w:after="0" w:line="240" w:lineRule="auto"/>
      </w:pPr>
      <w:r>
        <w:continuationSeparator/>
      </w:r>
    </w:p>
  </w:footnote>
  <w:footnote w:type="continuationNotice" w:id="1">
    <w:p w14:paraId="0B0660CE" w14:textId="77777777" w:rsidR="00BA21DF" w:rsidRDefault="00BA21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D5D8" w14:textId="77777777" w:rsidR="00C64B1A" w:rsidRDefault="002E75F9" w:rsidP="00C64B1A">
    <w:pPr>
      <w:pStyle w:val="Heading10"/>
      <w:rPr>
        <w:color w:val="5B9BD5" w:themeColor="accent1"/>
        <w:sz w:val="28"/>
        <w:szCs w:val="28"/>
      </w:rPr>
    </w:pPr>
    <w:r>
      <w:rPr>
        <w:b w:val="0"/>
        <w:noProof/>
        <w:color w:val="84B4E0"/>
        <w:sz w:val="28"/>
        <w:szCs w:val="28"/>
      </w:rPr>
      <w:drawing>
        <wp:anchor distT="0" distB="0" distL="114300" distR="114300" simplePos="0" relativeHeight="251666433" behindDoc="0" locked="0" layoutInCell="1" allowOverlap="1" wp14:anchorId="6D570061" wp14:editId="3DB67E47">
          <wp:simplePos x="0" y="0"/>
          <wp:positionH relativeFrom="column">
            <wp:posOffset>4469765</wp:posOffset>
          </wp:positionH>
          <wp:positionV relativeFrom="paragraph">
            <wp:posOffset>61595</wp:posOffset>
          </wp:positionV>
          <wp:extent cx="834390" cy="834390"/>
          <wp:effectExtent l="0" t="0" r="3810" b="3810"/>
          <wp:wrapNone/>
          <wp:docPr id="12"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390" cy="834390"/>
                  </a:xfrm>
                  <a:prstGeom prst="rect">
                    <a:avLst/>
                  </a:prstGeom>
                </pic:spPr>
              </pic:pic>
            </a:graphicData>
          </a:graphic>
          <wp14:sizeRelH relativeFrom="page">
            <wp14:pctWidth>0</wp14:pctWidth>
          </wp14:sizeRelH>
          <wp14:sizeRelV relativeFrom="page">
            <wp14:pctHeight>0</wp14:pctHeight>
          </wp14:sizeRelV>
        </wp:anchor>
      </w:drawing>
    </w:r>
    <w:r w:rsidRPr="00B205B9">
      <w:rPr>
        <w:rStyle w:val="CommentTextChar"/>
        <w:noProof/>
      </w:rPr>
      <w:drawing>
        <wp:anchor distT="0" distB="0" distL="114300" distR="114300" simplePos="0" relativeHeight="251667457" behindDoc="0" locked="0" layoutInCell="1" allowOverlap="1" wp14:anchorId="1D173925" wp14:editId="1EF801A2">
          <wp:simplePos x="0" y="0"/>
          <wp:positionH relativeFrom="column">
            <wp:posOffset>5581015</wp:posOffset>
          </wp:positionH>
          <wp:positionV relativeFrom="paragraph">
            <wp:posOffset>161290</wp:posOffset>
          </wp:positionV>
          <wp:extent cx="922655" cy="612775"/>
          <wp:effectExtent l="0" t="0" r="4445"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2265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B1A" w:rsidRPr="00CA4208">
      <w:rPr>
        <w:color w:val="5B9BD5" w:themeColor="accent1"/>
        <w:sz w:val="28"/>
        <w:szCs w:val="28"/>
      </w:rPr>
      <w:t xml:space="preserve">ADA TEMPLATE </w:t>
    </w:r>
  </w:p>
  <w:p w14:paraId="1DDB9D35" w14:textId="77777777" w:rsidR="00C64B1A" w:rsidRPr="00CA4208" w:rsidRDefault="00E75295" w:rsidP="00C64B1A">
    <w:pPr>
      <w:pStyle w:val="Heading10"/>
      <w:rPr>
        <w:bCs/>
        <w:color w:val="BFBFBF" w:themeColor="background1" w:themeShade="BF"/>
        <w:sz w:val="28"/>
        <w:szCs w:val="28"/>
      </w:rPr>
    </w:pPr>
    <w:r>
      <w:rPr>
        <w:color w:val="3B3838" w:themeColor="background2" w:themeShade="40"/>
        <w:sz w:val="28"/>
        <w:szCs w:val="28"/>
      </w:rPr>
      <w:t>Equipment/instruments/product sheet</w:t>
    </w:r>
  </w:p>
  <w:p w14:paraId="0D2AB6A6" w14:textId="77777777" w:rsidR="00E95495" w:rsidRDefault="00E95495" w:rsidP="003948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5D8"/>
    <w:multiLevelType w:val="hybridMultilevel"/>
    <w:tmpl w:val="5E845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031F9"/>
    <w:multiLevelType w:val="hybridMultilevel"/>
    <w:tmpl w:val="0E52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564FD"/>
    <w:multiLevelType w:val="hybridMultilevel"/>
    <w:tmpl w:val="163A2C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469F1"/>
    <w:multiLevelType w:val="hybridMultilevel"/>
    <w:tmpl w:val="FE10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442D1"/>
    <w:multiLevelType w:val="hybridMultilevel"/>
    <w:tmpl w:val="D25EE0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2C7940"/>
    <w:multiLevelType w:val="hybridMultilevel"/>
    <w:tmpl w:val="B3043878"/>
    <w:lvl w:ilvl="0" w:tplc="8D4E55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B56723"/>
    <w:multiLevelType w:val="multilevel"/>
    <w:tmpl w:val="EEE8DE70"/>
    <w:lvl w:ilvl="0">
      <w:start w:val="1"/>
      <w:numFmt w:val="bullet"/>
      <w:lvlText w:val=""/>
      <w:lvlJc w:val="left"/>
      <w:pPr>
        <w:tabs>
          <w:tab w:val="num" w:pos="170"/>
        </w:tabs>
        <w:ind w:left="170" w:hanging="170"/>
      </w:pPr>
      <w:rPr>
        <w:rFonts w:ascii="Symbol" w:hAnsi="Symbol" w:hint="default"/>
        <w:color w:val="0084BD"/>
        <w:sz w:val="20"/>
      </w:rPr>
    </w:lvl>
    <w:lvl w:ilvl="1">
      <w:start w:val="1"/>
      <w:numFmt w:val="bullet"/>
      <w:lvlText w:val=""/>
      <w:lvlJc w:val="left"/>
      <w:pPr>
        <w:ind w:left="530" w:hanging="360"/>
      </w:pPr>
      <w:rPr>
        <w:rFonts w:ascii="Symbol" w:hAnsi="Symbol"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bullet"/>
      <w:lvlRestart w:val="0"/>
      <w:lvlText w:val="●"/>
      <w:lvlJc w:val="left"/>
      <w:pPr>
        <w:tabs>
          <w:tab w:val="num" w:pos="170"/>
        </w:tabs>
        <w:ind w:left="170" w:hanging="170"/>
      </w:pPr>
      <w:rPr>
        <w:rFonts w:ascii="Arial" w:hAnsi="Arial" w:hint="default"/>
        <w:color w:val="88B3CC"/>
      </w:rPr>
    </w:lvl>
  </w:abstractNum>
  <w:abstractNum w:abstractNumId="7" w15:restartNumberingAfterBreak="0">
    <w:nsid w:val="101A6505"/>
    <w:multiLevelType w:val="hybridMultilevel"/>
    <w:tmpl w:val="B2F27860"/>
    <w:lvl w:ilvl="0" w:tplc="8E4467D4">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D0170B"/>
    <w:multiLevelType w:val="hybridMultilevel"/>
    <w:tmpl w:val="5628CDAC"/>
    <w:lvl w:ilvl="0" w:tplc="8D4E55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2430E"/>
    <w:multiLevelType w:val="multilevel"/>
    <w:tmpl w:val="E54E9DD2"/>
    <w:styleLink w:val="Bullets"/>
    <w:lvl w:ilvl="0">
      <w:start w:val="1"/>
      <w:numFmt w:val="bullet"/>
      <w:pStyle w:val="Bullets1stindent"/>
      <w:lvlText w:val="●"/>
      <w:lvlJc w:val="left"/>
      <w:pPr>
        <w:tabs>
          <w:tab w:val="num" w:pos="170"/>
        </w:tabs>
        <w:ind w:left="170" w:hanging="170"/>
      </w:pPr>
      <w:rPr>
        <w:rFonts w:ascii="Arial" w:hAnsi="Arial" w:hint="default"/>
        <w:color w:val="0084BD"/>
        <w:sz w:val="20"/>
      </w:rPr>
    </w:lvl>
    <w:lvl w:ilvl="1">
      <w:start w:val="1"/>
      <w:numFmt w:val="bullet"/>
      <w:lvlText w:val="●"/>
      <w:lvlJc w:val="left"/>
      <w:pPr>
        <w:tabs>
          <w:tab w:val="num" w:pos="340"/>
        </w:tabs>
        <w:ind w:left="340" w:hanging="170"/>
      </w:pPr>
      <w:rPr>
        <w:rFonts w:ascii="Arial" w:hAnsi="Arial" w:hint="default"/>
        <w:color w:val="0084BD"/>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bullet"/>
      <w:lvlRestart w:val="0"/>
      <w:pStyle w:val="Bluebullets"/>
      <w:lvlText w:val="●"/>
      <w:lvlJc w:val="left"/>
      <w:pPr>
        <w:tabs>
          <w:tab w:val="num" w:pos="170"/>
        </w:tabs>
        <w:ind w:left="170" w:hanging="170"/>
      </w:pPr>
      <w:rPr>
        <w:rFonts w:ascii="Arial" w:hAnsi="Arial" w:hint="default"/>
        <w:color w:val="88B3CC"/>
      </w:rPr>
    </w:lvl>
  </w:abstractNum>
  <w:abstractNum w:abstractNumId="10" w15:restartNumberingAfterBreak="0">
    <w:nsid w:val="27FB0BDF"/>
    <w:multiLevelType w:val="hybridMultilevel"/>
    <w:tmpl w:val="57C22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B13AAF"/>
    <w:multiLevelType w:val="hybridMultilevel"/>
    <w:tmpl w:val="812AB04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2E2B7433"/>
    <w:multiLevelType w:val="hybridMultilevel"/>
    <w:tmpl w:val="2134165A"/>
    <w:lvl w:ilvl="0" w:tplc="8D4E55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661A"/>
    <w:multiLevelType w:val="hybridMultilevel"/>
    <w:tmpl w:val="E154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E12A0"/>
    <w:multiLevelType w:val="hybridMultilevel"/>
    <w:tmpl w:val="DAFCADF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CA210A"/>
    <w:multiLevelType w:val="hybridMultilevel"/>
    <w:tmpl w:val="6BB6A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AD3EE5"/>
    <w:multiLevelType w:val="hybridMultilevel"/>
    <w:tmpl w:val="D856DE90"/>
    <w:lvl w:ilvl="0" w:tplc="D324C11A">
      <w:start w:val="1"/>
      <w:numFmt w:val="bullet"/>
      <w:pStyle w:val="1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60BD4"/>
    <w:multiLevelType w:val="hybridMultilevel"/>
    <w:tmpl w:val="F4BA0A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4622AA"/>
    <w:multiLevelType w:val="hybridMultilevel"/>
    <w:tmpl w:val="1304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D26F4F"/>
    <w:multiLevelType w:val="hybridMultilevel"/>
    <w:tmpl w:val="D1C4D4CA"/>
    <w:lvl w:ilvl="0" w:tplc="8D4E55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2340D"/>
    <w:multiLevelType w:val="hybridMultilevel"/>
    <w:tmpl w:val="3E906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A7ECF"/>
    <w:multiLevelType w:val="hybridMultilevel"/>
    <w:tmpl w:val="40E03724"/>
    <w:lvl w:ilvl="0" w:tplc="DE364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001611"/>
    <w:multiLevelType w:val="hybridMultilevel"/>
    <w:tmpl w:val="2F60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86359"/>
    <w:multiLevelType w:val="hybridMultilevel"/>
    <w:tmpl w:val="8152A2C4"/>
    <w:lvl w:ilvl="0" w:tplc="6780FCBA">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24" w15:restartNumberingAfterBreak="0">
    <w:nsid w:val="62E367E4"/>
    <w:multiLevelType w:val="hybridMultilevel"/>
    <w:tmpl w:val="1C903E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686E0D4B"/>
    <w:multiLevelType w:val="hybridMultilevel"/>
    <w:tmpl w:val="507C13C4"/>
    <w:lvl w:ilvl="0" w:tplc="8D4E55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793232">
    <w:abstractNumId w:val="16"/>
  </w:num>
  <w:num w:numId="2" w16cid:durableId="496849491">
    <w:abstractNumId w:val="9"/>
  </w:num>
  <w:num w:numId="3" w16cid:durableId="862789614">
    <w:abstractNumId w:val="6"/>
  </w:num>
  <w:num w:numId="4" w16cid:durableId="821117862">
    <w:abstractNumId w:val="24"/>
  </w:num>
  <w:num w:numId="5" w16cid:durableId="1925068593">
    <w:abstractNumId w:val="19"/>
  </w:num>
  <w:num w:numId="6" w16cid:durableId="381448515">
    <w:abstractNumId w:val="25"/>
  </w:num>
  <w:num w:numId="7" w16cid:durableId="1727100400">
    <w:abstractNumId w:val="5"/>
  </w:num>
  <w:num w:numId="8" w16cid:durableId="1235581138">
    <w:abstractNumId w:val="8"/>
  </w:num>
  <w:num w:numId="9" w16cid:durableId="1652521381">
    <w:abstractNumId w:val="12"/>
  </w:num>
  <w:num w:numId="10" w16cid:durableId="36394066">
    <w:abstractNumId w:val="11"/>
  </w:num>
  <w:num w:numId="11" w16cid:durableId="631836505">
    <w:abstractNumId w:val="21"/>
  </w:num>
  <w:num w:numId="12" w16cid:durableId="1957906111">
    <w:abstractNumId w:val="10"/>
  </w:num>
  <w:num w:numId="13" w16cid:durableId="1489783368">
    <w:abstractNumId w:val="20"/>
  </w:num>
  <w:num w:numId="14" w16cid:durableId="1915816383">
    <w:abstractNumId w:val="7"/>
  </w:num>
  <w:num w:numId="15" w16cid:durableId="306277706">
    <w:abstractNumId w:val="15"/>
  </w:num>
  <w:num w:numId="16" w16cid:durableId="84884335">
    <w:abstractNumId w:val="1"/>
  </w:num>
  <w:num w:numId="17" w16cid:durableId="1604151081">
    <w:abstractNumId w:val="18"/>
  </w:num>
  <w:num w:numId="18" w16cid:durableId="1450585123">
    <w:abstractNumId w:val="2"/>
  </w:num>
  <w:num w:numId="19" w16cid:durableId="1773820555">
    <w:abstractNumId w:val="17"/>
  </w:num>
  <w:num w:numId="20" w16cid:durableId="1295334952">
    <w:abstractNumId w:val="23"/>
  </w:num>
  <w:num w:numId="21" w16cid:durableId="1279796802">
    <w:abstractNumId w:val="0"/>
  </w:num>
  <w:num w:numId="22" w16cid:durableId="1618215067">
    <w:abstractNumId w:val="22"/>
  </w:num>
  <w:num w:numId="23" w16cid:durableId="1766605815">
    <w:abstractNumId w:val="13"/>
  </w:num>
  <w:num w:numId="24" w16cid:durableId="667908183">
    <w:abstractNumId w:val="3"/>
  </w:num>
  <w:num w:numId="25" w16cid:durableId="1990556388">
    <w:abstractNumId w:val="4"/>
  </w:num>
  <w:num w:numId="26" w16cid:durableId="11908776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NbS0NDI0NLMwNDBT0lEKTi0uzszPAykwrAUAr/AWFywAAAA="/>
  </w:docVars>
  <w:rsids>
    <w:rsidRoot w:val="00BA21DF"/>
    <w:rsid w:val="00000EE9"/>
    <w:rsid w:val="000012B4"/>
    <w:rsid w:val="00003019"/>
    <w:rsid w:val="0000375F"/>
    <w:rsid w:val="00006F70"/>
    <w:rsid w:val="0000722A"/>
    <w:rsid w:val="00011905"/>
    <w:rsid w:val="000158A5"/>
    <w:rsid w:val="00016F15"/>
    <w:rsid w:val="00026868"/>
    <w:rsid w:val="00032B8A"/>
    <w:rsid w:val="00033CB7"/>
    <w:rsid w:val="00034CC3"/>
    <w:rsid w:val="00035844"/>
    <w:rsid w:val="00035857"/>
    <w:rsid w:val="00043355"/>
    <w:rsid w:val="00045E1C"/>
    <w:rsid w:val="0005050C"/>
    <w:rsid w:val="00052E9F"/>
    <w:rsid w:val="00057C12"/>
    <w:rsid w:val="000639C4"/>
    <w:rsid w:val="00063B79"/>
    <w:rsid w:val="00063E22"/>
    <w:rsid w:val="000644FC"/>
    <w:rsid w:val="00070848"/>
    <w:rsid w:val="000709C6"/>
    <w:rsid w:val="00072ECA"/>
    <w:rsid w:val="00073558"/>
    <w:rsid w:val="0007464B"/>
    <w:rsid w:val="00075753"/>
    <w:rsid w:val="00084C93"/>
    <w:rsid w:val="00084F6D"/>
    <w:rsid w:val="000931B9"/>
    <w:rsid w:val="00095C13"/>
    <w:rsid w:val="0009685A"/>
    <w:rsid w:val="000A6C7C"/>
    <w:rsid w:val="000B1483"/>
    <w:rsid w:val="000B20E2"/>
    <w:rsid w:val="000B413F"/>
    <w:rsid w:val="000B7AAC"/>
    <w:rsid w:val="000C0342"/>
    <w:rsid w:val="000C19D6"/>
    <w:rsid w:val="000C1F84"/>
    <w:rsid w:val="000C2782"/>
    <w:rsid w:val="000C2945"/>
    <w:rsid w:val="000C4B3C"/>
    <w:rsid w:val="000C6AC4"/>
    <w:rsid w:val="000D08D6"/>
    <w:rsid w:val="000D1D44"/>
    <w:rsid w:val="000D24C3"/>
    <w:rsid w:val="000D2723"/>
    <w:rsid w:val="000D59A3"/>
    <w:rsid w:val="000F009B"/>
    <w:rsid w:val="000F14E6"/>
    <w:rsid w:val="000F4182"/>
    <w:rsid w:val="000F6585"/>
    <w:rsid w:val="000F74D5"/>
    <w:rsid w:val="00100F2D"/>
    <w:rsid w:val="00100FBF"/>
    <w:rsid w:val="001017DC"/>
    <w:rsid w:val="0010340B"/>
    <w:rsid w:val="00105266"/>
    <w:rsid w:val="00110B64"/>
    <w:rsid w:val="001140E6"/>
    <w:rsid w:val="00131018"/>
    <w:rsid w:val="00134A18"/>
    <w:rsid w:val="00134CE7"/>
    <w:rsid w:val="0014167C"/>
    <w:rsid w:val="00143694"/>
    <w:rsid w:val="00144878"/>
    <w:rsid w:val="001464A5"/>
    <w:rsid w:val="001471C5"/>
    <w:rsid w:val="00147313"/>
    <w:rsid w:val="00150AD0"/>
    <w:rsid w:val="0015399A"/>
    <w:rsid w:val="00153C7C"/>
    <w:rsid w:val="00167961"/>
    <w:rsid w:val="00171D4D"/>
    <w:rsid w:val="0017590E"/>
    <w:rsid w:val="00180894"/>
    <w:rsid w:val="00180AC1"/>
    <w:rsid w:val="00184667"/>
    <w:rsid w:val="001858BA"/>
    <w:rsid w:val="001926CB"/>
    <w:rsid w:val="0019324D"/>
    <w:rsid w:val="001953F2"/>
    <w:rsid w:val="001972DB"/>
    <w:rsid w:val="00197D31"/>
    <w:rsid w:val="001A1205"/>
    <w:rsid w:val="001A23B2"/>
    <w:rsid w:val="001A58B6"/>
    <w:rsid w:val="001A6AFE"/>
    <w:rsid w:val="001A7D52"/>
    <w:rsid w:val="001B312B"/>
    <w:rsid w:val="001B3338"/>
    <w:rsid w:val="001B4044"/>
    <w:rsid w:val="001B5001"/>
    <w:rsid w:val="001B561B"/>
    <w:rsid w:val="001B5C6C"/>
    <w:rsid w:val="001C14B2"/>
    <w:rsid w:val="001C5834"/>
    <w:rsid w:val="001D11A1"/>
    <w:rsid w:val="001D4BE7"/>
    <w:rsid w:val="001D7F68"/>
    <w:rsid w:val="001E00C1"/>
    <w:rsid w:val="001E10BD"/>
    <w:rsid w:val="001F14F9"/>
    <w:rsid w:val="001F356E"/>
    <w:rsid w:val="001F46E6"/>
    <w:rsid w:val="001F4BD4"/>
    <w:rsid w:val="001F6E42"/>
    <w:rsid w:val="001F79D0"/>
    <w:rsid w:val="00200EDA"/>
    <w:rsid w:val="00203DF8"/>
    <w:rsid w:val="00210D47"/>
    <w:rsid w:val="00217E1D"/>
    <w:rsid w:val="00225DB2"/>
    <w:rsid w:val="00225E14"/>
    <w:rsid w:val="0022755A"/>
    <w:rsid w:val="00230867"/>
    <w:rsid w:val="002321CE"/>
    <w:rsid w:val="00234C50"/>
    <w:rsid w:val="00234D46"/>
    <w:rsid w:val="00241126"/>
    <w:rsid w:val="00250FDF"/>
    <w:rsid w:val="00252887"/>
    <w:rsid w:val="00252C20"/>
    <w:rsid w:val="0025410B"/>
    <w:rsid w:val="00256A05"/>
    <w:rsid w:val="00262C95"/>
    <w:rsid w:val="00267081"/>
    <w:rsid w:val="00272F8F"/>
    <w:rsid w:val="002735DA"/>
    <w:rsid w:val="002735E4"/>
    <w:rsid w:val="00273FA4"/>
    <w:rsid w:val="00281A47"/>
    <w:rsid w:val="0028287A"/>
    <w:rsid w:val="00282D9C"/>
    <w:rsid w:val="0028426D"/>
    <w:rsid w:val="00285C4B"/>
    <w:rsid w:val="00286502"/>
    <w:rsid w:val="00287317"/>
    <w:rsid w:val="0028746B"/>
    <w:rsid w:val="00290557"/>
    <w:rsid w:val="00297EED"/>
    <w:rsid w:val="002A0F5E"/>
    <w:rsid w:val="002B399E"/>
    <w:rsid w:val="002C136E"/>
    <w:rsid w:val="002D1F83"/>
    <w:rsid w:val="002D6660"/>
    <w:rsid w:val="002D6FFC"/>
    <w:rsid w:val="002D797F"/>
    <w:rsid w:val="002D7EC3"/>
    <w:rsid w:val="002E366B"/>
    <w:rsid w:val="002E75F9"/>
    <w:rsid w:val="002F1BFE"/>
    <w:rsid w:val="002F42B2"/>
    <w:rsid w:val="002F59F2"/>
    <w:rsid w:val="00303E4A"/>
    <w:rsid w:val="00306737"/>
    <w:rsid w:val="00310B25"/>
    <w:rsid w:val="003127C4"/>
    <w:rsid w:val="0031329E"/>
    <w:rsid w:val="00320B39"/>
    <w:rsid w:val="003214C8"/>
    <w:rsid w:val="0032335A"/>
    <w:rsid w:val="003239D4"/>
    <w:rsid w:val="00330246"/>
    <w:rsid w:val="00331013"/>
    <w:rsid w:val="00332B21"/>
    <w:rsid w:val="0033397E"/>
    <w:rsid w:val="00336692"/>
    <w:rsid w:val="00337060"/>
    <w:rsid w:val="003419CD"/>
    <w:rsid w:val="00343B8B"/>
    <w:rsid w:val="00345E58"/>
    <w:rsid w:val="00350532"/>
    <w:rsid w:val="00351FBC"/>
    <w:rsid w:val="00352078"/>
    <w:rsid w:val="00353BFC"/>
    <w:rsid w:val="003603B3"/>
    <w:rsid w:val="00361B3D"/>
    <w:rsid w:val="00362570"/>
    <w:rsid w:val="003655A0"/>
    <w:rsid w:val="003719FD"/>
    <w:rsid w:val="00376256"/>
    <w:rsid w:val="00376910"/>
    <w:rsid w:val="0038104F"/>
    <w:rsid w:val="00382058"/>
    <w:rsid w:val="00382B5B"/>
    <w:rsid w:val="00384996"/>
    <w:rsid w:val="003948E3"/>
    <w:rsid w:val="00395C5F"/>
    <w:rsid w:val="00396A23"/>
    <w:rsid w:val="003A1B7B"/>
    <w:rsid w:val="003A2D07"/>
    <w:rsid w:val="003A6EFA"/>
    <w:rsid w:val="003A7F3E"/>
    <w:rsid w:val="003B2BAA"/>
    <w:rsid w:val="003B4D79"/>
    <w:rsid w:val="003C0ED8"/>
    <w:rsid w:val="003C299D"/>
    <w:rsid w:val="003C461F"/>
    <w:rsid w:val="003C5619"/>
    <w:rsid w:val="003D49FA"/>
    <w:rsid w:val="003D6F82"/>
    <w:rsid w:val="003D7EA2"/>
    <w:rsid w:val="003E061A"/>
    <w:rsid w:val="003E1A51"/>
    <w:rsid w:val="003E4842"/>
    <w:rsid w:val="003E7CD4"/>
    <w:rsid w:val="003F01BB"/>
    <w:rsid w:val="00405FBA"/>
    <w:rsid w:val="00410F87"/>
    <w:rsid w:val="0041216E"/>
    <w:rsid w:val="004144C5"/>
    <w:rsid w:val="004164AB"/>
    <w:rsid w:val="004202A5"/>
    <w:rsid w:val="00423D2C"/>
    <w:rsid w:val="00424746"/>
    <w:rsid w:val="00425A9E"/>
    <w:rsid w:val="004322F1"/>
    <w:rsid w:val="00434B39"/>
    <w:rsid w:val="00434DB3"/>
    <w:rsid w:val="00435407"/>
    <w:rsid w:val="0043556E"/>
    <w:rsid w:val="00441535"/>
    <w:rsid w:val="00441909"/>
    <w:rsid w:val="00441CAB"/>
    <w:rsid w:val="00442F9E"/>
    <w:rsid w:val="004442EE"/>
    <w:rsid w:val="00445BA5"/>
    <w:rsid w:val="00451494"/>
    <w:rsid w:val="00452D7B"/>
    <w:rsid w:val="00453705"/>
    <w:rsid w:val="00453AA3"/>
    <w:rsid w:val="0045410B"/>
    <w:rsid w:val="004543FE"/>
    <w:rsid w:val="00454DD4"/>
    <w:rsid w:val="004553B8"/>
    <w:rsid w:val="00456F02"/>
    <w:rsid w:val="0046164F"/>
    <w:rsid w:val="0046477F"/>
    <w:rsid w:val="0046601E"/>
    <w:rsid w:val="00471DD8"/>
    <w:rsid w:val="00472720"/>
    <w:rsid w:val="00475149"/>
    <w:rsid w:val="0047718E"/>
    <w:rsid w:val="00483F91"/>
    <w:rsid w:val="00485AFA"/>
    <w:rsid w:val="004A0BF8"/>
    <w:rsid w:val="004A1FF5"/>
    <w:rsid w:val="004A2D52"/>
    <w:rsid w:val="004A4EE1"/>
    <w:rsid w:val="004A69C6"/>
    <w:rsid w:val="004A6A2B"/>
    <w:rsid w:val="004B4675"/>
    <w:rsid w:val="004B5248"/>
    <w:rsid w:val="004C1C32"/>
    <w:rsid w:val="004C5A25"/>
    <w:rsid w:val="004D1EB8"/>
    <w:rsid w:val="004D384A"/>
    <w:rsid w:val="004D4E3C"/>
    <w:rsid w:val="004D5DA6"/>
    <w:rsid w:val="004E24CD"/>
    <w:rsid w:val="004F2194"/>
    <w:rsid w:val="004F2223"/>
    <w:rsid w:val="004F41C7"/>
    <w:rsid w:val="005034AC"/>
    <w:rsid w:val="00503862"/>
    <w:rsid w:val="00504C0F"/>
    <w:rsid w:val="00507592"/>
    <w:rsid w:val="005079B4"/>
    <w:rsid w:val="005104F0"/>
    <w:rsid w:val="00515AF6"/>
    <w:rsid w:val="005170B5"/>
    <w:rsid w:val="00520BA0"/>
    <w:rsid w:val="00522E12"/>
    <w:rsid w:val="0052423E"/>
    <w:rsid w:val="005254B3"/>
    <w:rsid w:val="00527E91"/>
    <w:rsid w:val="00534FC8"/>
    <w:rsid w:val="005440F3"/>
    <w:rsid w:val="00544B9F"/>
    <w:rsid w:val="005460BF"/>
    <w:rsid w:val="0054752C"/>
    <w:rsid w:val="00550F6C"/>
    <w:rsid w:val="00550FE0"/>
    <w:rsid w:val="00552933"/>
    <w:rsid w:val="005644B6"/>
    <w:rsid w:val="00564572"/>
    <w:rsid w:val="0056761B"/>
    <w:rsid w:val="00570606"/>
    <w:rsid w:val="005736D2"/>
    <w:rsid w:val="00574D0D"/>
    <w:rsid w:val="00576EF8"/>
    <w:rsid w:val="00586245"/>
    <w:rsid w:val="00586E00"/>
    <w:rsid w:val="00590FB6"/>
    <w:rsid w:val="00591696"/>
    <w:rsid w:val="00594CDE"/>
    <w:rsid w:val="005975B3"/>
    <w:rsid w:val="005A2529"/>
    <w:rsid w:val="005A25AB"/>
    <w:rsid w:val="005B6BAF"/>
    <w:rsid w:val="005C0247"/>
    <w:rsid w:val="005C0521"/>
    <w:rsid w:val="005C0CA5"/>
    <w:rsid w:val="005C245C"/>
    <w:rsid w:val="005C3420"/>
    <w:rsid w:val="005C36B7"/>
    <w:rsid w:val="005C41AF"/>
    <w:rsid w:val="005C72AD"/>
    <w:rsid w:val="005D0326"/>
    <w:rsid w:val="005D0B80"/>
    <w:rsid w:val="005D23A2"/>
    <w:rsid w:val="005D5329"/>
    <w:rsid w:val="005D6DFA"/>
    <w:rsid w:val="005E0103"/>
    <w:rsid w:val="005E6BE1"/>
    <w:rsid w:val="005F15BE"/>
    <w:rsid w:val="005F3C4D"/>
    <w:rsid w:val="005F4AB0"/>
    <w:rsid w:val="005F7D55"/>
    <w:rsid w:val="006036FE"/>
    <w:rsid w:val="00605271"/>
    <w:rsid w:val="00610511"/>
    <w:rsid w:val="00610A13"/>
    <w:rsid w:val="006130E1"/>
    <w:rsid w:val="0061363F"/>
    <w:rsid w:val="00614F65"/>
    <w:rsid w:val="0061794E"/>
    <w:rsid w:val="0062032F"/>
    <w:rsid w:val="006203F9"/>
    <w:rsid w:val="006203FC"/>
    <w:rsid w:val="00623A08"/>
    <w:rsid w:val="006276AE"/>
    <w:rsid w:val="00630040"/>
    <w:rsid w:val="00630B28"/>
    <w:rsid w:val="00632836"/>
    <w:rsid w:val="006333F9"/>
    <w:rsid w:val="00633E3E"/>
    <w:rsid w:val="00641CBE"/>
    <w:rsid w:val="00644879"/>
    <w:rsid w:val="00657DCE"/>
    <w:rsid w:val="006611A8"/>
    <w:rsid w:val="00662793"/>
    <w:rsid w:val="00665022"/>
    <w:rsid w:val="00672C9D"/>
    <w:rsid w:val="00676D03"/>
    <w:rsid w:val="00681180"/>
    <w:rsid w:val="0068134F"/>
    <w:rsid w:val="00694BCB"/>
    <w:rsid w:val="006A68F9"/>
    <w:rsid w:val="006B21BB"/>
    <w:rsid w:val="006B2B24"/>
    <w:rsid w:val="006B77E8"/>
    <w:rsid w:val="006C1E9E"/>
    <w:rsid w:val="006C3F62"/>
    <w:rsid w:val="006C3F6F"/>
    <w:rsid w:val="006C4292"/>
    <w:rsid w:val="006D091D"/>
    <w:rsid w:val="006D59CE"/>
    <w:rsid w:val="006E2BF6"/>
    <w:rsid w:val="006E4B6B"/>
    <w:rsid w:val="006F060B"/>
    <w:rsid w:val="006F4116"/>
    <w:rsid w:val="007004C8"/>
    <w:rsid w:val="00700CB9"/>
    <w:rsid w:val="00705068"/>
    <w:rsid w:val="0070516A"/>
    <w:rsid w:val="00706D79"/>
    <w:rsid w:val="00707121"/>
    <w:rsid w:val="00717121"/>
    <w:rsid w:val="00722236"/>
    <w:rsid w:val="0072485F"/>
    <w:rsid w:val="007327E9"/>
    <w:rsid w:val="00733978"/>
    <w:rsid w:val="00733F9E"/>
    <w:rsid w:val="0074082A"/>
    <w:rsid w:val="0074223D"/>
    <w:rsid w:val="00743C7F"/>
    <w:rsid w:val="0074558E"/>
    <w:rsid w:val="0074716C"/>
    <w:rsid w:val="00750149"/>
    <w:rsid w:val="00752805"/>
    <w:rsid w:val="007543E7"/>
    <w:rsid w:val="00757887"/>
    <w:rsid w:val="007652A6"/>
    <w:rsid w:val="0076625E"/>
    <w:rsid w:val="00770C3E"/>
    <w:rsid w:val="0077427A"/>
    <w:rsid w:val="00775C17"/>
    <w:rsid w:val="0078000A"/>
    <w:rsid w:val="007815D1"/>
    <w:rsid w:val="007864B0"/>
    <w:rsid w:val="00793FAE"/>
    <w:rsid w:val="007941AD"/>
    <w:rsid w:val="007A3A5D"/>
    <w:rsid w:val="007B1513"/>
    <w:rsid w:val="007B1DEA"/>
    <w:rsid w:val="007B5EEE"/>
    <w:rsid w:val="007B6846"/>
    <w:rsid w:val="007C54FD"/>
    <w:rsid w:val="007D0C04"/>
    <w:rsid w:val="007D373F"/>
    <w:rsid w:val="007D3E87"/>
    <w:rsid w:val="007D69C0"/>
    <w:rsid w:val="007D7A4E"/>
    <w:rsid w:val="007E111E"/>
    <w:rsid w:val="007E1FD4"/>
    <w:rsid w:val="007E2BC7"/>
    <w:rsid w:val="007E3211"/>
    <w:rsid w:val="007E6794"/>
    <w:rsid w:val="007F13FB"/>
    <w:rsid w:val="007F17CB"/>
    <w:rsid w:val="007F47E8"/>
    <w:rsid w:val="007F7A48"/>
    <w:rsid w:val="008004E9"/>
    <w:rsid w:val="00800F52"/>
    <w:rsid w:val="008047C6"/>
    <w:rsid w:val="0080537D"/>
    <w:rsid w:val="008067EB"/>
    <w:rsid w:val="00821B64"/>
    <w:rsid w:val="00825BC0"/>
    <w:rsid w:val="0082716A"/>
    <w:rsid w:val="00835BFA"/>
    <w:rsid w:val="00841251"/>
    <w:rsid w:val="008511FB"/>
    <w:rsid w:val="0085713C"/>
    <w:rsid w:val="00857F95"/>
    <w:rsid w:val="0086101C"/>
    <w:rsid w:val="00865482"/>
    <w:rsid w:val="00866494"/>
    <w:rsid w:val="00875ED1"/>
    <w:rsid w:val="0088187C"/>
    <w:rsid w:val="00881CCE"/>
    <w:rsid w:val="008837B4"/>
    <w:rsid w:val="00890401"/>
    <w:rsid w:val="00894B95"/>
    <w:rsid w:val="008954AE"/>
    <w:rsid w:val="008979AB"/>
    <w:rsid w:val="008A7BD1"/>
    <w:rsid w:val="008B4AF7"/>
    <w:rsid w:val="008B78F0"/>
    <w:rsid w:val="008C1928"/>
    <w:rsid w:val="008C346B"/>
    <w:rsid w:val="008C3B2E"/>
    <w:rsid w:val="008C5359"/>
    <w:rsid w:val="008C6D7F"/>
    <w:rsid w:val="008D3F8F"/>
    <w:rsid w:val="008D5102"/>
    <w:rsid w:val="008D69DC"/>
    <w:rsid w:val="008E0926"/>
    <w:rsid w:val="008E1CAC"/>
    <w:rsid w:val="008E2351"/>
    <w:rsid w:val="008E3E1E"/>
    <w:rsid w:val="008E62E2"/>
    <w:rsid w:val="008E7636"/>
    <w:rsid w:val="008F0782"/>
    <w:rsid w:val="008F5912"/>
    <w:rsid w:val="008F61B3"/>
    <w:rsid w:val="008F7513"/>
    <w:rsid w:val="00900AFE"/>
    <w:rsid w:val="0090130A"/>
    <w:rsid w:val="009064B2"/>
    <w:rsid w:val="0090757D"/>
    <w:rsid w:val="00911128"/>
    <w:rsid w:val="0091598F"/>
    <w:rsid w:val="009179A9"/>
    <w:rsid w:val="00923430"/>
    <w:rsid w:val="00927131"/>
    <w:rsid w:val="0093091D"/>
    <w:rsid w:val="00930A2F"/>
    <w:rsid w:val="009328FD"/>
    <w:rsid w:val="009352D6"/>
    <w:rsid w:val="00941214"/>
    <w:rsid w:val="0094133A"/>
    <w:rsid w:val="00942CD1"/>
    <w:rsid w:val="009438FA"/>
    <w:rsid w:val="00943CC1"/>
    <w:rsid w:val="00951366"/>
    <w:rsid w:val="00952034"/>
    <w:rsid w:val="0095218B"/>
    <w:rsid w:val="00952A90"/>
    <w:rsid w:val="00953D45"/>
    <w:rsid w:val="00953F7F"/>
    <w:rsid w:val="00957FAA"/>
    <w:rsid w:val="00960689"/>
    <w:rsid w:val="009608B7"/>
    <w:rsid w:val="00960CC6"/>
    <w:rsid w:val="0096166C"/>
    <w:rsid w:val="009673ED"/>
    <w:rsid w:val="009706D1"/>
    <w:rsid w:val="0097229B"/>
    <w:rsid w:val="0097669E"/>
    <w:rsid w:val="009804AB"/>
    <w:rsid w:val="009857CC"/>
    <w:rsid w:val="00985822"/>
    <w:rsid w:val="00991E76"/>
    <w:rsid w:val="00992117"/>
    <w:rsid w:val="00992454"/>
    <w:rsid w:val="00993C37"/>
    <w:rsid w:val="009A270C"/>
    <w:rsid w:val="009A3895"/>
    <w:rsid w:val="009A3A2C"/>
    <w:rsid w:val="009A4CE1"/>
    <w:rsid w:val="009A691E"/>
    <w:rsid w:val="009A7A17"/>
    <w:rsid w:val="009A7DA7"/>
    <w:rsid w:val="009B1F48"/>
    <w:rsid w:val="009B3F94"/>
    <w:rsid w:val="009B6BC0"/>
    <w:rsid w:val="009C26C1"/>
    <w:rsid w:val="009C4403"/>
    <w:rsid w:val="009C4B47"/>
    <w:rsid w:val="009C4CEE"/>
    <w:rsid w:val="009C65F3"/>
    <w:rsid w:val="009D0848"/>
    <w:rsid w:val="009D3133"/>
    <w:rsid w:val="009D6030"/>
    <w:rsid w:val="009D6663"/>
    <w:rsid w:val="009D6B7E"/>
    <w:rsid w:val="009D6E82"/>
    <w:rsid w:val="009E2CD1"/>
    <w:rsid w:val="009E2F9C"/>
    <w:rsid w:val="009F4BE3"/>
    <w:rsid w:val="009F5ADC"/>
    <w:rsid w:val="009F6C93"/>
    <w:rsid w:val="00A00392"/>
    <w:rsid w:val="00A02D29"/>
    <w:rsid w:val="00A0449B"/>
    <w:rsid w:val="00A04A0E"/>
    <w:rsid w:val="00A0690A"/>
    <w:rsid w:val="00A15757"/>
    <w:rsid w:val="00A16C4A"/>
    <w:rsid w:val="00A17362"/>
    <w:rsid w:val="00A24DE6"/>
    <w:rsid w:val="00A25B74"/>
    <w:rsid w:val="00A31C9B"/>
    <w:rsid w:val="00A32F99"/>
    <w:rsid w:val="00A44327"/>
    <w:rsid w:val="00A46170"/>
    <w:rsid w:val="00A4629D"/>
    <w:rsid w:val="00A519B0"/>
    <w:rsid w:val="00A5238A"/>
    <w:rsid w:val="00A536C7"/>
    <w:rsid w:val="00A56422"/>
    <w:rsid w:val="00A652E3"/>
    <w:rsid w:val="00A70D44"/>
    <w:rsid w:val="00A7385E"/>
    <w:rsid w:val="00A73D33"/>
    <w:rsid w:val="00A827C5"/>
    <w:rsid w:val="00A83A85"/>
    <w:rsid w:val="00A877FE"/>
    <w:rsid w:val="00A91D3B"/>
    <w:rsid w:val="00A92346"/>
    <w:rsid w:val="00A95342"/>
    <w:rsid w:val="00AA201C"/>
    <w:rsid w:val="00AA3048"/>
    <w:rsid w:val="00AA73E7"/>
    <w:rsid w:val="00AB0C41"/>
    <w:rsid w:val="00AB0CDD"/>
    <w:rsid w:val="00AB6601"/>
    <w:rsid w:val="00AC44B9"/>
    <w:rsid w:val="00AC563C"/>
    <w:rsid w:val="00AD0DFB"/>
    <w:rsid w:val="00AD2DF9"/>
    <w:rsid w:val="00AD5C45"/>
    <w:rsid w:val="00AD6064"/>
    <w:rsid w:val="00AD7E7B"/>
    <w:rsid w:val="00AE0F86"/>
    <w:rsid w:val="00AE6B45"/>
    <w:rsid w:val="00AF098F"/>
    <w:rsid w:val="00AF1CA0"/>
    <w:rsid w:val="00B05CBD"/>
    <w:rsid w:val="00B12A0E"/>
    <w:rsid w:val="00B14F47"/>
    <w:rsid w:val="00B15795"/>
    <w:rsid w:val="00B16FEA"/>
    <w:rsid w:val="00B272C9"/>
    <w:rsid w:val="00B36123"/>
    <w:rsid w:val="00B402CF"/>
    <w:rsid w:val="00B42E21"/>
    <w:rsid w:val="00B44081"/>
    <w:rsid w:val="00B47A35"/>
    <w:rsid w:val="00B52846"/>
    <w:rsid w:val="00B540A5"/>
    <w:rsid w:val="00B54B43"/>
    <w:rsid w:val="00B560C4"/>
    <w:rsid w:val="00B60067"/>
    <w:rsid w:val="00B62040"/>
    <w:rsid w:val="00B62DBB"/>
    <w:rsid w:val="00B649A1"/>
    <w:rsid w:val="00B65938"/>
    <w:rsid w:val="00B70AF8"/>
    <w:rsid w:val="00B71E40"/>
    <w:rsid w:val="00B75AE1"/>
    <w:rsid w:val="00B84EEC"/>
    <w:rsid w:val="00B909C5"/>
    <w:rsid w:val="00B91807"/>
    <w:rsid w:val="00BA15BB"/>
    <w:rsid w:val="00BA21DF"/>
    <w:rsid w:val="00BA2832"/>
    <w:rsid w:val="00BA2BF4"/>
    <w:rsid w:val="00BB207F"/>
    <w:rsid w:val="00BB5299"/>
    <w:rsid w:val="00BC18FB"/>
    <w:rsid w:val="00BC2349"/>
    <w:rsid w:val="00BC66DE"/>
    <w:rsid w:val="00BD6E9C"/>
    <w:rsid w:val="00BD756F"/>
    <w:rsid w:val="00BE55C3"/>
    <w:rsid w:val="00BE637A"/>
    <w:rsid w:val="00BF4965"/>
    <w:rsid w:val="00BF4DF7"/>
    <w:rsid w:val="00BF5555"/>
    <w:rsid w:val="00BF5DB9"/>
    <w:rsid w:val="00BF6027"/>
    <w:rsid w:val="00BF6E4D"/>
    <w:rsid w:val="00C03388"/>
    <w:rsid w:val="00C066B1"/>
    <w:rsid w:val="00C067D7"/>
    <w:rsid w:val="00C1312A"/>
    <w:rsid w:val="00C13F60"/>
    <w:rsid w:val="00C14DB1"/>
    <w:rsid w:val="00C155B1"/>
    <w:rsid w:val="00C172AC"/>
    <w:rsid w:val="00C2219C"/>
    <w:rsid w:val="00C226BC"/>
    <w:rsid w:val="00C23866"/>
    <w:rsid w:val="00C23EBF"/>
    <w:rsid w:val="00C30EE6"/>
    <w:rsid w:val="00C32F38"/>
    <w:rsid w:val="00C3789D"/>
    <w:rsid w:val="00C403E2"/>
    <w:rsid w:val="00C418CB"/>
    <w:rsid w:val="00C440A8"/>
    <w:rsid w:val="00C44D59"/>
    <w:rsid w:val="00C521C5"/>
    <w:rsid w:val="00C54F76"/>
    <w:rsid w:val="00C55DC2"/>
    <w:rsid w:val="00C55FE3"/>
    <w:rsid w:val="00C5646E"/>
    <w:rsid w:val="00C609A3"/>
    <w:rsid w:val="00C61CEA"/>
    <w:rsid w:val="00C62119"/>
    <w:rsid w:val="00C63FC0"/>
    <w:rsid w:val="00C64B1A"/>
    <w:rsid w:val="00C76FAB"/>
    <w:rsid w:val="00C86F9C"/>
    <w:rsid w:val="00C90F1E"/>
    <w:rsid w:val="00C925B1"/>
    <w:rsid w:val="00C94F24"/>
    <w:rsid w:val="00C9528F"/>
    <w:rsid w:val="00C96D92"/>
    <w:rsid w:val="00CA298A"/>
    <w:rsid w:val="00CA4208"/>
    <w:rsid w:val="00CB480A"/>
    <w:rsid w:val="00CB7B32"/>
    <w:rsid w:val="00CC0935"/>
    <w:rsid w:val="00CC16A7"/>
    <w:rsid w:val="00CC2980"/>
    <w:rsid w:val="00CC2B11"/>
    <w:rsid w:val="00CC575A"/>
    <w:rsid w:val="00CC611F"/>
    <w:rsid w:val="00CC71ED"/>
    <w:rsid w:val="00CD1BA8"/>
    <w:rsid w:val="00CD3C49"/>
    <w:rsid w:val="00CD5429"/>
    <w:rsid w:val="00CD76BC"/>
    <w:rsid w:val="00CD794C"/>
    <w:rsid w:val="00CE2F6F"/>
    <w:rsid w:val="00CE7AA0"/>
    <w:rsid w:val="00CF5EEE"/>
    <w:rsid w:val="00CF7BE0"/>
    <w:rsid w:val="00D049D4"/>
    <w:rsid w:val="00D05052"/>
    <w:rsid w:val="00D05315"/>
    <w:rsid w:val="00D06176"/>
    <w:rsid w:val="00D06BE6"/>
    <w:rsid w:val="00D07229"/>
    <w:rsid w:val="00D151CB"/>
    <w:rsid w:val="00D16FB4"/>
    <w:rsid w:val="00D177A6"/>
    <w:rsid w:val="00D205A5"/>
    <w:rsid w:val="00D24B25"/>
    <w:rsid w:val="00D33C57"/>
    <w:rsid w:val="00D368AF"/>
    <w:rsid w:val="00D4379B"/>
    <w:rsid w:val="00D4742E"/>
    <w:rsid w:val="00D552B3"/>
    <w:rsid w:val="00D572EF"/>
    <w:rsid w:val="00D5756C"/>
    <w:rsid w:val="00D60C8E"/>
    <w:rsid w:val="00D60CB5"/>
    <w:rsid w:val="00D63FE6"/>
    <w:rsid w:val="00D70CBC"/>
    <w:rsid w:val="00D71312"/>
    <w:rsid w:val="00D76742"/>
    <w:rsid w:val="00D95001"/>
    <w:rsid w:val="00D95E5B"/>
    <w:rsid w:val="00DA1203"/>
    <w:rsid w:val="00DA12B1"/>
    <w:rsid w:val="00DA1845"/>
    <w:rsid w:val="00DA60E4"/>
    <w:rsid w:val="00DA7A99"/>
    <w:rsid w:val="00DC096B"/>
    <w:rsid w:val="00DC583C"/>
    <w:rsid w:val="00DD103E"/>
    <w:rsid w:val="00DD21F9"/>
    <w:rsid w:val="00DD4C52"/>
    <w:rsid w:val="00DE121F"/>
    <w:rsid w:val="00DE2C4B"/>
    <w:rsid w:val="00DE35C1"/>
    <w:rsid w:val="00DE74ED"/>
    <w:rsid w:val="00DF2B07"/>
    <w:rsid w:val="00DF511A"/>
    <w:rsid w:val="00DF73BE"/>
    <w:rsid w:val="00E01AA4"/>
    <w:rsid w:val="00E01B4E"/>
    <w:rsid w:val="00E03D0A"/>
    <w:rsid w:val="00E104A2"/>
    <w:rsid w:val="00E133E1"/>
    <w:rsid w:val="00E1559C"/>
    <w:rsid w:val="00E16DAC"/>
    <w:rsid w:val="00E21645"/>
    <w:rsid w:val="00E23D29"/>
    <w:rsid w:val="00E2459F"/>
    <w:rsid w:val="00E2727C"/>
    <w:rsid w:val="00E27748"/>
    <w:rsid w:val="00E3051D"/>
    <w:rsid w:val="00E306B6"/>
    <w:rsid w:val="00E312B7"/>
    <w:rsid w:val="00E33007"/>
    <w:rsid w:val="00E37B3C"/>
    <w:rsid w:val="00E37C15"/>
    <w:rsid w:val="00E415C8"/>
    <w:rsid w:val="00E45EA6"/>
    <w:rsid w:val="00E52DC4"/>
    <w:rsid w:val="00E534BE"/>
    <w:rsid w:val="00E54D82"/>
    <w:rsid w:val="00E55413"/>
    <w:rsid w:val="00E569DB"/>
    <w:rsid w:val="00E56A5B"/>
    <w:rsid w:val="00E63111"/>
    <w:rsid w:val="00E71699"/>
    <w:rsid w:val="00E75295"/>
    <w:rsid w:val="00E77558"/>
    <w:rsid w:val="00E86F68"/>
    <w:rsid w:val="00E8742A"/>
    <w:rsid w:val="00E87C41"/>
    <w:rsid w:val="00E95495"/>
    <w:rsid w:val="00E9683D"/>
    <w:rsid w:val="00EA0F98"/>
    <w:rsid w:val="00EA1319"/>
    <w:rsid w:val="00EA18D0"/>
    <w:rsid w:val="00EA4A62"/>
    <w:rsid w:val="00ED3994"/>
    <w:rsid w:val="00ED6DBE"/>
    <w:rsid w:val="00EE0193"/>
    <w:rsid w:val="00EE077C"/>
    <w:rsid w:val="00EE131B"/>
    <w:rsid w:val="00EE153C"/>
    <w:rsid w:val="00EE2F36"/>
    <w:rsid w:val="00EE3E82"/>
    <w:rsid w:val="00EE621C"/>
    <w:rsid w:val="00EF3F6C"/>
    <w:rsid w:val="00EF44C1"/>
    <w:rsid w:val="00F0085A"/>
    <w:rsid w:val="00F03E7D"/>
    <w:rsid w:val="00F04F1C"/>
    <w:rsid w:val="00F1279A"/>
    <w:rsid w:val="00F13150"/>
    <w:rsid w:val="00F1334D"/>
    <w:rsid w:val="00F16306"/>
    <w:rsid w:val="00F22EAA"/>
    <w:rsid w:val="00F34BB4"/>
    <w:rsid w:val="00F34D46"/>
    <w:rsid w:val="00F35A64"/>
    <w:rsid w:val="00F372D7"/>
    <w:rsid w:val="00F4068A"/>
    <w:rsid w:val="00F41093"/>
    <w:rsid w:val="00F41A75"/>
    <w:rsid w:val="00F43A1E"/>
    <w:rsid w:val="00F46898"/>
    <w:rsid w:val="00F501A5"/>
    <w:rsid w:val="00F502A3"/>
    <w:rsid w:val="00F5138E"/>
    <w:rsid w:val="00F51C69"/>
    <w:rsid w:val="00F539B7"/>
    <w:rsid w:val="00F57CAE"/>
    <w:rsid w:val="00F64F52"/>
    <w:rsid w:val="00F657FC"/>
    <w:rsid w:val="00F74554"/>
    <w:rsid w:val="00F81E0D"/>
    <w:rsid w:val="00F87540"/>
    <w:rsid w:val="00F92223"/>
    <w:rsid w:val="00F94D74"/>
    <w:rsid w:val="00F97DCE"/>
    <w:rsid w:val="00FA015F"/>
    <w:rsid w:val="00FA4186"/>
    <w:rsid w:val="00FA4860"/>
    <w:rsid w:val="00FA6895"/>
    <w:rsid w:val="00FB5C00"/>
    <w:rsid w:val="00FB6272"/>
    <w:rsid w:val="00FC0BD0"/>
    <w:rsid w:val="00FC35FA"/>
    <w:rsid w:val="00FC5F8A"/>
    <w:rsid w:val="00FC64C7"/>
    <w:rsid w:val="00FE3C00"/>
    <w:rsid w:val="00FE6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4161"/>
  <w15:docId w15:val="{885FF66A-EBEF-413E-87FA-343D99E1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1972DB"/>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Heading2">
    <w:name w:val="heading 2"/>
    <w:basedOn w:val="Normal"/>
    <w:next w:val="Normal"/>
    <w:link w:val="Heading2Char"/>
    <w:unhideWhenUsed/>
    <w:qFormat/>
    <w:rsid w:val="00197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3"/>
    <w:next w:val="Bodycopy"/>
    <w:link w:val="Heading3Char"/>
    <w:qFormat/>
    <w:rsid w:val="009A3895"/>
    <w:pPr>
      <w:keepNext/>
      <w:keepLines/>
      <w:spacing w:before="240" w:after="0" w:line="280" w:lineRule="exact"/>
      <w:outlineLvl w:val="2"/>
    </w:pPr>
    <w:rPr>
      <w:rFonts w:ascii="Arial" w:eastAsia="Times New Roman" w:hAnsi="Arial" w:cs="Arial"/>
      <w:b/>
      <w:bCs/>
      <w:color w:val="3B3838" w:themeColor="background2" w:themeShade="40"/>
      <w:sz w:val="28"/>
      <w:szCs w:val="26"/>
    </w:rPr>
  </w:style>
  <w:style w:type="paragraph" w:styleId="Heading4">
    <w:name w:val="heading 4"/>
    <w:basedOn w:val="Normal"/>
    <w:next w:val="Normal"/>
    <w:link w:val="Heading4Char"/>
    <w:unhideWhenUsed/>
    <w:qFormat/>
    <w:rsid w:val="00F131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61B"/>
    <w:pPr>
      <w:ind w:left="720"/>
      <w:contextualSpacing/>
    </w:pPr>
  </w:style>
  <w:style w:type="paragraph" w:customStyle="1" w:styleId="Bodycopy">
    <w:name w:val="Body copy"/>
    <w:qFormat/>
    <w:rsid w:val="0072485F"/>
    <w:pPr>
      <w:spacing w:after="227" w:line="260" w:lineRule="atLeast"/>
    </w:pPr>
    <w:rPr>
      <w:rFonts w:ascii="Arial" w:eastAsia="Times New Roman" w:hAnsi="Arial" w:cs="Times New Roman"/>
      <w:color w:val="404447"/>
      <w:sz w:val="18"/>
      <w:szCs w:val="24"/>
    </w:rPr>
  </w:style>
  <w:style w:type="character" w:customStyle="1" w:styleId="Blue">
    <w:name w:val="Blue"/>
    <w:uiPriority w:val="1"/>
    <w:qFormat/>
    <w:rsid w:val="0072485F"/>
    <w:rPr>
      <w:color w:val="88B3CC"/>
    </w:rPr>
  </w:style>
  <w:style w:type="character" w:styleId="CommentReference">
    <w:name w:val="annotation reference"/>
    <w:basedOn w:val="DefaultParagraphFont"/>
    <w:semiHidden/>
    <w:unhideWhenUsed/>
    <w:rsid w:val="005975B3"/>
    <w:rPr>
      <w:sz w:val="16"/>
      <w:szCs w:val="16"/>
    </w:rPr>
  </w:style>
  <w:style w:type="paragraph" w:styleId="CommentText">
    <w:name w:val="annotation text"/>
    <w:basedOn w:val="Normal"/>
    <w:link w:val="CommentTextChar"/>
    <w:semiHidden/>
    <w:unhideWhenUsed/>
    <w:rsid w:val="005975B3"/>
    <w:pPr>
      <w:spacing w:line="240" w:lineRule="auto"/>
    </w:pPr>
    <w:rPr>
      <w:sz w:val="20"/>
      <w:szCs w:val="20"/>
    </w:rPr>
  </w:style>
  <w:style w:type="character" w:customStyle="1" w:styleId="CommentTextChar">
    <w:name w:val="Comment Text Char"/>
    <w:basedOn w:val="DefaultParagraphFont"/>
    <w:link w:val="CommentText"/>
    <w:semiHidden/>
    <w:rsid w:val="005975B3"/>
    <w:rPr>
      <w:sz w:val="20"/>
      <w:szCs w:val="20"/>
    </w:rPr>
  </w:style>
  <w:style w:type="paragraph" w:styleId="CommentSubject">
    <w:name w:val="annotation subject"/>
    <w:basedOn w:val="CommentText"/>
    <w:next w:val="CommentText"/>
    <w:link w:val="CommentSubjectChar"/>
    <w:semiHidden/>
    <w:unhideWhenUsed/>
    <w:rsid w:val="005975B3"/>
    <w:rPr>
      <w:b/>
      <w:bCs/>
    </w:rPr>
  </w:style>
  <w:style w:type="character" w:customStyle="1" w:styleId="CommentSubjectChar">
    <w:name w:val="Comment Subject Char"/>
    <w:basedOn w:val="CommentTextChar"/>
    <w:link w:val="CommentSubject"/>
    <w:semiHidden/>
    <w:rsid w:val="005975B3"/>
    <w:rPr>
      <w:b/>
      <w:bCs/>
      <w:sz w:val="20"/>
      <w:szCs w:val="20"/>
    </w:rPr>
  </w:style>
  <w:style w:type="paragraph" w:styleId="BalloonText">
    <w:name w:val="Balloon Text"/>
    <w:basedOn w:val="Normal"/>
    <w:link w:val="BalloonTextChar"/>
    <w:semiHidden/>
    <w:unhideWhenUsed/>
    <w:rsid w:val="00597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75B3"/>
    <w:rPr>
      <w:rFonts w:ascii="Tahoma" w:hAnsi="Tahoma" w:cs="Tahoma"/>
      <w:sz w:val="16"/>
      <w:szCs w:val="16"/>
    </w:rPr>
  </w:style>
  <w:style w:type="character" w:styleId="Hyperlink">
    <w:name w:val="Hyperlink"/>
    <w:basedOn w:val="DefaultParagraphFont"/>
    <w:unhideWhenUsed/>
    <w:rsid w:val="000644FC"/>
    <w:rPr>
      <w:rFonts w:ascii="Arial" w:eastAsia="Times New Roman" w:hAnsi="Arial" w:cs="Arial"/>
      <w:i/>
      <w:color w:val="2E74B5" w:themeColor="accent1" w:themeShade="BF"/>
      <w:sz w:val="18"/>
      <w:szCs w:val="24"/>
      <w:u w:val="single"/>
    </w:rPr>
  </w:style>
  <w:style w:type="paragraph" w:styleId="NormalWeb">
    <w:name w:val="Normal (Web)"/>
    <w:basedOn w:val="Normal"/>
    <w:uiPriority w:val="99"/>
    <w:unhideWhenUsed/>
    <w:rsid w:val="004202A5"/>
    <w:rPr>
      <w:rFonts w:ascii="Times New Roman" w:hAnsi="Times New Roman" w:cs="Times New Roman"/>
      <w:sz w:val="24"/>
      <w:szCs w:val="24"/>
    </w:rPr>
  </w:style>
  <w:style w:type="character" w:customStyle="1" w:styleId="apple-converted-space">
    <w:name w:val="apple-converted-space"/>
    <w:basedOn w:val="DefaultParagraphFont"/>
    <w:rsid w:val="001C14B2"/>
  </w:style>
  <w:style w:type="paragraph" w:styleId="Header">
    <w:name w:val="header"/>
    <w:basedOn w:val="Normal"/>
    <w:link w:val="HeaderChar"/>
    <w:uiPriority w:val="99"/>
    <w:unhideWhenUsed/>
    <w:rsid w:val="00394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8E3"/>
  </w:style>
  <w:style w:type="paragraph" w:styleId="Footer">
    <w:name w:val="footer"/>
    <w:basedOn w:val="Normal"/>
    <w:link w:val="FooterChar"/>
    <w:uiPriority w:val="99"/>
    <w:unhideWhenUsed/>
    <w:rsid w:val="00394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8E3"/>
  </w:style>
  <w:style w:type="character" w:styleId="UnresolvedMention">
    <w:name w:val="Unresolved Mention"/>
    <w:basedOn w:val="DefaultParagraphFont"/>
    <w:uiPriority w:val="99"/>
    <w:semiHidden/>
    <w:unhideWhenUsed/>
    <w:rsid w:val="008B78F0"/>
    <w:rPr>
      <w:color w:val="605E5C"/>
      <w:shd w:val="clear" w:color="auto" w:fill="E1DFDD"/>
    </w:rPr>
  </w:style>
  <w:style w:type="paragraph" w:styleId="Revision">
    <w:name w:val="Revision"/>
    <w:hidden/>
    <w:uiPriority w:val="99"/>
    <w:semiHidden/>
    <w:rsid w:val="003E4842"/>
    <w:pPr>
      <w:spacing w:after="0" w:line="240" w:lineRule="auto"/>
    </w:pPr>
  </w:style>
  <w:style w:type="character" w:customStyle="1" w:styleId="Heading1Char">
    <w:name w:val="Heading 1 Char"/>
    <w:basedOn w:val="DefaultParagraphFont"/>
    <w:link w:val="Heading1"/>
    <w:rsid w:val="001972DB"/>
    <w:rPr>
      <w:rFonts w:asciiTheme="majorHAnsi" w:eastAsiaTheme="majorEastAsia" w:hAnsiTheme="majorHAnsi" w:cstheme="majorBidi"/>
      <w:b/>
      <w:color w:val="2E74B5" w:themeColor="accent1" w:themeShade="BF"/>
      <w:sz w:val="40"/>
      <w:szCs w:val="32"/>
    </w:rPr>
  </w:style>
  <w:style w:type="character" w:customStyle="1" w:styleId="Heading3Char">
    <w:name w:val="Heading 3 Char"/>
    <w:aliases w:val="*Heading 3 Char"/>
    <w:basedOn w:val="DefaultParagraphFont"/>
    <w:link w:val="Heading3"/>
    <w:rsid w:val="009A3895"/>
    <w:rPr>
      <w:rFonts w:ascii="Arial" w:eastAsia="Times New Roman" w:hAnsi="Arial" w:cs="Arial"/>
      <w:b/>
      <w:bCs/>
      <w:color w:val="3B3838" w:themeColor="background2" w:themeShade="40"/>
      <w:sz w:val="28"/>
      <w:szCs w:val="26"/>
    </w:rPr>
  </w:style>
  <w:style w:type="paragraph" w:customStyle="1" w:styleId="Body">
    <w:name w:val="*Body"/>
    <w:basedOn w:val="Bodycopy"/>
    <w:qFormat/>
    <w:rsid w:val="009A3895"/>
    <w:pPr>
      <w:tabs>
        <w:tab w:val="left" w:pos="284"/>
        <w:tab w:val="left" w:pos="426"/>
      </w:tabs>
      <w:spacing w:before="120" w:after="0" w:line="220" w:lineRule="exact"/>
    </w:pPr>
    <w:rPr>
      <w:rFonts w:ascii="Helvetica" w:hAnsi="Helvetica"/>
      <w:color w:val="3B3838" w:themeColor="background2" w:themeShade="40"/>
    </w:rPr>
  </w:style>
  <w:style w:type="paragraph" w:customStyle="1" w:styleId="Heading10">
    <w:name w:val="*Heading 1"/>
    <w:basedOn w:val="Heading1"/>
    <w:qFormat/>
    <w:rsid w:val="001972DB"/>
    <w:rPr>
      <w:rFonts w:ascii="Helvetica" w:hAnsi="Helvetica"/>
    </w:rPr>
  </w:style>
  <w:style w:type="character" w:customStyle="1" w:styleId="Heading2Char">
    <w:name w:val="Heading 2 Char"/>
    <w:basedOn w:val="DefaultParagraphFont"/>
    <w:link w:val="Heading2"/>
    <w:rsid w:val="001972DB"/>
    <w:rPr>
      <w:rFonts w:asciiTheme="majorHAnsi" w:eastAsiaTheme="majorEastAsia" w:hAnsiTheme="majorHAnsi" w:cstheme="majorBidi"/>
      <w:color w:val="2E74B5" w:themeColor="accent1" w:themeShade="BF"/>
      <w:sz w:val="26"/>
      <w:szCs w:val="26"/>
    </w:rPr>
  </w:style>
  <w:style w:type="character" w:customStyle="1" w:styleId="heading30">
    <w:name w:val="*heading 3"/>
    <w:uiPriority w:val="1"/>
    <w:qFormat/>
    <w:rsid w:val="00442F9E"/>
    <w:rPr>
      <w:rFonts w:ascii="Helvetica" w:hAnsi="Helvetica"/>
      <w:b/>
      <w:i w:val="0"/>
      <w:color w:val="000000" w:themeColor="text1"/>
      <w:sz w:val="24"/>
    </w:rPr>
  </w:style>
  <w:style w:type="paragraph" w:customStyle="1" w:styleId="1bulletpoint">
    <w:name w:val="1 bullet point"/>
    <w:basedOn w:val="Bodycopy"/>
    <w:qFormat/>
    <w:rsid w:val="009A3895"/>
    <w:pPr>
      <w:numPr>
        <w:numId w:val="1"/>
      </w:numPr>
      <w:tabs>
        <w:tab w:val="left" w:pos="284"/>
        <w:tab w:val="left" w:pos="426"/>
      </w:tabs>
      <w:spacing w:before="100" w:beforeAutospacing="1" w:after="100" w:afterAutospacing="1" w:line="200" w:lineRule="exact"/>
      <w:ind w:left="0" w:firstLine="0"/>
    </w:pPr>
  </w:style>
  <w:style w:type="character" w:styleId="PageNumber">
    <w:name w:val="page number"/>
    <w:basedOn w:val="DefaultParagraphFont"/>
    <w:semiHidden/>
    <w:unhideWhenUsed/>
    <w:rsid w:val="004D384A"/>
  </w:style>
  <w:style w:type="paragraph" w:customStyle="1" w:styleId="Docdetails">
    <w:name w:val="Doc details"/>
    <w:basedOn w:val="Bodycopy"/>
    <w:qFormat/>
    <w:rsid w:val="009706D1"/>
    <w:pPr>
      <w:framePr w:hSpace="181" w:wrap="around" w:hAnchor="margin" w:x="211" w:yAlign="bottom"/>
      <w:spacing w:after="57"/>
      <w:suppressOverlap/>
    </w:pPr>
    <w:rPr>
      <w:color w:val="000000"/>
    </w:rPr>
  </w:style>
  <w:style w:type="character" w:styleId="FollowedHyperlink">
    <w:name w:val="FollowedHyperlink"/>
    <w:basedOn w:val="DefaultParagraphFont"/>
    <w:semiHidden/>
    <w:unhideWhenUsed/>
    <w:rsid w:val="0014167C"/>
    <w:rPr>
      <w:color w:val="954F72" w:themeColor="followedHyperlink"/>
      <w:u w:val="single"/>
    </w:rPr>
  </w:style>
  <w:style w:type="character" w:customStyle="1" w:styleId="Heading4Char">
    <w:name w:val="Heading 4 Char"/>
    <w:basedOn w:val="DefaultParagraphFont"/>
    <w:link w:val="Heading4"/>
    <w:rsid w:val="00F13150"/>
    <w:rPr>
      <w:rFonts w:asciiTheme="majorHAnsi" w:eastAsiaTheme="majorEastAsia" w:hAnsiTheme="majorHAnsi" w:cstheme="majorBidi"/>
      <w:i/>
      <w:iCs/>
      <w:color w:val="2E74B5" w:themeColor="accent1" w:themeShade="BF"/>
    </w:rPr>
  </w:style>
  <w:style w:type="numbering" w:customStyle="1" w:styleId="Bullets">
    <w:name w:val="Bullets"/>
    <w:basedOn w:val="NoList"/>
    <w:rsid w:val="00F13150"/>
    <w:pPr>
      <w:numPr>
        <w:numId w:val="2"/>
      </w:numPr>
    </w:pPr>
  </w:style>
  <w:style w:type="paragraph" w:customStyle="1" w:styleId="Bullets1stindent">
    <w:name w:val="Bullets (1st indent)"/>
    <w:basedOn w:val="Bodycopy"/>
    <w:qFormat/>
    <w:rsid w:val="00F13150"/>
    <w:pPr>
      <w:numPr>
        <w:numId w:val="2"/>
      </w:numPr>
      <w:contextualSpacing/>
    </w:pPr>
    <w:rPr>
      <w:rFonts w:ascii="Helvetica" w:hAnsi="Helvetica"/>
    </w:rPr>
  </w:style>
  <w:style w:type="paragraph" w:customStyle="1" w:styleId="Bullets2ndindent">
    <w:name w:val="Bullets (2nd indent)"/>
    <w:basedOn w:val="Bodycopy"/>
    <w:qFormat/>
    <w:rsid w:val="00F13150"/>
    <w:pPr>
      <w:contextualSpacing/>
    </w:pPr>
    <w:rPr>
      <w:rFonts w:ascii="Helvetica" w:hAnsi="Helvetica"/>
    </w:rPr>
  </w:style>
  <w:style w:type="paragraph" w:customStyle="1" w:styleId="Bluebullets">
    <w:name w:val="Blue bullets"/>
    <w:basedOn w:val="Bullets1stindent"/>
    <w:uiPriority w:val="1"/>
    <w:qFormat/>
    <w:rsid w:val="00F13150"/>
    <w:pPr>
      <w:numPr>
        <w:ilvl w:val="8"/>
      </w:numPr>
    </w:pPr>
    <w:rPr>
      <w:color w:val="6CADDF"/>
    </w:rPr>
  </w:style>
  <w:style w:type="table" w:styleId="TableGrid">
    <w:name w:val="Table Grid"/>
    <w:basedOn w:val="TableNormal"/>
    <w:uiPriority w:val="39"/>
    <w:rsid w:val="00F13150"/>
    <w:pPr>
      <w:spacing w:after="0" w:line="240" w:lineRule="auto"/>
    </w:pPr>
    <w:rPr>
      <w:rFonts w:ascii="ScalaSans-Regular" w:eastAsia="Times New Roman" w:hAnsi="ScalaSans-Regular" w:cs="Times New Roman"/>
      <w:sz w:val="20"/>
      <w:szCs w:val="20"/>
      <w:lang w:eastAsia="en-AU"/>
    </w:rPr>
    <w:tblPr>
      <w:tblCellMar>
        <w:left w:w="0" w:type="dxa"/>
        <w:right w:w="0" w:type="dxa"/>
      </w:tblCellMar>
    </w:tblPr>
  </w:style>
  <w:style w:type="paragraph" w:customStyle="1" w:styleId="Bodycopybeforebullets">
    <w:name w:val="Body copy (before bullets)"/>
    <w:basedOn w:val="Bodycopy"/>
    <w:qFormat/>
    <w:rsid w:val="00F13150"/>
    <w:pPr>
      <w:spacing w:after="57"/>
    </w:pPr>
  </w:style>
  <w:style w:type="paragraph" w:customStyle="1" w:styleId="Footertext">
    <w:name w:val="Footer text"/>
    <w:rsid w:val="00F13150"/>
    <w:pPr>
      <w:spacing w:after="50" w:line="360" w:lineRule="exact"/>
      <w:jc w:val="right"/>
    </w:pPr>
    <w:rPr>
      <w:rFonts w:ascii="Arial" w:eastAsia="Times New Roman" w:hAnsi="Arial" w:cs="Times New Roman"/>
      <w:color w:val="FFFFFF"/>
      <w:sz w:val="30"/>
      <w:szCs w:val="24"/>
    </w:rPr>
  </w:style>
  <w:style w:type="paragraph" w:customStyle="1" w:styleId="Insertlogo">
    <w:name w:val="Insert logo"/>
    <w:semiHidden/>
    <w:rsid w:val="00F13150"/>
    <w:pPr>
      <w:spacing w:after="0" w:line="240" w:lineRule="auto"/>
    </w:pPr>
    <w:rPr>
      <w:rFonts w:ascii="Arial" w:eastAsia="Times New Roman" w:hAnsi="Arial" w:cs="Tahoma"/>
      <w:b/>
      <w:color w:val="BDBDB0"/>
      <w:sz w:val="44"/>
      <w:szCs w:val="16"/>
    </w:rPr>
  </w:style>
  <w:style w:type="paragraph" w:customStyle="1" w:styleId="Version">
    <w:name w:val="Version"/>
    <w:semiHidden/>
    <w:rsid w:val="00F13150"/>
    <w:pPr>
      <w:spacing w:after="0" w:line="320" w:lineRule="exact"/>
    </w:pPr>
    <w:rPr>
      <w:rFonts w:ascii="Arial" w:eastAsia="Times New Roman" w:hAnsi="Arial" w:cs="Times New Roman"/>
      <w:b/>
      <w:color w:val="FFFFFF"/>
      <w:sz w:val="24"/>
      <w:szCs w:val="24"/>
    </w:rPr>
  </w:style>
  <w:style w:type="paragraph" w:styleId="Date">
    <w:name w:val="Date"/>
    <w:next w:val="Bodycopy"/>
    <w:link w:val="DateChar"/>
    <w:semiHidden/>
    <w:rsid w:val="00F13150"/>
    <w:pPr>
      <w:spacing w:after="0" w:line="320" w:lineRule="exact"/>
    </w:pPr>
    <w:rPr>
      <w:rFonts w:ascii="Arial" w:eastAsia="Times New Roman" w:hAnsi="Arial" w:cs="Times New Roman"/>
      <w:color w:val="FFFFFF"/>
      <w:sz w:val="24"/>
      <w:szCs w:val="24"/>
    </w:rPr>
  </w:style>
  <w:style w:type="character" w:customStyle="1" w:styleId="DateChar">
    <w:name w:val="Date Char"/>
    <w:basedOn w:val="DefaultParagraphFont"/>
    <w:link w:val="Date"/>
    <w:semiHidden/>
    <w:rsid w:val="00F13150"/>
    <w:rPr>
      <w:rFonts w:ascii="Arial" w:eastAsia="Times New Roman" w:hAnsi="Arial" w:cs="Times New Roman"/>
      <w:color w:val="FFFFFF"/>
      <w:sz w:val="24"/>
      <w:szCs w:val="24"/>
    </w:rPr>
  </w:style>
  <w:style w:type="paragraph" w:styleId="Title">
    <w:name w:val="Title"/>
    <w:link w:val="TitleChar"/>
    <w:rsid w:val="00F13150"/>
    <w:pPr>
      <w:spacing w:after="170" w:line="840" w:lineRule="exact"/>
      <w:outlineLvl w:val="0"/>
    </w:pPr>
    <w:rPr>
      <w:rFonts w:ascii="Arial" w:eastAsia="Times New Roman" w:hAnsi="Arial" w:cs="Times New Roman"/>
      <w:bCs/>
      <w:color w:val="FFFFFF"/>
      <w:kern w:val="28"/>
      <w:sz w:val="74"/>
      <w:szCs w:val="74"/>
      <w:lang w:eastAsia="en-AU"/>
    </w:rPr>
  </w:style>
  <w:style w:type="character" w:customStyle="1" w:styleId="TitleChar">
    <w:name w:val="Title Char"/>
    <w:basedOn w:val="DefaultParagraphFont"/>
    <w:link w:val="Title"/>
    <w:rsid w:val="00F13150"/>
    <w:rPr>
      <w:rFonts w:ascii="Arial" w:eastAsia="Times New Roman" w:hAnsi="Arial" w:cs="Times New Roman"/>
      <w:bCs/>
      <w:color w:val="FFFFFF"/>
      <w:kern w:val="28"/>
      <w:sz w:val="74"/>
      <w:szCs w:val="74"/>
      <w:lang w:eastAsia="en-AU"/>
    </w:rPr>
  </w:style>
  <w:style w:type="paragraph" w:styleId="Subtitle">
    <w:name w:val="Subtitle"/>
    <w:link w:val="SubtitleChar"/>
    <w:rsid w:val="00F13150"/>
    <w:pPr>
      <w:spacing w:after="85" w:line="450" w:lineRule="exact"/>
      <w:outlineLvl w:val="1"/>
    </w:pPr>
    <w:rPr>
      <w:rFonts w:ascii="Arial" w:eastAsia="Times New Roman" w:hAnsi="Arial" w:cs="Times New Roman"/>
      <w:color w:val="FFF200"/>
      <w:sz w:val="34"/>
      <w:szCs w:val="24"/>
      <w:lang w:eastAsia="en-AU"/>
    </w:rPr>
  </w:style>
  <w:style w:type="character" w:customStyle="1" w:styleId="SubtitleChar">
    <w:name w:val="Subtitle Char"/>
    <w:basedOn w:val="DefaultParagraphFont"/>
    <w:link w:val="Subtitle"/>
    <w:rsid w:val="00F13150"/>
    <w:rPr>
      <w:rFonts w:ascii="Arial" w:eastAsia="Times New Roman" w:hAnsi="Arial" w:cs="Times New Roman"/>
      <w:color w:val="FFF200"/>
      <w:sz w:val="34"/>
      <w:szCs w:val="24"/>
      <w:lang w:eastAsia="en-AU"/>
    </w:rPr>
  </w:style>
  <w:style w:type="paragraph" w:customStyle="1" w:styleId="Reviewdate">
    <w:name w:val="Review date"/>
    <w:semiHidden/>
    <w:rsid w:val="00F13150"/>
    <w:pPr>
      <w:spacing w:after="0" w:line="320" w:lineRule="exact"/>
    </w:pPr>
    <w:rPr>
      <w:rFonts w:ascii="Arial" w:eastAsia="Times New Roman" w:hAnsi="Arial" w:cs="Times New Roman"/>
      <w:color w:val="404447"/>
      <w:szCs w:val="24"/>
    </w:rPr>
  </w:style>
  <w:style w:type="paragraph" w:styleId="FootnoteText">
    <w:name w:val="footnote text"/>
    <w:link w:val="FootnoteTextChar"/>
    <w:semiHidden/>
    <w:rsid w:val="00F13150"/>
    <w:pPr>
      <w:spacing w:after="85" w:line="140" w:lineRule="exact"/>
    </w:pPr>
    <w:rPr>
      <w:rFonts w:ascii="Arial" w:eastAsia="Times New Roman" w:hAnsi="Arial" w:cs="Times New Roman"/>
      <w:sz w:val="12"/>
      <w:szCs w:val="20"/>
      <w:lang w:eastAsia="en-AU"/>
    </w:rPr>
  </w:style>
  <w:style w:type="character" w:customStyle="1" w:styleId="FootnoteTextChar">
    <w:name w:val="Footnote Text Char"/>
    <w:basedOn w:val="DefaultParagraphFont"/>
    <w:link w:val="FootnoteText"/>
    <w:semiHidden/>
    <w:rsid w:val="00F13150"/>
    <w:rPr>
      <w:rFonts w:ascii="Arial" w:eastAsia="Times New Roman" w:hAnsi="Arial" w:cs="Times New Roman"/>
      <w:sz w:val="12"/>
      <w:szCs w:val="20"/>
      <w:lang w:eastAsia="en-AU"/>
    </w:rPr>
  </w:style>
  <w:style w:type="character" w:styleId="FootnoteReference">
    <w:name w:val="footnote reference"/>
    <w:semiHidden/>
    <w:rsid w:val="00F13150"/>
    <w:rPr>
      <w:vertAlign w:val="superscript"/>
    </w:rPr>
  </w:style>
  <w:style w:type="table" w:styleId="TableGridLight">
    <w:name w:val="Grid Table Light"/>
    <w:basedOn w:val="TableNormal"/>
    <w:uiPriority w:val="40"/>
    <w:rsid w:val="00F13150"/>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8057">
      <w:bodyDiv w:val="1"/>
      <w:marLeft w:val="0"/>
      <w:marRight w:val="0"/>
      <w:marTop w:val="0"/>
      <w:marBottom w:val="0"/>
      <w:divBdr>
        <w:top w:val="none" w:sz="0" w:space="0" w:color="auto"/>
        <w:left w:val="none" w:sz="0" w:space="0" w:color="auto"/>
        <w:bottom w:val="none" w:sz="0" w:space="0" w:color="auto"/>
        <w:right w:val="none" w:sz="0" w:space="0" w:color="auto"/>
      </w:divBdr>
    </w:div>
    <w:div w:id="928730027">
      <w:bodyDiv w:val="1"/>
      <w:marLeft w:val="0"/>
      <w:marRight w:val="0"/>
      <w:marTop w:val="0"/>
      <w:marBottom w:val="0"/>
      <w:divBdr>
        <w:top w:val="none" w:sz="0" w:space="0" w:color="auto"/>
        <w:left w:val="none" w:sz="0" w:space="0" w:color="auto"/>
        <w:bottom w:val="none" w:sz="0" w:space="0" w:color="auto"/>
        <w:right w:val="none" w:sz="0" w:space="0" w:color="auto"/>
      </w:divBdr>
    </w:div>
    <w:div w:id="137326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sources/art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gillman\OneDrive%20-%20Australian%20Dental%20Association%20-%20Staff\Desktop\IC_New%20Equipment%20%20Template_v2_04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549d1-7ec3-4955-bb08-779c52b1b5cf">
      <Terms xmlns="http://schemas.microsoft.com/office/infopath/2007/PartnerControls"/>
    </lcf76f155ced4ddcb4097134ff3c332f>
    <TaxCatchAll xmlns="e899fecc-e008-444b-96f5-1ef8ec4b72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5DF3168BF20D40B276BEAD13B458BC" ma:contentTypeVersion="16" ma:contentTypeDescription="Create a new document." ma:contentTypeScope="" ma:versionID="195e192dc3124935039570ff20dc3721">
  <xsd:schema xmlns:xsd="http://www.w3.org/2001/XMLSchema" xmlns:xs="http://www.w3.org/2001/XMLSchema" xmlns:p="http://schemas.microsoft.com/office/2006/metadata/properties" xmlns:ns2="e899fecc-e008-444b-96f5-1ef8ec4b72b9" xmlns:ns3="756549d1-7ec3-4955-bb08-779c52b1b5cf" targetNamespace="http://schemas.microsoft.com/office/2006/metadata/properties" ma:root="true" ma:fieldsID="3453aea4dc962f47f75d249931a7209b" ns2:_="" ns3:_="">
    <xsd:import namespace="e899fecc-e008-444b-96f5-1ef8ec4b72b9"/>
    <xsd:import namespace="756549d1-7ec3-4955-bb08-779c52b1b5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9fecc-e008-444b-96f5-1ef8ec4b72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ae8369-ba25-4c40-baec-7d3cf3c9b191}" ma:internalName="TaxCatchAll" ma:showField="CatchAllData" ma:web="e899fecc-e008-444b-96f5-1ef8ec4b72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549d1-7ec3-4955-bb08-779c52b1b5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47254b-7f46-4150-b6e2-b7f0b51c849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54534-834D-43C4-8643-C23B7D8E5B15}">
  <ds:schemaRefs>
    <ds:schemaRef ds:uri="http://schemas.microsoft.com/sharepoint/v3/contenttype/forms"/>
  </ds:schemaRefs>
</ds:datastoreItem>
</file>

<file path=customXml/itemProps2.xml><?xml version="1.0" encoding="utf-8"?>
<ds:datastoreItem xmlns:ds="http://schemas.openxmlformats.org/officeDocument/2006/customXml" ds:itemID="{689E6A45-DA45-4622-A422-F7AC4F9AE719}">
  <ds:schemaRefs>
    <ds:schemaRef ds:uri="http://schemas.openxmlformats.org/officeDocument/2006/bibliography"/>
  </ds:schemaRefs>
</ds:datastoreItem>
</file>

<file path=customXml/itemProps3.xml><?xml version="1.0" encoding="utf-8"?>
<ds:datastoreItem xmlns:ds="http://schemas.openxmlformats.org/officeDocument/2006/customXml" ds:itemID="{490283A0-B5E5-435F-B54A-C1A2768111FC}">
  <ds:schemaRefs>
    <ds:schemaRef ds:uri="http://schemas.microsoft.com/office/2006/metadata/properties"/>
    <ds:schemaRef ds:uri="http://schemas.microsoft.com/office/infopath/2007/PartnerControls"/>
    <ds:schemaRef ds:uri="756549d1-7ec3-4955-bb08-779c52b1b5cf"/>
    <ds:schemaRef ds:uri="e899fecc-e008-444b-96f5-1ef8ec4b72b9"/>
  </ds:schemaRefs>
</ds:datastoreItem>
</file>

<file path=customXml/itemProps4.xml><?xml version="1.0" encoding="utf-8"?>
<ds:datastoreItem xmlns:ds="http://schemas.openxmlformats.org/officeDocument/2006/customXml" ds:itemID="{F790A3A0-E990-4334-94BB-0F60F33FD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9fecc-e008-444b-96f5-1ef8ec4b72b9"/>
    <ds:schemaRef ds:uri="756549d1-7ec3-4955-bb08-779c52b1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IC_New Equipment  Template_v2_042023</Template>
  <TotalTime>1</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Gillman</dc:creator>
  <cp:lastModifiedBy>Andrew Gillman</cp:lastModifiedBy>
  <cp:revision>1</cp:revision>
  <dcterms:created xsi:type="dcterms:W3CDTF">2023-04-19T04:26:00Z</dcterms:created>
  <dcterms:modified xsi:type="dcterms:W3CDTF">2023-04-19T04:27:00Z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0x010100115DF3168BF20D40B276BEAD13B458BC</vt:lpwstr>
  </property>
  <property fmtid="{D5CDD505-2E9C-101B-9397-08002B2CF9AE}" pid="3" name="Order">
    <vt:r8>3878800</vt:r8>
  </property>
  <property fmtid="{D5CDD505-2E9C-101B-9397-08002B2CF9AE}" pid="4" name="MediaServiceImageTags">
    <vt:lpwstr/>
  </property>
</Properties>
</file>